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5214D" w14:textId="14D6F914" w:rsidR="00F9321E" w:rsidRDefault="00F9321E" w:rsidP="00F9321E">
      <w:pPr>
        <w:rPr>
          <w:b/>
          <w:bCs/>
        </w:rPr>
      </w:pPr>
      <w:r>
        <w:rPr>
          <w:b/>
          <w:bCs/>
        </w:rPr>
        <w:t xml:space="preserve">Chapter 4 </w:t>
      </w:r>
    </w:p>
    <w:p w14:paraId="586F47F8" w14:textId="77777777" w:rsidR="00F9321E" w:rsidRDefault="00F9321E" w:rsidP="00F9321E">
      <w:pPr>
        <w:rPr>
          <w:b/>
          <w:bCs/>
        </w:rPr>
      </w:pPr>
    </w:p>
    <w:p w14:paraId="4DA0F19E" w14:textId="741B5A9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 xml:space="preserve">Why do we need </w:t>
      </w:r>
      <w:proofErr w:type="spellStart"/>
      <w:r w:rsidRPr="00F9321E">
        <w:rPr>
          <w:b/>
          <w:bCs/>
        </w:rPr>
        <w:t>BaseEntity</w:t>
      </w:r>
      <w:proofErr w:type="spellEnd"/>
      <w:r w:rsidRPr="00F9321E">
        <w:rPr>
          <w:b/>
          <w:bCs/>
        </w:rPr>
        <w:t>?</w:t>
      </w:r>
    </w:p>
    <w:p w14:paraId="7A375B50" w14:textId="6C133BC8" w:rsidR="00F9321E" w:rsidRDefault="00F9321E" w:rsidP="00F9321E">
      <w:r w:rsidRPr="00F9321E">
        <w:drawing>
          <wp:inline distT="0" distB="0" distL="0" distR="0" wp14:anchorId="38E9507B" wp14:editId="333DF83D">
            <wp:extent cx="6645910" cy="3308350"/>
            <wp:effectExtent l="0" t="0" r="2540" b="6350"/>
            <wp:docPr id="21179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AA39" w14:textId="5843836B" w:rsidR="00F9321E" w:rsidRDefault="00F9321E" w:rsidP="00F9321E">
      <w:r w:rsidRPr="00F9321E">
        <w:drawing>
          <wp:inline distT="0" distB="0" distL="0" distR="0" wp14:anchorId="3115974F" wp14:editId="391C868B">
            <wp:extent cx="6645910" cy="1923415"/>
            <wp:effectExtent l="0" t="0" r="2540" b="635"/>
            <wp:docPr id="157898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8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DE14" w14:textId="1B572BC8" w:rsidR="00F9321E" w:rsidRPr="00F9321E" w:rsidRDefault="00F9321E" w:rsidP="00F9321E">
      <w:r w:rsidRPr="00F9321E">
        <w:pict w14:anchorId="4AA389C7">
          <v:rect id="_x0000_i1079" style="width:0;height:1.5pt" o:hralign="center" o:hrstd="t" o:hr="t" fillcolor="#a0a0a0" stroked="f"/>
        </w:pict>
      </w:r>
    </w:p>
    <w:p w14:paraId="74A496EE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 xml:space="preserve">Fields in </w:t>
      </w:r>
      <w:proofErr w:type="spellStart"/>
      <w:r w:rsidRPr="00F9321E">
        <w:rPr>
          <w:b/>
          <w:bCs/>
        </w:rPr>
        <w:t>BaseEntity</w:t>
      </w:r>
      <w:proofErr w:type="spellEnd"/>
    </w:p>
    <w:tbl>
      <w:tblPr>
        <w:tblStyle w:val="PlainTable1"/>
        <w:tblW w:w="9825" w:type="dxa"/>
        <w:tblLook w:val="04A0" w:firstRow="1" w:lastRow="0" w:firstColumn="1" w:lastColumn="0" w:noHBand="0" w:noVBand="1"/>
      </w:tblPr>
      <w:tblGrid>
        <w:gridCol w:w="1782"/>
        <w:gridCol w:w="8043"/>
      </w:tblGrid>
      <w:tr w:rsidR="00F9321E" w:rsidRPr="00F9321E" w14:paraId="2F06B95F" w14:textId="77777777" w:rsidTr="00F9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F176D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Field</w:t>
            </w:r>
          </w:p>
        </w:tc>
        <w:tc>
          <w:tcPr>
            <w:tcW w:w="0" w:type="auto"/>
            <w:hideMark/>
          </w:tcPr>
          <w:p w14:paraId="3472B140" w14:textId="77777777" w:rsidR="00F9321E" w:rsidRPr="00F9321E" w:rsidRDefault="00F9321E" w:rsidP="00F932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Purpose</w:t>
            </w:r>
          </w:p>
        </w:tc>
      </w:tr>
      <w:tr w:rsidR="00F9321E" w:rsidRPr="00F9321E" w14:paraId="76FE2D46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2322D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id</w:t>
            </w:r>
          </w:p>
        </w:tc>
        <w:tc>
          <w:tcPr>
            <w:tcW w:w="0" w:type="auto"/>
            <w:hideMark/>
          </w:tcPr>
          <w:p w14:paraId="5F4BB8D2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Unique identifier (UUID)</w:t>
            </w:r>
          </w:p>
        </w:tc>
      </w:tr>
      <w:tr w:rsidR="00F9321E" w:rsidRPr="00F9321E" w14:paraId="09C5FEC4" w14:textId="77777777" w:rsidTr="00F9321E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BC03B" w14:textId="77777777" w:rsidR="00F9321E" w:rsidRPr="00F9321E" w:rsidRDefault="00F9321E" w:rsidP="00F9321E">
            <w:pPr>
              <w:spacing w:after="160" w:line="278" w:lineRule="auto"/>
            </w:pPr>
            <w:proofErr w:type="spellStart"/>
            <w:r w:rsidRPr="00F9321E">
              <w:t>createdAt</w:t>
            </w:r>
            <w:proofErr w:type="spellEnd"/>
          </w:p>
        </w:tc>
        <w:tc>
          <w:tcPr>
            <w:tcW w:w="0" w:type="auto"/>
            <w:hideMark/>
          </w:tcPr>
          <w:p w14:paraId="13AA5D32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Record creation time</w:t>
            </w:r>
          </w:p>
        </w:tc>
      </w:tr>
      <w:tr w:rsidR="00F9321E" w:rsidRPr="00F9321E" w14:paraId="2D6C7BF5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B5024" w14:textId="77777777" w:rsidR="00F9321E" w:rsidRPr="00F9321E" w:rsidRDefault="00F9321E" w:rsidP="00F9321E">
            <w:pPr>
              <w:spacing w:after="160" w:line="278" w:lineRule="auto"/>
            </w:pPr>
            <w:proofErr w:type="spellStart"/>
            <w:r w:rsidRPr="00F9321E">
              <w:t>updatedAt</w:t>
            </w:r>
            <w:proofErr w:type="spellEnd"/>
          </w:p>
        </w:tc>
        <w:tc>
          <w:tcPr>
            <w:tcW w:w="0" w:type="auto"/>
            <w:hideMark/>
          </w:tcPr>
          <w:p w14:paraId="11CE2BA1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Last update time</w:t>
            </w:r>
          </w:p>
        </w:tc>
      </w:tr>
      <w:tr w:rsidR="00F9321E" w:rsidRPr="00F9321E" w14:paraId="54770AC1" w14:textId="77777777" w:rsidTr="00F9321E">
        <w:trPr>
          <w:trHeight w:val="4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C2FE2" w14:textId="77777777" w:rsidR="00F9321E" w:rsidRPr="00F9321E" w:rsidRDefault="00F9321E" w:rsidP="00F9321E">
            <w:pPr>
              <w:spacing w:after="160" w:line="278" w:lineRule="auto"/>
            </w:pPr>
            <w:proofErr w:type="spellStart"/>
            <w:r w:rsidRPr="00F9321E">
              <w:t>createdBy</w:t>
            </w:r>
            <w:proofErr w:type="spellEnd"/>
          </w:p>
        </w:tc>
        <w:tc>
          <w:tcPr>
            <w:tcW w:w="0" w:type="auto"/>
            <w:hideMark/>
          </w:tcPr>
          <w:p w14:paraId="5B25CEB0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User who created the record</w:t>
            </w:r>
          </w:p>
        </w:tc>
      </w:tr>
      <w:tr w:rsidR="00F9321E" w:rsidRPr="00F9321E" w14:paraId="78E0050C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47FA0" w14:textId="77777777" w:rsidR="00F9321E" w:rsidRPr="00F9321E" w:rsidRDefault="00F9321E" w:rsidP="00F9321E">
            <w:pPr>
              <w:spacing w:after="160" w:line="278" w:lineRule="auto"/>
            </w:pPr>
            <w:proofErr w:type="spellStart"/>
            <w:r w:rsidRPr="00F9321E">
              <w:t>updatedBy</w:t>
            </w:r>
            <w:proofErr w:type="spellEnd"/>
          </w:p>
        </w:tc>
        <w:tc>
          <w:tcPr>
            <w:tcW w:w="0" w:type="auto"/>
            <w:hideMark/>
          </w:tcPr>
          <w:p w14:paraId="5A012472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User who last updated it</w:t>
            </w:r>
          </w:p>
        </w:tc>
      </w:tr>
      <w:tr w:rsidR="00F9321E" w:rsidRPr="00F9321E" w14:paraId="3ED8587A" w14:textId="77777777" w:rsidTr="00F9321E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EA32E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version</w:t>
            </w:r>
          </w:p>
        </w:tc>
        <w:tc>
          <w:tcPr>
            <w:tcW w:w="0" w:type="auto"/>
            <w:hideMark/>
          </w:tcPr>
          <w:p w14:paraId="29370570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Optimistic locking (prevents concurrent update conflicts)</w:t>
            </w:r>
          </w:p>
        </w:tc>
      </w:tr>
    </w:tbl>
    <w:p w14:paraId="0CC72268" w14:textId="3916E70F" w:rsidR="00F9321E" w:rsidRDefault="00F9321E" w:rsidP="00F9321E">
      <w:r>
        <w:t xml:space="preserve"> </w:t>
      </w:r>
    </w:p>
    <w:p w14:paraId="3FED7248" w14:textId="77777777" w:rsidR="00F9321E" w:rsidRDefault="00F9321E" w:rsidP="00F9321E"/>
    <w:p w14:paraId="01C77EFC" w14:textId="77777777" w:rsidR="00F9321E" w:rsidRPr="00F9321E" w:rsidRDefault="00F9321E" w:rsidP="00F9321E"/>
    <w:p w14:paraId="4E7F9A57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Annotations Learned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124"/>
        <w:gridCol w:w="5332"/>
      </w:tblGrid>
      <w:tr w:rsidR="00F9321E" w:rsidRPr="00F9321E" w14:paraId="3523B3C3" w14:textId="77777777" w:rsidTr="00F9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0DC0B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Annotation</w:t>
            </w:r>
          </w:p>
        </w:tc>
        <w:tc>
          <w:tcPr>
            <w:tcW w:w="0" w:type="auto"/>
            <w:hideMark/>
          </w:tcPr>
          <w:p w14:paraId="09163CB5" w14:textId="77777777" w:rsidR="00F9321E" w:rsidRPr="00F9321E" w:rsidRDefault="00F9321E" w:rsidP="00F932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Purpose</w:t>
            </w:r>
          </w:p>
        </w:tc>
      </w:tr>
      <w:tr w:rsidR="00F9321E" w:rsidRPr="00F9321E" w14:paraId="3D944750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408AC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@MappedSuperclass</w:t>
            </w:r>
          </w:p>
        </w:tc>
        <w:tc>
          <w:tcPr>
            <w:tcW w:w="0" w:type="auto"/>
            <w:hideMark/>
          </w:tcPr>
          <w:p w14:paraId="56BD773D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Shares fields with child entities without creating a table</w:t>
            </w:r>
          </w:p>
        </w:tc>
      </w:tr>
      <w:tr w:rsidR="00F9321E" w:rsidRPr="00F9321E" w14:paraId="478A2F54" w14:textId="77777777" w:rsidTr="00F9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08DF8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@Id</w:t>
            </w:r>
          </w:p>
        </w:tc>
        <w:tc>
          <w:tcPr>
            <w:tcW w:w="0" w:type="auto"/>
            <w:hideMark/>
          </w:tcPr>
          <w:p w14:paraId="6AD34EFD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Marks the primary key</w:t>
            </w:r>
          </w:p>
        </w:tc>
      </w:tr>
      <w:tr w:rsidR="00F9321E" w:rsidRPr="00F9321E" w14:paraId="7D5E60A2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68741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</w:t>
            </w:r>
            <w:proofErr w:type="gramStart"/>
            <w:r w:rsidRPr="00F9321E">
              <w:t>GeneratedValue(</w:t>
            </w:r>
            <w:proofErr w:type="gramEnd"/>
            <w:r w:rsidRPr="00F9321E">
              <w:t xml:space="preserve">strategy = </w:t>
            </w:r>
            <w:proofErr w:type="spellStart"/>
            <w:r w:rsidRPr="00F9321E">
              <w:t>GenerationType.UUID</w:t>
            </w:r>
            <w:proofErr w:type="spellEnd"/>
            <w:r w:rsidRPr="00F9321E">
              <w:t>)</w:t>
            </w:r>
          </w:p>
        </w:tc>
        <w:tc>
          <w:tcPr>
            <w:tcW w:w="0" w:type="auto"/>
            <w:hideMark/>
          </w:tcPr>
          <w:p w14:paraId="7BBF8501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Automatically generates UUIDs</w:t>
            </w:r>
          </w:p>
        </w:tc>
      </w:tr>
      <w:tr w:rsidR="00F9321E" w:rsidRPr="00F9321E" w14:paraId="6C034525" w14:textId="77777777" w:rsidTr="00F9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E2EFF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@Column</w:t>
            </w:r>
          </w:p>
        </w:tc>
        <w:tc>
          <w:tcPr>
            <w:tcW w:w="0" w:type="auto"/>
            <w:hideMark/>
          </w:tcPr>
          <w:p w14:paraId="3D4DC820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Maps Java fields to database columns</w:t>
            </w:r>
          </w:p>
        </w:tc>
      </w:tr>
      <w:tr w:rsidR="00F9321E" w:rsidRPr="00F9321E" w14:paraId="05C3D04B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08E42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@Version</w:t>
            </w:r>
          </w:p>
        </w:tc>
        <w:tc>
          <w:tcPr>
            <w:tcW w:w="0" w:type="auto"/>
            <w:hideMark/>
          </w:tcPr>
          <w:p w14:paraId="62DE5084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Enables optimistic locking</w:t>
            </w:r>
          </w:p>
        </w:tc>
      </w:tr>
      <w:tr w:rsidR="00F9321E" w:rsidRPr="00F9321E" w14:paraId="228ACF18" w14:textId="77777777" w:rsidTr="00F93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A75C8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@Getter (Lombok)</w:t>
            </w:r>
          </w:p>
        </w:tc>
        <w:tc>
          <w:tcPr>
            <w:tcW w:w="0" w:type="auto"/>
            <w:hideMark/>
          </w:tcPr>
          <w:p w14:paraId="46255DC3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Generates getter methods</w:t>
            </w:r>
          </w:p>
        </w:tc>
      </w:tr>
      <w:tr w:rsidR="00F9321E" w:rsidRPr="00F9321E" w14:paraId="0CD8D3F0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7899C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@Setter (Lombok)</w:t>
            </w:r>
          </w:p>
        </w:tc>
        <w:tc>
          <w:tcPr>
            <w:tcW w:w="0" w:type="auto"/>
            <w:hideMark/>
          </w:tcPr>
          <w:p w14:paraId="67A700DC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Generates setter methods</w:t>
            </w:r>
          </w:p>
        </w:tc>
      </w:tr>
    </w:tbl>
    <w:p w14:paraId="754753C2" w14:textId="378EC6F5" w:rsidR="00F9321E" w:rsidRPr="00F9321E" w:rsidRDefault="00F9321E" w:rsidP="00F9321E"/>
    <w:p w14:paraId="4C6534CF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Lombok</w:t>
      </w:r>
    </w:p>
    <w:p w14:paraId="16355468" w14:textId="03B9FE00" w:rsidR="00F9321E" w:rsidRDefault="00F9321E" w:rsidP="00F9321E">
      <w:r w:rsidRPr="00F9321E">
        <w:drawing>
          <wp:inline distT="0" distB="0" distL="0" distR="0" wp14:anchorId="1151E7F2" wp14:editId="76E85AD7">
            <wp:extent cx="6645910" cy="2910840"/>
            <wp:effectExtent l="0" t="0" r="2540" b="3810"/>
            <wp:docPr id="48568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89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72FE7" w14:textId="7B736D4E" w:rsidR="00F9321E" w:rsidRPr="00F9321E" w:rsidRDefault="00F9321E" w:rsidP="00F9321E">
      <w:r w:rsidRPr="00F9321E">
        <w:rPr>
          <w:b/>
          <w:bCs/>
        </w:rPr>
        <w:t>Best Practice</w:t>
      </w:r>
    </w:p>
    <w:p w14:paraId="7A858343" w14:textId="77777777" w:rsidR="00F9321E" w:rsidRPr="00F9321E" w:rsidRDefault="00F9321E" w:rsidP="00F9321E">
      <w:pPr>
        <w:numPr>
          <w:ilvl w:val="0"/>
          <w:numId w:val="1"/>
        </w:numPr>
      </w:pPr>
      <w:r w:rsidRPr="00F9321E">
        <w:rPr>
          <w:rFonts w:ascii="Segoe UI Emoji" w:hAnsi="Segoe UI Emoji" w:cs="Segoe UI Emoji"/>
        </w:rPr>
        <w:t>✅</w:t>
      </w:r>
      <w:r w:rsidRPr="00F9321E">
        <w:t xml:space="preserve"> Use @Getter and @Setter for JPA entities. </w:t>
      </w:r>
    </w:p>
    <w:p w14:paraId="6F099314" w14:textId="77777777" w:rsidR="00F9321E" w:rsidRPr="00F9321E" w:rsidRDefault="00F9321E" w:rsidP="00F9321E">
      <w:pPr>
        <w:numPr>
          <w:ilvl w:val="0"/>
          <w:numId w:val="1"/>
        </w:numPr>
      </w:pPr>
      <w:r w:rsidRPr="00F9321E">
        <w:rPr>
          <w:rFonts w:ascii="Segoe UI Emoji" w:hAnsi="Segoe UI Emoji" w:cs="Segoe UI Emoji"/>
        </w:rPr>
        <w:t>❌</w:t>
      </w:r>
      <w:r w:rsidRPr="00F9321E">
        <w:t xml:space="preserve"> Avoid @Data on JPA entities. </w:t>
      </w:r>
    </w:p>
    <w:p w14:paraId="5D5C5C47" w14:textId="3C523A7C" w:rsidR="00F9321E" w:rsidRDefault="00F9321E" w:rsidP="00F9321E">
      <w:r>
        <w:t xml:space="preserve"> </w:t>
      </w:r>
    </w:p>
    <w:p w14:paraId="746117E3" w14:textId="77777777" w:rsidR="00F9321E" w:rsidRDefault="00F9321E" w:rsidP="00F9321E"/>
    <w:p w14:paraId="2D2E531D" w14:textId="77777777" w:rsidR="00F9321E" w:rsidRDefault="00F9321E" w:rsidP="00F9321E"/>
    <w:p w14:paraId="1513C494" w14:textId="77777777" w:rsidR="00F9321E" w:rsidRDefault="00F9321E" w:rsidP="00F9321E"/>
    <w:p w14:paraId="06E7801A" w14:textId="77777777" w:rsidR="00F9321E" w:rsidRPr="00F9321E" w:rsidRDefault="00F9321E" w:rsidP="00F9321E"/>
    <w:p w14:paraId="3B4CECEE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UUID</w:t>
      </w:r>
    </w:p>
    <w:p w14:paraId="112A37D6" w14:textId="77777777" w:rsidR="00F9321E" w:rsidRPr="00F9321E" w:rsidRDefault="00F9321E" w:rsidP="00F9321E">
      <w:r w:rsidRPr="00F9321E">
        <w:t>Instead of</w:t>
      </w:r>
    </w:p>
    <w:p w14:paraId="1BACCA43" w14:textId="622BBCA3" w:rsidR="00F9321E" w:rsidRPr="00F9321E" w:rsidRDefault="00F9321E" w:rsidP="00F9321E">
      <w:proofErr w:type="gramStart"/>
      <w:r w:rsidRPr="00F9321E">
        <w:t>1</w:t>
      </w:r>
      <w:r>
        <w:t xml:space="preserve"> ,</w:t>
      </w:r>
      <w:proofErr w:type="gramEnd"/>
      <w:r>
        <w:t xml:space="preserve"> </w:t>
      </w:r>
      <w:proofErr w:type="gramStart"/>
      <w:r>
        <w:t>2 ,</w:t>
      </w:r>
      <w:proofErr w:type="gramEnd"/>
      <w:r>
        <w:t xml:space="preserve"> 3 </w:t>
      </w:r>
      <w:proofErr w:type="gramStart"/>
      <w:r>
        <w:t>…..</w:t>
      </w:r>
      <w:proofErr w:type="gramEnd"/>
    </w:p>
    <w:p w14:paraId="4ED824AF" w14:textId="77777777" w:rsidR="00F9321E" w:rsidRPr="00F9321E" w:rsidRDefault="00F9321E" w:rsidP="00F9321E">
      <w:r w:rsidRPr="00F9321E">
        <w:t>We use</w:t>
      </w:r>
    </w:p>
    <w:p w14:paraId="55043E31" w14:textId="77777777" w:rsidR="00F9321E" w:rsidRPr="00F9321E" w:rsidRDefault="00F9321E" w:rsidP="00F9321E">
      <w:r w:rsidRPr="00F9321E">
        <w:t>550e8400-e29b-41d4-a716-446655440000</w:t>
      </w:r>
    </w:p>
    <w:p w14:paraId="1ED2B7DE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Benefits</w:t>
      </w:r>
    </w:p>
    <w:p w14:paraId="14E47FDD" w14:textId="77777777" w:rsidR="00F9321E" w:rsidRPr="00F9321E" w:rsidRDefault="00F9321E" w:rsidP="00F9321E">
      <w:pPr>
        <w:numPr>
          <w:ilvl w:val="0"/>
          <w:numId w:val="2"/>
        </w:numPr>
      </w:pPr>
      <w:r w:rsidRPr="00F9321E">
        <w:t xml:space="preserve">More secure </w:t>
      </w:r>
    </w:p>
    <w:p w14:paraId="1D0A0E50" w14:textId="77777777" w:rsidR="00F9321E" w:rsidRPr="00F9321E" w:rsidRDefault="00F9321E" w:rsidP="00F9321E">
      <w:pPr>
        <w:numPr>
          <w:ilvl w:val="0"/>
          <w:numId w:val="2"/>
        </w:numPr>
      </w:pPr>
      <w:r w:rsidRPr="00F9321E">
        <w:t xml:space="preserve">Hard to guess </w:t>
      </w:r>
    </w:p>
    <w:p w14:paraId="25D3E26A" w14:textId="77777777" w:rsidR="00F9321E" w:rsidRPr="00F9321E" w:rsidRDefault="00F9321E" w:rsidP="00F9321E">
      <w:pPr>
        <w:numPr>
          <w:ilvl w:val="0"/>
          <w:numId w:val="2"/>
        </w:numPr>
      </w:pPr>
      <w:r w:rsidRPr="00F9321E">
        <w:t xml:space="preserve">Better for distributed systems </w:t>
      </w:r>
    </w:p>
    <w:p w14:paraId="4CA1BDB2" w14:textId="77777777" w:rsidR="00F9321E" w:rsidRPr="00F9321E" w:rsidRDefault="00F9321E" w:rsidP="00F9321E">
      <w:pPr>
        <w:numPr>
          <w:ilvl w:val="0"/>
          <w:numId w:val="2"/>
        </w:numPr>
      </w:pPr>
      <w:r w:rsidRPr="00F9321E">
        <w:t xml:space="preserve">Good for APIs and future microservices </w:t>
      </w:r>
    </w:p>
    <w:p w14:paraId="73F7308D" w14:textId="42F09A79" w:rsidR="00F9321E" w:rsidRPr="00F9321E" w:rsidRDefault="00F9321E" w:rsidP="00F9321E"/>
    <w:p w14:paraId="6D0E77B9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@MappedSuperclass</w:t>
      </w:r>
    </w:p>
    <w:p w14:paraId="1E3FCB7F" w14:textId="77777777" w:rsidR="00F9321E" w:rsidRDefault="00F9321E" w:rsidP="00F9321E">
      <w:r w:rsidRPr="00F9321E">
        <w:drawing>
          <wp:inline distT="0" distB="0" distL="0" distR="0" wp14:anchorId="66824D9E" wp14:editId="4B175028">
            <wp:extent cx="6645910" cy="2597785"/>
            <wp:effectExtent l="0" t="0" r="2540" b="0"/>
            <wp:docPr id="189230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0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2E48" w14:textId="363805B5" w:rsidR="00F9321E" w:rsidRPr="00F9321E" w:rsidRDefault="00F9321E" w:rsidP="00F9321E">
      <w:pPr>
        <w:ind w:left="720"/>
        <w:rPr>
          <w:b/>
          <w:bCs/>
        </w:rPr>
      </w:pPr>
      <w:r w:rsidRPr="00F9321E">
        <w:rPr>
          <w:b/>
          <w:bCs/>
        </w:rPr>
        <w:t>id</w:t>
      </w:r>
      <w:r w:rsidRPr="00F9321E">
        <w:rPr>
          <w:b/>
          <w:bCs/>
        </w:rPr>
        <w:br/>
      </w:r>
      <w:proofErr w:type="spellStart"/>
      <w:r w:rsidRPr="00F9321E">
        <w:rPr>
          <w:b/>
          <w:bCs/>
        </w:rPr>
        <w:t>created_at</w:t>
      </w:r>
      <w:proofErr w:type="spellEnd"/>
      <w:r w:rsidRPr="00F9321E">
        <w:rPr>
          <w:b/>
          <w:bCs/>
        </w:rPr>
        <w:br/>
      </w:r>
      <w:proofErr w:type="spellStart"/>
      <w:r w:rsidRPr="00F9321E">
        <w:rPr>
          <w:b/>
          <w:bCs/>
        </w:rPr>
        <w:t>updated_at</w:t>
      </w:r>
      <w:proofErr w:type="spellEnd"/>
      <w:r w:rsidRPr="00F9321E">
        <w:rPr>
          <w:b/>
          <w:bCs/>
        </w:rPr>
        <w:br/>
      </w:r>
      <w:proofErr w:type="spellStart"/>
      <w:r w:rsidRPr="00F9321E">
        <w:rPr>
          <w:b/>
          <w:bCs/>
        </w:rPr>
        <w:t>created_by</w:t>
      </w:r>
      <w:proofErr w:type="spellEnd"/>
      <w:r w:rsidRPr="00F9321E">
        <w:rPr>
          <w:b/>
          <w:bCs/>
        </w:rPr>
        <w:br/>
      </w:r>
      <w:proofErr w:type="spellStart"/>
      <w:r w:rsidRPr="00F9321E">
        <w:rPr>
          <w:b/>
          <w:bCs/>
        </w:rPr>
        <w:t>updated_by</w:t>
      </w:r>
      <w:proofErr w:type="spellEnd"/>
      <w:r w:rsidRPr="00F9321E">
        <w:rPr>
          <w:b/>
          <w:bCs/>
        </w:rPr>
        <w:br/>
        <w:t>version</w:t>
      </w:r>
    </w:p>
    <w:p w14:paraId="2CE850A1" w14:textId="3A47BA73" w:rsidR="00F9321E" w:rsidRDefault="00F9321E" w:rsidP="00F9321E"/>
    <w:p w14:paraId="671B5DDB" w14:textId="77777777" w:rsidR="00F9321E" w:rsidRDefault="00F9321E" w:rsidP="00F9321E"/>
    <w:p w14:paraId="4FACE288" w14:textId="77777777" w:rsidR="00F9321E" w:rsidRDefault="00F9321E" w:rsidP="00F9321E"/>
    <w:p w14:paraId="37C97DCC" w14:textId="77777777" w:rsidR="00F9321E" w:rsidRDefault="00F9321E" w:rsidP="00F9321E"/>
    <w:p w14:paraId="3B27990A" w14:textId="77777777" w:rsidR="00F9321E" w:rsidRDefault="00F9321E" w:rsidP="00F9321E"/>
    <w:p w14:paraId="649A7502" w14:textId="77777777" w:rsidR="00F9321E" w:rsidRPr="00F9321E" w:rsidRDefault="00F9321E" w:rsidP="00F9321E"/>
    <w:p w14:paraId="676A0D79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Project Structure</w:t>
      </w:r>
    </w:p>
    <w:p w14:paraId="47F8ABD8" w14:textId="35C399DD" w:rsidR="00F9321E" w:rsidRPr="00F9321E" w:rsidRDefault="00F9321E" w:rsidP="00F9321E">
      <w:r w:rsidRPr="00F9321E">
        <w:t>common/</w:t>
      </w:r>
      <w:r w:rsidRPr="00F9321E">
        <w:br/>
        <w:t>└── entity/</w:t>
      </w:r>
      <w:r w:rsidRPr="00F9321E">
        <w:br/>
        <w:t xml:space="preserve">    └── BaseEntity.java</w:t>
      </w:r>
    </w:p>
    <w:p w14:paraId="29E556B6" w14:textId="77777777" w:rsidR="00F9321E" w:rsidRPr="00F9321E" w:rsidRDefault="00F9321E" w:rsidP="00F9321E">
      <w:pPr>
        <w:rPr>
          <w:b/>
          <w:bCs/>
        </w:rPr>
      </w:pPr>
      <w:r w:rsidRPr="00F9321E">
        <w:rPr>
          <w:b/>
          <w:bCs/>
        </w:rPr>
        <w:t>Quick Interview Notes</w:t>
      </w:r>
    </w:p>
    <w:tbl>
      <w:tblPr>
        <w:tblStyle w:val="PlainTable1"/>
        <w:tblW w:w="10635" w:type="dxa"/>
        <w:tblLook w:val="04A0" w:firstRow="1" w:lastRow="0" w:firstColumn="1" w:lastColumn="0" w:noHBand="0" w:noVBand="1"/>
      </w:tblPr>
      <w:tblGrid>
        <w:gridCol w:w="3750"/>
        <w:gridCol w:w="6885"/>
      </w:tblGrid>
      <w:tr w:rsidR="00F9321E" w:rsidRPr="00F9321E" w14:paraId="7F79680E" w14:textId="77777777" w:rsidTr="00F93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7BCDD" w14:textId="77777777" w:rsidR="00F9321E" w:rsidRPr="00F9321E" w:rsidRDefault="00F9321E" w:rsidP="00F9321E">
            <w:pPr>
              <w:spacing w:after="160" w:line="278" w:lineRule="auto"/>
            </w:pPr>
            <w:r w:rsidRPr="00F9321E">
              <w:t>Question</w:t>
            </w:r>
          </w:p>
        </w:tc>
        <w:tc>
          <w:tcPr>
            <w:tcW w:w="0" w:type="auto"/>
            <w:hideMark/>
          </w:tcPr>
          <w:p w14:paraId="07E536F1" w14:textId="77777777" w:rsidR="00F9321E" w:rsidRPr="00F9321E" w:rsidRDefault="00F9321E" w:rsidP="00F9321E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Answer</w:t>
            </w:r>
          </w:p>
        </w:tc>
      </w:tr>
      <w:tr w:rsidR="00F9321E" w:rsidRPr="00F9321E" w14:paraId="56589BD3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9DD3D" w14:textId="433A80D0" w:rsidR="00F9321E" w:rsidRPr="00F9321E" w:rsidRDefault="00F9321E" w:rsidP="00F9321E">
            <w:pPr>
              <w:spacing w:after="160" w:line="278" w:lineRule="auto"/>
              <w:rPr>
                <w:bCs w:val="0"/>
              </w:rPr>
            </w:pPr>
            <w:r w:rsidRPr="00F9321E">
              <w:rPr>
                <w:bCs w:val="0"/>
              </w:rPr>
              <w:t xml:space="preserve">Why use </w:t>
            </w:r>
            <w:proofErr w:type="spellStart"/>
            <w:r w:rsidRPr="00F9321E">
              <w:rPr>
                <w:bCs w:val="0"/>
              </w:rPr>
              <w:t>BaseEntity</w:t>
            </w:r>
            <w:proofErr w:type="spellEnd"/>
            <w:r w:rsidRPr="00F9321E">
              <w:rPr>
                <w:bCs w:val="0"/>
              </w:rPr>
              <w:t>?</w:t>
            </w:r>
          </w:p>
        </w:tc>
        <w:tc>
          <w:tcPr>
            <w:tcW w:w="0" w:type="auto"/>
            <w:hideMark/>
          </w:tcPr>
          <w:p w14:paraId="7CC96C9C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To centralize common fields (ID, audit fields, version) and avoid code duplication.</w:t>
            </w:r>
          </w:p>
        </w:tc>
      </w:tr>
      <w:tr w:rsidR="00F9321E" w:rsidRPr="00F9321E" w14:paraId="4D315307" w14:textId="77777777" w:rsidTr="00F9321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ED0EF" w14:textId="0D69B536" w:rsidR="00F9321E" w:rsidRPr="00F9321E" w:rsidRDefault="00F9321E" w:rsidP="00F9321E">
            <w:pPr>
              <w:spacing w:after="160" w:line="278" w:lineRule="auto"/>
              <w:rPr>
                <w:bCs w:val="0"/>
              </w:rPr>
            </w:pPr>
            <w:r w:rsidRPr="00F9321E">
              <w:rPr>
                <w:bCs w:val="0"/>
              </w:rPr>
              <w:t>Why use @MappedSuperclass instead of @Entity?</w:t>
            </w:r>
          </w:p>
        </w:tc>
        <w:tc>
          <w:tcPr>
            <w:tcW w:w="0" w:type="auto"/>
            <w:hideMark/>
          </w:tcPr>
          <w:p w14:paraId="70822E26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 xml:space="preserve">Because </w:t>
            </w:r>
            <w:proofErr w:type="spellStart"/>
            <w:r w:rsidRPr="00F9321E">
              <w:t>BaseEntity</w:t>
            </w:r>
            <w:proofErr w:type="spellEnd"/>
            <w:r w:rsidRPr="00F9321E">
              <w:t xml:space="preserve"> is not a standalone table; it only shares its fields with child entities.</w:t>
            </w:r>
          </w:p>
        </w:tc>
      </w:tr>
      <w:tr w:rsidR="00F9321E" w:rsidRPr="00F9321E" w14:paraId="15DA84E8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B0AAE" w14:textId="5BF8FDE7" w:rsidR="00F9321E" w:rsidRPr="00F9321E" w:rsidRDefault="00F9321E" w:rsidP="00F9321E">
            <w:pPr>
              <w:spacing w:after="160" w:line="278" w:lineRule="auto"/>
              <w:rPr>
                <w:bCs w:val="0"/>
              </w:rPr>
            </w:pPr>
            <w:r w:rsidRPr="00F9321E">
              <w:rPr>
                <w:bCs w:val="0"/>
              </w:rPr>
              <w:t>Why use UUID instead of Long IDs?</w:t>
            </w:r>
          </w:p>
        </w:tc>
        <w:tc>
          <w:tcPr>
            <w:tcW w:w="0" w:type="auto"/>
            <w:hideMark/>
          </w:tcPr>
          <w:p w14:paraId="71E5BEED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Better security, non-sequential IDs, and easier support for distributed systems and microservices.</w:t>
            </w:r>
          </w:p>
        </w:tc>
      </w:tr>
      <w:tr w:rsidR="00F9321E" w:rsidRPr="00F9321E" w14:paraId="19C4F28C" w14:textId="77777777" w:rsidTr="00F9321E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98707" w14:textId="6A770D2B" w:rsidR="00F9321E" w:rsidRPr="00F9321E" w:rsidRDefault="00F9321E" w:rsidP="00F9321E">
            <w:pPr>
              <w:spacing w:after="160" w:line="278" w:lineRule="auto"/>
              <w:rPr>
                <w:bCs w:val="0"/>
              </w:rPr>
            </w:pPr>
            <w:r w:rsidRPr="00F9321E">
              <w:rPr>
                <w:bCs w:val="0"/>
              </w:rPr>
              <w:t>Why use @Version?</w:t>
            </w:r>
          </w:p>
        </w:tc>
        <w:tc>
          <w:tcPr>
            <w:tcW w:w="0" w:type="auto"/>
            <w:hideMark/>
          </w:tcPr>
          <w:p w14:paraId="032E1414" w14:textId="77777777" w:rsidR="00F9321E" w:rsidRPr="00F9321E" w:rsidRDefault="00F9321E" w:rsidP="00F9321E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321E">
              <w:t>To implement optimistic locking and prevent lost updates when multiple users modify the same record.</w:t>
            </w:r>
          </w:p>
        </w:tc>
      </w:tr>
      <w:tr w:rsidR="00F9321E" w:rsidRPr="00F9321E" w14:paraId="49256A41" w14:textId="77777777" w:rsidTr="00F93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9AFF1" w14:textId="77F27BD6" w:rsidR="00F9321E" w:rsidRPr="00F9321E" w:rsidRDefault="00F9321E" w:rsidP="00F9321E">
            <w:pPr>
              <w:spacing w:after="160" w:line="278" w:lineRule="auto"/>
              <w:rPr>
                <w:bCs w:val="0"/>
              </w:rPr>
            </w:pPr>
            <w:r w:rsidRPr="00F9321E">
              <w:rPr>
                <w:bCs w:val="0"/>
              </w:rPr>
              <w:t>Why use Lombok?</w:t>
            </w:r>
          </w:p>
        </w:tc>
        <w:tc>
          <w:tcPr>
            <w:tcW w:w="0" w:type="auto"/>
            <w:hideMark/>
          </w:tcPr>
          <w:p w14:paraId="29FF7B2E" w14:textId="77777777" w:rsidR="00F9321E" w:rsidRPr="00F9321E" w:rsidRDefault="00F9321E" w:rsidP="00F9321E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9321E">
              <w:t>To automatically generate boilerplate code such as getters and setters, making the code cleaner and easier to maintain.</w:t>
            </w:r>
          </w:p>
        </w:tc>
      </w:tr>
    </w:tbl>
    <w:p w14:paraId="1F17B496" w14:textId="77777777" w:rsidR="00983F70" w:rsidRDefault="00983F70" w:rsidP="00F9321E"/>
    <w:sectPr w:rsidR="00983F70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61B"/>
    <w:multiLevelType w:val="multilevel"/>
    <w:tmpl w:val="C8E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A005C"/>
    <w:multiLevelType w:val="multilevel"/>
    <w:tmpl w:val="EB0A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C7270"/>
    <w:multiLevelType w:val="multilevel"/>
    <w:tmpl w:val="232A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125A0"/>
    <w:multiLevelType w:val="multilevel"/>
    <w:tmpl w:val="521C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92173">
    <w:abstractNumId w:val="3"/>
  </w:num>
  <w:num w:numId="2" w16cid:durableId="1736395921">
    <w:abstractNumId w:val="0"/>
  </w:num>
  <w:num w:numId="3" w16cid:durableId="1943997805">
    <w:abstractNumId w:val="1"/>
  </w:num>
  <w:num w:numId="4" w16cid:durableId="345256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2E"/>
    <w:rsid w:val="001A4A44"/>
    <w:rsid w:val="001E1BC7"/>
    <w:rsid w:val="001F49D8"/>
    <w:rsid w:val="00577B08"/>
    <w:rsid w:val="005C5989"/>
    <w:rsid w:val="006B5182"/>
    <w:rsid w:val="0076692E"/>
    <w:rsid w:val="0086725E"/>
    <w:rsid w:val="00983F70"/>
    <w:rsid w:val="00CA408A"/>
    <w:rsid w:val="00F9321E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B7A13"/>
  <w15:chartTrackingRefBased/>
  <w15:docId w15:val="{8543AA3B-F180-4E0F-A422-237F59C8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6B518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66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2</cp:revision>
  <dcterms:created xsi:type="dcterms:W3CDTF">2026-06-19T17:27:00Z</dcterms:created>
  <dcterms:modified xsi:type="dcterms:W3CDTF">2026-06-19T17:34:00Z</dcterms:modified>
</cp:coreProperties>
</file>