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ABD74" w14:textId="7980EE58" w:rsidR="00DB1878" w:rsidRPr="00844524" w:rsidRDefault="00DB1878">
      <w:pPr>
        <w:rPr>
          <w:b/>
          <w:bCs/>
          <w:sz w:val="30"/>
          <w:szCs w:val="30"/>
        </w:rPr>
      </w:pPr>
      <w:r w:rsidRPr="00DB1878">
        <w:rPr>
          <w:b/>
          <w:bCs/>
          <w:sz w:val="30"/>
          <w:szCs w:val="30"/>
        </w:rPr>
        <w:t>Chapter 06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30"/>
        <w:gridCol w:w="7326"/>
      </w:tblGrid>
      <w:tr w:rsidR="00DB1878" w:rsidRPr="00DB1878" w14:paraId="49CB4F83" w14:textId="77777777" w:rsidTr="00DB18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A3A67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Question</w:t>
            </w:r>
          </w:p>
        </w:tc>
        <w:tc>
          <w:tcPr>
            <w:tcW w:w="0" w:type="auto"/>
            <w:hideMark/>
          </w:tcPr>
          <w:p w14:paraId="23DF54F7" w14:textId="77777777" w:rsidR="00DB1878" w:rsidRPr="00DB1878" w:rsidRDefault="00DB1878" w:rsidP="00DB1878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B1878">
              <w:t>Answer</w:t>
            </w:r>
          </w:p>
        </w:tc>
      </w:tr>
      <w:tr w:rsidR="00DB1878" w:rsidRPr="00DB1878" w14:paraId="53DEB296" w14:textId="77777777" w:rsidTr="00DB18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62EE2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What is Flyway?</w:t>
            </w:r>
          </w:p>
        </w:tc>
        <w:tc>
          <w:tcPr>
            <w:tcW w:w="0" w:type="auto"/>
            <w:hideMark/>
          </w:tcPr>
          <w:p w14:paraId="433142DB" w14:textId="77777777" w:rsidR="00DB1878" w:rsidRPr="00DB1878" w:rsidRDefault="00DB1878" w:rsidP="00DB187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878">
              <w:t>A database migration tool that manages version-controlled schema changes.</w:t>
            </w:r>
          </w:p>
        </w:tc>
      </w:tr>
      <w:tr w:rsidR="00DB1878" w:rsidRPr="00DB1878" w14:paraId="4A474A47" w14:textId="77777777" w:rsidTr="00DB18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5F4F8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Why create organizations first?</w:t>
            </w:r>
          </w:p>
        </w:tc>
        <w:tc>
          <w:tcPr>
            <w:tcW w:w="0" w:type="auto"/>
            <w:hideMark/>
          </w:tcPr>
          <w:p w14:paraId="454384B7" w14:textId="77777777" w:rsidR="00DB1878" w:rsidRPr="00DB1878" w:rsidRDefault="00DB1878" w:rsidP="00DB187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878">
              <w:t>It is the root entity; many other tables depend on it.</w:t>
            </w:r>
          </w:p>
        </w:tc>
      </w:tr>
      <w:tr w:rsidR="00DB1878" w:rsidRPr="00DB1878" w14:paraId="17362A65" w14:textId="77777777" w:rsidTr="00DB18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F971EB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Why use UUID?</w:t>
            </w:r>
          </w:p>
        </w:tc>
        <w:tc>
          <w:tcPr>
            <w:tcW w:w="0" w:type="auto"/>
            <w:hideMark/>
          </w:tcPr>
          <w:p w14:paraId="1B93FBF8" w14:textId="77777777" w:rsidR="00DB1878" w:rsidRPr="00DB1878" w:rsidRDefault="00DB1878" w:rsidP="00DB187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878">
              <w:t>Better security, globally unique, suitable for distributed systems.</w:t>
            </w:r>
          </w:p>
        </w:tc>
      </w:tr>
      <w:tr w:rsidR="00DB1878" w:rsidRPr="00DB1878" w14:paraId="59083B27" w14:textId="77777777" w:rsidTr="00DB18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51B3E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What is a constraint?</w:t>
            </w:r>
          </w:p>
        </w:tc>
        <w:tc>
          <w:tcPr>
            <w:tcW w:w="0" w:type="auto"/>
            <w:hideMark/>
          </w:tcPr>
          <w:p w14:paraId="22F2D5FE" w14:textId="77777777" w:rsidR="00DB1878" w:rsidRPr="00DB1878" w:rsidRDefault="00DB1878" w:rsidP="00DB187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878">
              <w:t>A rule that enforces data integrity (e.g., PRIMARY KEY, UNIQUE, NOT NULL).</w:t>
            </w:r>
          </w:p>
        </w:tc>
      </w:tr>
      <w:tr w:rsidR="00DB1878" w:rsidRPr="00DB1878" w14:paraId="146D9FFB" w14:textId="77777777" w:rsidTr="00DB18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224C1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What is an index?</w:t>
            </w:r>
          </w:p>
        </w:tc>
        <w:tc>
          <w:tcPr>
            <w:tcW w:w="0" w:type="auto"/>
            <w:hideMark/>
          </w:tcPr>
          <w:p w14:paraId="37D8D4EF" w14:textId="77777777" w:rsidR="00DB1878" w:rsidRPr="00DB1878" w:rsidRDefault="00DB1878" w:rsidP="00DB1878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B1878">
              <w:t>A database structure that speeds up data retrieval operations.</w:t>
            </w:r>
          </w:p>
        </w:tc>
      </w:tr>
      <w:tr w:rsidR="00DB1878" w:rsidRPr="00DB1878" w14:paraId="54770D2D" w14:textId="77777777" w:rsidTr="00DB18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F1AC7" w14:textId="77777777" w:rsidR="00DB1878" w:rsidRPr="00DB1878" w:rsidRDefault="00DB1878" w:rsidP="00DB1878">
            <w:pPr>
              <w:spacing w:after="160" w:line="278" w:lineRule="auto"/>
            </w:pPr>
            <w:r w:rsidRPr="00DB1878">
              <w:t>Why split Flyway migrations?</w:t>
            </w:r>
          </w:p>
        </w:tc>
        <w:tc>
          <w:tcPr>
            <w:tcW w:w="0" w:type="auto"/>
            <w:hideMark/>
          </w:tcPr>
          <w:p w14:paraId="0ED31FC9" w14:textId="77777777" w:rsidR="00DB1878" w:rsidRPr="00DB1878" w:rsidRDefault="00DB1878" w:rsidP="00DB1878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B1878">
              <w:t>Easier maintenance, debugging, and rollback planning.</w:t>
            </w:r>
          </w:p>
        </w:tc>
      </w:tr>
    </w:tbl>
    <w:p w14:paraId="032DFFF7" w14:textId="77777777" w:rsidR="00983F70" w:rsidRDefault="00983F70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30"/>
        <w:gridCol w:w="6926"/>
      </w:tblGrid>
      <w:tr w:rsidR="00092230" w:rsidRPr="00092230" w14:paraId="0477148B" w14:textId="77777777" w:rsidTr="000922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8C3B9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>Question</w:t>
            </w:r>
          </w:p>
        </w:tc>
        <w:tc>
          <w:tcPr>
            <w:tcW w:w="0" w:type="auto"/>
            <w:hideMark/>
          </w:tcPr>
          <w:p w14:paraId="2B194BA0" w14:textId="77777777" w:rsidR="00092230" w:rsidRPr="00092230" w:rsidRDefault="00092230" w:rsidP="0009223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92230">
              <w:t>Answer</w:t>
            </w:r>
          </w:p>
        </w:tc>
      </w:tr>
      <w:tr w:rsidR="00092230" w:rsidRPr="00092230" w14:paraId="6E2926AE" w14:textId="77777777" w:rsidTr="00092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BBCAF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>What is a JPA Entity?</w:t>
            </w:r>
          </w:p>
        </w:tc>
        <w:tc>
          <w:tcPr>
            <w:tcW w:w="0" w:type="auto"/>
            <w:hideMark/>
          </w:tcPr>
          <w:p w14:paraId="45627B83" w14:textId="77777777" w:rsidR="00092230" w:rsidRPr="00092230" w:rsidRDefault="00092230" w:rsidP="0009223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2230">
              <w:t>A Java class mapped to a database table.</w:t>
            </w:r>
          </w:p>
        </w:tc>
      </w:tr>
      <w:tr w:rsidR="00092230" w:rsidRPr="00092230" w14:paraId="21E3559D" w14:textId="77777777" w:rsidTr="00092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DD61A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>What does @Entity do?</w:t>
            </w:r>
          </w:p>
        </w:tc>
        <w:tc>
          <w:tcPr>
            <w:tcW w:w="0" w:type="auto"/>
            <w:hideMark/>
          </w:tcPr>
          <w:p w14:paraId="7CCB64B4" w14:textId="77777777" w:rsidR="00092230" w:rsidRPr="00092230" w:rsidRDefault="00092230" w:rsidP="0009223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230">
              <w:t>Tells Hibernate to manage the class as a database entity.</w:t>
            </w:r>
          </w:p>
        </w:tc>
      </w:tr>
      <w:tr w:rsidR="00092230" w:rsidRPr="00092230" w14:paraId="65F6D90B" w14:textId="77777777" w:rsidTr="00092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82434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>Why use @Table?</w:t>
            </w:r>
          </w:p>
        </w:tc>
        <w:tc>
          <w:tcPr>
            <w:tcW w:w="0" w:type="auto"/>
            <w:hideMark/>
          </w:tcPr>
          <w:p w14:paraId="3571B343" w14:textId="77777777" w:rsidR="00092230" w:rsidRPr="00092230" w:rsidRDefault="00092230" w:rsidP="0009223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2230">
              <w:t>Maps the entity to a specific table and schema.</w:t>
            </w:r>
          </w:p>
        </w:tc>
      </w:tr>
      <w:tr w:rsidR="00092230" w:rsidRPr="00092230" w14:paraId="1C81F26E" w14:textId="77777777" w:rsidTr="00092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174AE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 xml:space="preserve">Why extend </w:t>
            </w:r>
            <w:proofErr w:type="spellStart"/>
            <w:r w:rsidRPr="00092230">
              <w:t>BaseEntity</w:t>
            </w:r>
            <w:proofErr w:type="spellEnd"/>
            <w:r w:rsidRPr="00092230">
              <w:t>?</w:t>
            </w:r>
          </w:p>
        </w:tc>
        <w:tc>
          <w:tcPr>
            <w:tcW w:w="0" w:type="auto"/>
            <w:hideMark/>
          </w:tcPr>
          <w:p w14:paraId="4F161073" w14:textId="77777777" w:rsidR="00092230" w:rsidRPr="00092230" w:rsidRDefault="00092230" w:rsidP="0009223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230">
              <w:t>To inherit common fields like ID and audit information.</w:t>
            </w:r>
          </w:p>
        </w:tc>
      </w:tr>
      <w:tr w:rsidR="00092230" w:rsidRPr="00092230" w14:paraId="3D4DBA5C" w14:textId="77777777" w:rsidTr="000922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3E39F5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 xml:space="preserve">Why use </w:t>
            </w:r>
            <w:proofErr w:type="spellStart"/>
            <w:r w:rsidRPr="00092230">
              <w:t>EnumType.STRING</w:t>
            </w:r>
            <w:proofErr w:type="spellEnd"/>
            <w:r w:rsidRPr="00092230">
              <w:t>?</w:t>
            </w:r>
          </w:p>
        </w:tc>
        <w:tc>
          <w:tcPr>
            <w:tcW w:w="0" w:type="auto"/>
            <w:hideMark/>
          </w:tcPr>
          <w:p w14:paraId="2E42373C" w14:textId="77777777" w:rsidR="00092230" w:rsidRPr="00092230" w:rsidRDefault="00092230" w:rsidP="0009223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92230">
              <w:t xml:space="preserve">Stores readable </w:t>
            </w:r>
            <w:proofErr w:type="spellStart"/>
            <w:r w:rsidRPr="00092230">
              <w:t>enum</w:t>
            </w:r>
            <w:proofErr w:type="spellEnd"/>
            <w:r w:rsidRPr="00092230">
              <w:t xml:space="preserve"> names and avoids problems if </w:t>
            </w:r>
            <w:proofErr w:type="spellStart"/>
            <w:r w:rsidRPr="00092230">
              <w:t>enum</w:t>
            </w:r>
            <w:proofErr w:type="spellEnd"/>
            <w:r w:rsidRPr="00092230">
              <w:t xml:space="preserve"> order changes.</w:t>
            </w:r>
          </w:p>
        </w:tc>
      </w:tr>
      <w:tr w:rsidR="00092230" w:rsidRPr="00092230" w14:paraId="69052F16" w14:textId="77777777" w:rsidTr="000922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332C9" w14:textId="77777777" w:rsidR="00092230" w:rsidRPr="00092230" w:rsidRDefault="00092230" w:rsidP="00092230">
            <w:pPr>
              <w:spacing w:after="160" w:line="278" w:lineRule="auto"/>
            </w:pPr>
            <w:r w:rsidRPr="00092230">
              <w:t>Why use code in addition to name?</w:t>
            </w:r>
          </w:p>
        </w:tc>
        <w:tc>
          <w:tcPr>
            <w:tcW w:w="0" w:type="auto"/>
            <w:hideMark/>
          </w:tcPr>
          <w:p w14:paraId="31F04148" w14:textId="77777777" w:rsidR="00092230" w:rsidRPr="00092230" w:rsidRDefault="00092230" w:rsidP="0009223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92230">
              <w:t>code is a stable business identifier, while name may change.</w:t>
            </w:r>
          </w:p>
        </w:tc>
      </w:tr>
    </w:tbl>
    <w:p w14:paraId="55FE22A9" w14:textId="77777777" w:rsidR="00DB1878" w:rsidRDefault="00DB1878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955"/>
        <w:gridCol w:w="6501"/>
      </w:tblGrid>
      <w:tr w:rsidR="00844524" w:rsidRPr="00844524" w14:paraId="3C9FADB9" w14:textId="77777777" w:rsidTr="008445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20C633A9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>Question</w:t>
            </w:r>
          </w:p>
        </w:tc>
        <w:tc>
          <w:tcPr>
            <w:tcW w:w="6501" w:type="dxa"/>
            <w:hideMark/>
          </w:tcPr>
          <w:p w14:paraId="6EB8A505" w14:textId="77777777" w:rsidR="00844524" w:rsidRPr="00844524" w:rsidRDefault="00844524" w:rsidP="0084452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44524">
              <w:t>Answer</w:t>
            </w:r>
          </w:p>
        </w:tc>
      </w:tr>
      <w:tr w:rsidR="00844524" w:rsidRPr="00844524" w14:paraId="47DF39AB" w14:textId="77777777" w:rsidTr="00844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54D86441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>Why did Hibernate throw "missing table departments"?</w:t>
            </w:r>
          </w:p>
        </w:tc>
        <w:tc>
          <w:tcPr>
            <w:tcW w:w="6501" w:type="dxa"/>
            <w:hideMark/>
          </w:tcPr>
          <w:p w14:paraId="0C8AE77C" w14:textId="77777777" w:rsidR="00844524" w:rsidRPr="00844524" w:rsidRDefault="00844524" w:rsidP="008445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24">
              <w:t xml:space="preserve">Because </w:t>
            </w:r>
            <w:proofErr w:type="spellStart"/>
            <w:r w:rsidRPr="00844524">
              <w:t>ddl</w:t>
            </w:r>
            <w:proofErr w:type="spellEnd"/>
            <w:r w:rsidRPr="00844524">
              <w:t>-auto: validate only validates the schema; it does not create tables.</w:t>
            </w:r>
          </w:p>
        </w:tc>
      </w:tr>
      <w:tr w:rsidR="00844524" w:rsidRPr="00844524" w14:paraId="6BAD9DD8" w14:textId="77777777" w:rsidTr="00844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59B422BF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>What does @ManyToOne mean?</w:t>
            </w:r>
          </w:p>
        </w:tc>
        <w:tc>
          <w:tcPr>
            <w:tcW w:w="6501" w:type="dxa"/>
            <w:hideMark/>
          </w:tcPr>
          <w:p w14:paraId="6EA5DA1E" w14:textId="77777777" w:rsidR="00844524" w:rsidRPr="00844524" w:rsidRDefault="00844524" w:rsidP="008445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24">
              <w:t>Many child entities belong to one parent entity.</w:t>
            </w:r>
          </w:p>
        </w:tc>
      </w:tr>
      <w:tr w:rsidR="00844524" w:rsidRPr="00844524" w14:paraId="604F30B9" w14:textId="77777777" w:rsidTr="00844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E8D4580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>What does @JoinColumn do?</w:t>
            </w:r>
          </w:p>
        </w:tc>
        <w:tc>
          <w:tcPr>
            <w:tcW w:w="6501" w:type="dxa"/>
            <w:hideMark/>
          </w:tcPr>
          <w:p w14:paraId="0CB03E35" w14:textId="77777777" w:rsidR="00844524" w:rsidRPr="00844524" w:rsidRDefault="00844524" w:rsidP="008445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24">
              <w:t>Maps the relationship to a foreign key column.</w:t>
            </w:r>
          </w:p>
        </w:tc>
      </w:tr>
      <w:tr w:rsidR="00844524" w:rsidRPr="00844524" w14:paraId="1515397A" w14:textId="77777777" w:rsidTr="00844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590D0F42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 xml:space="preserve">Why use </w:t>
            </w:r>
            <w:proofErr w:type="spellStart"/>
            <w:r w:rsidRPr="00844524">
              <w:t>FetchType.LAZY</w:t>
            </w:r>
            <w:proofErr w:type="spellEnd"/>
            <w:r w:rsidRPr="00844524">
              <w:t>?</w:t>
            </w:r>
          </w:p>
        </w:tc>
        <w:tc>
          <w:tcPr>
            <w:tcW w:w="6501" w:type="dxa"/>
            <w:hideMark/>
          </w:tcPr>
          <w:p w14:paraId="650F3FF3" w14:textId="77777777" w:rsidR="00844524" w:rsidRPr="00844524" w:rsidRDefault="00844524" w:rsidP="008445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24">
              <w:t>To load related data only when needed, improving performance.</w:t>
            </w:r>
          </w:p>
        </w:tc>
      </w:tr>
      <w:tr w:rsidR="00844524" w:rsidRPr="00844524" w14:paraId="13E930DE" w14:textId="77777777" w:rsidTr="008445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6A4ABBE2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>Why use UNIQUE (</w:t>
            </w:r>
            <w:proofErr w:type="spellStart"/>
            <w:r w:rsidRPr="00844524">
              <w:t>organization_id</w:t>
            </w:r>
            <w:proofErr w:type="spellEnd"/>
            <w:r w:rsidRPr="00844524">
              <w:t>, name)?</w:t>
            </w:r>
          </w:p>
        </w:tc>
        <w:tc>
          <w:tcPr>
            <w:tcW w:w="6501" w:type="dxa"/>
            <w:hideMark/>
          </w:tcPr>
          <w:p w14:paraId="5016C0A4" w14:textId="77777777" w:rsidR="00844524" w:rsidRPr="00844524" w:rsidRDefault="00844524" w:rsidP="00844524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44524">
              <w:t>To ensure department names are unique within the same organization while allowing the same name in different organizations.</w:t>
            </w:r>
          </w:p>
        </w:tc>
      </w:tr>
      <w:tr w:rsidR="00844524" w:rsidRPr="00844524" w14:paraId="701E2017" w14:textId="77777777" w:rsidTr="008445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4046D97" w14:textId="77777777" w:rsidR="00844524" w:rsidRPr="00844524" w:rsidRDefault="00844524" w:rsidP="00844524">
            <w:pPr>
              <w:spacing w:after="160" w:line="278" w:lineRule="auto"/>
            </w:pPr>
            <w:r w:rsidRPr="00844524">
              <w:t xml:space="preserve">Why create an index on </w:t>
            </w:r>
            <w:proofErr w:type="spellStart"/>
            <w:r w:rsidRPr="00844524">
              <w:t>organization_id</w:t>
            </w:r>
            <w:proofErr w:type="spellEnd"/>
            <w:r w:rsidRPr="00844524">
              <w:t>?</w:t>
            </w:r>
          </w:p>
        </w:tc>
        <w:tc>
          <w:tcPr>
            <w:tcW w:w="6501" w:type="dxa"/>
            <w:hideMark/>
          </w:tcPr>
          <w:p w14:paraId="68ED3BDB" w14:textId="77777777" w:rsidR="00844524" w:rsidRPr="00844524" w:rsidRDefault="00844524" w:rsidP="0084452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44524">
              <w:t>To speed up queries that filter departments by organization.</w:t>
            </w:r>
          </w:p>
        </w:tc>
      </w:tr>
    </w:tbl>
    <w:p w14:paraId="595616AF" w14:textId="77777777" w:rsidR="00844524" w:rsidRDefault="00844524"/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5"/>
        <w:gridCol w:w="2169"/>
        <w:gridCol w:w="1725"/>
        <w:gridCol w:w="1956"/>
        <w:gridCol w:w="3261"/>
      </w:tblGrid>
      <w:tr w:rsidR="00BC7DA7" w:rsidRPr="00BC7DA7" w14:paraId="3204F56C" w14:textId="77777777" w:rsidTr="00BC7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3CC63ED5" w14:textId="77777777" w:rsidR="00BC7DA7" w:rsidRPr="00BC7DA7" w:rsidRDefault="00BC7DA7" w:rsidP="00BC7DA7">
            <w:pPr>
              <w:spacing w:after="160" w:line="278" w:lineRule="auto"/>
            </w:pPr>
            <w:r w:rsidRPr="00BC7DA7">
              <w:t>Annotation</w:t>
            </w:r>
          </w:p>
        </w:tc>
        <w:tc>
          <w:tcPr>
            <w:tcW w:w="2169" w:type="dxa"/>
            <w:hideMark/>
          </w:tcPr>
          <w:p w14:paraId="1C6533B1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Full Syntax</w:t>
            </w:r>
          </w:p>
        </w:tc>
        <w:tc>
          <w:tcPr>
            <w:tcW w:w="0" w:type="auto"/>
            <w:hideMark/>
          </w:tcPr>
          <w:p w14:paraId="717CDD9F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What It Does</w:t>
            </w:r>
          </w:p>
        </w:tc>
        <w:tc>
          <w:tcPr>
            <w:tcW w:w="1956" w:type="dxa"/>
            <w:hideMark/>
          </w:tcPr>
          <w:p w14:paraId="5E4F122C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Why You Need It</w:t>
            </w:r>
          </w:p>
        </w:tc>
        <w:tc>
          <w:tcPr>
            <w:tcW w:w="3261" w:type="dxa"/>
            <w:hideMark/>
          </w:tcPr>
          <w:p w14:paraId="1A79141A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Alternative/Options</w:t>
            </w:r>
          </w:p>
        </w:tc>
      </w:tr>
      <w:tr w:rsidR="00BC7DA7" w:rsidRPr="00BC7DA7" w14:paraId="4E5DAA1B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0348111F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@Entity</w:t>
            </w:r>
          </w:p>
        </w:tc>
        <w:tc>
          <w:tcPr>
            <w:tcW w:w="2169" w:type="dxa"/>
            <w:hideMark/>
          </w:tcPr>
          <w:p w14:paraId="7EC5806A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@Entity</w:t>
            </w:r>
          </w:p>
        </w:tc>
        <w:tc>
          <w:tcPr>
            <w:tcW w:w="0" w:type="auto"/>
            <w:hideMark/>
          </w:tcPr>
          <w:p w14:paraId="79DC5E83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Marks this class as a JPA entity (database table)</w:t>
            </w:r>
          </w:p>
        </w:tc>
        <w:tc>
          <w:tcPr>
            <w:tcW w:w="1956" w:type="dxa"/>
            <w:hideMark/>
          </w:tcPr>
          <w:p w14:paraId="1622D00A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Without this, Hibernate won't recognize the class as a database entity</w:t>
            </w:r>
          </w:p>
        </w:tc>
        <w:tc>
          <w:tcPr>
            <w:tcW w:w="3261" w:type="dxa"/>
            <w:hideMark/>
          </w:tcPr>
          <w:p w14:paraId="5093BA44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@MappedSuperclass (for inheritance)</w:t>
            </w:r>
          </w:p>
        </w:tc>
      </w:tr>
      <w:tr w:rsidR="00BC7DA7" w:rsidRPr="00BC7DA7" w14:paraId="74EA2812" w14:textId="77777777" w:rsidTr="00BC7D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7A539AC2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@Table</w:t>
            </w:r>
          </w:p>
        </w:tc>
        <w:tc>
          <w:tcPr>
            <w:tcW w:w="2169" w:type="dxa"/>
            <w:hideMark/>
          </w:tcPr>
          <w:p w14:paraId="7464F338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Table(</w:t>
            </w:r>
            <w:proofErr w:type="gramEnd"/>
            <w:r w:rsidRPr="00BC7DA7">
              <w:rPr>
                <w:sz w:val="16"/>
                <w:szCs w:val="16"/>
              </w:rPr>
              <w:t>name = "departments", schema = "</w:t>
            </w:r>
            <w:proofErr w:type="spellStart"/>
            <w:r w:rsidRPr="00BC7DA7">
              <w:rPr>
                <w:sz w:val="16"/>
                <w:szCs w:val="16"/>
              </w:rPr>
              <w:t>processmind</w:t>
            </w:r>
            <w:proofErr w:type="spellEnd"/>
            <w:r w:rsidRPr="00BC7DA7">
              <w:rPr>
                <w:sz w:val="16"/>
                <w:szCs w:val="16"/>
              </w:rPr>
              <w:t>")</w:t>
            </w:r>
          </w:p>
        </w:tc>
        <w:tc>
          <w:tcPr>
            <w:tcW w:w="0" w:type="auto"/>
            <w:hideMark/>
          </w:tcPr>
          <w:p w14:paraId="5FD3972A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Maps the entity to a specific table and schema</w:t>
            </w:r>
          </w:p>
        </w:tc>
        <w:tc>
          <w:tcPr>
            <w:tcW w:w="1956" w:type="dxa"/>
            <w:hideMark/>
          </w:tcPr>
          <w:p w14:paraId="535B0EC8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Without this, Hibernate uses the class name as table name</w:t>
            </w:r>
          </w:p>
        </w:tc>
        <w:tc>
          <w:tcPr>
            <w:tcW w:w="3261" w:type="dxa"/>
            <w:hideMark/>
          </w:tcPr>
          <w:p w14:paraId="6752F767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Table(</w:t>
            </w:r>
            <w:proofErr w:type="gramEnd"/>
            <w:r w:rsidRPr="00BC7DA7">
              <w:rPr>
                <w:sz w:val="16"/>
                <w:szCs w:val="16"/>
              </w:rPr>
              <w:t>name = "dept") or @</w:t>
            </w:r>
            <w:proofErr w:type="gramStart"/>
            <w:r w:rsidRPr="00BC7DA7">
              <w:rPr>
                <w:sz w:val="16"/>
                <w:szCs w:val="16"/>
              </w:rPr>
              <w:t>Table(</w:t>
            </w:r>
            <w:proofErr w:type="gramEnd"/>
            <w:r w:rsidRPr="00BC7DA7">
              <w:rPr>
                <w:sz w:val="16"/>
                <w:szCs w:val="16"/>
              </w:rPr>
              <w:t>schema = "public")</w:t>
            </w:r>
          </w:p>
        </w:tc>
      </w:tr>
      <w:tr w:rsidR="00BC7DA7" w:rsidRPr="00BC7DA7" w14:paraId="592BDC85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5" w:type="dxa"/>
            <w:hideMark/>
          </w:tcPr>
          <w:p w14:paraId="56102BD4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extends </w:t>
            </w:r>
            <w:proofErr w:type="spellStart"/>
            <w:r w:rsidRPr="00BC7DA7">
              <w:rPr>
                <w:sz w:val="16"/>
                <w:szCs w:val="16"/>
              </w:rPr>
              <w:t>BaseEntity</w:t>
            </w:r>
            <w:proofErr w:type="spellEnd"/>
          </w:p>
        </w:tc>
        <w:tc>
          <w:tcPr>
            <w:tcW w:w="2169" w:type="dxa"/>
            <w:hideMark/>
          </w:tcPr>
          <w:p w14:paraId="456E566E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public class Department extends </w:t>
            </w:r>
            <w:proofErr w:type="spellStart"/>
            <w:r w:rsidRPr="00BC7DA7">
              <w:rPr>
                <w:sz w:val="16"/>
                <w:szCs w:val="16"/>
              </w:rPr>
              <w:t>BaseEntity</w:t>
            </w:r>
            <w:proofErr w:type="spellEnd"/>
          </w:p>
        </w:tc>
        <w:tc>
          <w:tcPr>
            <w:tcW w:w="0" w:type="auto"/>
            <w:hideMark/>
          </w:tcPr>
          <w:p w14:paraId="34F6A1D0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Inherits common fields (id, timestamps, etc.)</w:t>
            </w:r>
          </w:p>
        </w:tc>
        <w:tc>
          <w:tcPr>
            <w:tcW w:w="1956" w:type="dxa"/>
            <w:hideMark/>
          </w:tcPr>
          <w:p w14:paraId="74AA78F5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Avoids duplicating common fields in every entity</w:t>
            </w:r>
          </w:p>
        </w:tc>
        <w:tc>
          <w:tcPr>
            <w:tcW w:w="3261" w:type="dxa"/>
            <w:hideMark/>
          </w:tcPr>
          <w:p w14:paraId="4AEF4B62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Can implement Serializable instead</w:t>
            </w:r>
          </w:p>
        </w:tc>
      </w:tr>
    </w:tbl>
    <w:p w14:paraId="02B7C611" w14:textId="32557B3F" w:rsidR="00BC7DA7" w:rsidRPr="00BC7DA7" w:rsidRDefault="00BC7DA7" w:rsidP="00BC7DA7">
      <w:r>
        <w:t xml:space="preserve"> </w:t>
      </w:r>
    </w:p>
    <w:p w14:paraId="5F36354B" w14:textId="77777777" w:rsidR="00BC7DA7" w:rsidRPr="00BC7DA7" w:rsidRDefault="00BC7DA7" w:rsidP="00BC7DA7">
      <w:pPr>
        <w:rPr>
          <w:b/>
          <w:bCs/>
        </w:rPr>
      </w:pPr>
      <w:r w:rsidRPr="00BC7DA7">
        <w:rPr>
          <w:rFonts w:ascii="Segoe UI Emoji" w:hAnsi="Segoe UI Emoji" w:cs="Segoe UI Emoji"/>
          <w:b/>
          <w:bCs/>
        </w:rPr>
        <w:t>🔗</w:t>
      </w:r>
      <w:r w:rsidRPr="00BC7DA7">
        <w:rPr>
          <w:b/>
          <w:bCs/>
        </w:rPr>
        <w:t xml:space="preserve"> Relationship Annotations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4"/>
        <w:gridCol w:w="2254"/>
        <w:gridCol w:w="1642"/>
        <w:gridCol w:w="1962"/>
        <w:gridCol w:w="3144"/>
      </w:tblGrid>
      <w:tr w:rsidR="00BC7DA7" w:rsidRPr="00BC7DA7" w14:paraId="461F0397" w14:textId="77777777" w:rsidTr="00BC7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76427" w14:textId="77777777" w:rsidR="00BC7DA7" w:rsidRPr="00BC7DA7" w:rsidRDefault="00BC7DA7" w:rsidP="00BC7DA7">
            <w:pPr>
              <w:spacing w:after="160" w:line="278" w:lineRule="auto"/>
            </w:pPr>
            <w:r w:rsidRPr="00BC7DA7">
              <w:t>Annotation</w:t>
            </w:r>
          </w:p>
        </w:tc>
        <w:tc>
          <w:tcPr>
            <w:tcW w:w="0" w:type="auto"/>
            <w:hideMark/>
          </w:tcPr>
          <w:p w14:paraId="59B9F7D8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Full Syntax</w:t>
            </w:r>
          </w:p>
        </w:tc>
        <w:tc>
          <w:tcPr>
            <w:tcW w:w="0" w:type="auto"/>
            <w:hideMark/>
          </w:tcPr>
          <w:p w14:paraId="4E6604D7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What It Does</w:t>
            </w:r>
          </w:p>
        </w:tc>
        <w:tc>
          <w:tcPr>
            <w:tcW w:w="0" w:type="auto"/>
            <w:hideMark/>
          </w:tcPr>
          <w:p w14:paraId="3AD4911C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Why You Need It</w:t>
            </w:r>
          </w:p>
        </w:tc>
        <w:tc>
          <w:tcPr>
            <w:tcW w:w="0" w:type="auto"/>
            <w:hideMark/>
          </w:tcPr>
          <w:p w14:paraId="07CFB352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Alternative/Options</w:t>
            </w:r>
          </w:p>
        </w:tc>
      </w:tr>
      <w:tr w:rsidR="00BC7DA7" w:rsidRPr="00BC7DA7" w14:paraId="3A315B63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9978A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@ManyToOne</w:t>
            </w:r>
          </w:p>
        </w:tc>
        <w:tc>
          <w:tcPr>
            <w:tcW w:w="0" w:type="auto"/>
            <w:hideMark/>
          </w:tcPr>
          <w:p w14:paraId="6C97613F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ManyToOne(</w:t>
            </w:r>
            <w:proofErr w:type="gramEnd"/>
            <w:r w:rsidRPr="00BC7DA7">
              <w:rPr>
                <w:sz w:val="16"/>
                <w:szCs w:val="16"/>
              </w:rPr>
              <w:t xml:space="preserve">fetch = </w:t>
            </w:r>
            <w:proofErr w:type="spellStart"/>
            <w:r w:rsidRPr="00BC7DA7">
              <w:rPr>
                <w:sz w:val="16"/>
                <w:szCs w:val="16"/>
              </w:rPr>
              <w:t>FetchType.LAZY</w:t>
            </w:r>
            <w:proofErr w:type="spellEnd"/>
            <w:r w:rsidRPr="00BC7DA7">
              <w:rPr>
                <w:sz w:val="16"/>
                <w:szCs w:val="16"/>
              </w:rPr>
              <w:t>)</w:t>
            </w:r>
          </w:p>
        </w:tc>
        <w:tc>
          <w:tcPr>
            <w:tcW w:w="0" w:type="auto"/>
            <w:hideMark/>
          </w:tcPr>
          <w:p w14:paraId="067A9F1B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Defines Many-to-One relationship</w:t>
            </w:r>
          </w:p>
        </w:tc>
        <w:tc>
          <w:tcPr>
            <w:tcW w:w="0" w:type="auto"/>
            <w:hideMark/>
          </w:tcPr>
          <w:p w14:paraId="293693F8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Without this, Hibernate doesn't know the relationship type</w:t>
            </w:r>
          </w:p>
        </w:tc>
        <w:tc>
          <w:tcPr>
            <w:tcW w:w="0" w:type="auto"/>
            <w:hideMark/>
          </w:tcPr>
          <w:p w14:paraId="2DD75DAC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@OneToOne, @OneToMany, @ManyToMany</w:t>
            </w:r>
          </w:p>
        </w:tc>
      </w:tr>
      <w:tr w:rsidR="00BC7DA7" w:rsidRPr="00BC7DA7" w14:paraId="6F45249F" w14:textId="77777777" w:rsidTr="00BC7D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8BBEE2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fetch = </w:t>
            </w:r>
            <w:proofErr w:type="spellStart"/>
            <w:r w:rsidRPr="00BC7DA7">
              <w:rPr>
                <w:sz w:val="16"/>
                <w:szCs w:val="16"/>
              </w:rPr>
              <w:t>FetchType.LAZY</w:t>
            </w:r>
            <w:proofErr w:type="spellEnd"/>
          </w:p>
        </w:tc>
        <w:tc>
          <w:tcPr>
            <w:tcW w:w="0" w:type="auto"/>
            <w:hideMark/>
          </w:tcPr>
          <w:p w14:paraId="16269662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fetch = </w:t>
            </w:r>
            <w:proofErr w:type="spellStart"/>
            <w:r w:rsidRPr="00BC7DA7">
              <w:rPr>
                <w:sz w:val="16"/>
                <w:szCs w:val="16"/>
              </w:rPr>
              <w:t>FetchType.LAZY</w:t>
            </w:r>
            <w:proofErr w:type="spellEnd"/>
          </w:p>
        </w:tc>
        <w:tc>
          <w:tcPr>
            <w:tcW w:w="0" w:type="auto"/>
            <w:hideMark/>
          </w:tcPr>
          <w:p w14:paraId="6163DC81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Loads organization data only when accessed</w:t>
            </w:r>
          </w:p>
        </w:tc>
        <w:tc>
          <w:tcPr>
            <w:tcW w:w="0" w:type="auto"/>
            <w:hideMark/>
          </w:tcPr>
          <w:p w14:paraId="4F0F35D3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Prevents loading unnecessary data, improves performance</w:t>
            </w:r>
          </w:p>
        </w:tc>
        <w:tc>
          <w:tcPr>
            <w:tcW w:w="0" w:type="auto"/>
            <w:hideMark/>
          </w:tcPr>
          <w:p w14:paraId="1590CE40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fetch = </w:t>
            </w:r>
            <w:proofErr w:type="spellStart"/>
            <w:r w:rsidRPr="00BC7DA7">
              <w:rPr>
                <w:sz w:val="16"/>
                <w:szCs w:val="16"/>
              </w:rPr>
              <w:t>FetchType.EAGER</w:t>
            </w:r>
            <w:proofErr w:type="spellEnd"/>
            <w:r w:rsidRPr="00BC7DA7">
              <w:rPr>
                <w:sz w:val="16"/>
                <w:szCs w:val="16"/>
              </w:rPr>
              <w:t> (loads immediately)</w:t>
            </w:r>
          </w:p>
        </w:tc>
      </w:tr>
      <w:tr w:rsidR="00BC7DA7" w:rsidRPr="00BC7DA7" w14:paraId="7A45112D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ACA84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@JoinColumn</w:t>
            </w:r>
          </w:p>
        </w:tc>
        <w:tc>
          <w:tcPr>
            <w:tcW w:w="0" w:type="auto"/>
            <w:hideMark/>
          </w:tcPr>
          <w:p w14:paraId="2F581361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JoinColumn(</w:t>
            </w:r>
            <w:proofErr w:type="gramEnd"/>
            <w:r w:rsidRPr="00BC7DA7">
              <w:rPr>
                <w:sz w:val="16"/>
                <w:szCs w:val="16"/>
              </w:rPr>
              <w:t>name = "</w:t>
            </w:r>
            <w:proofErr w:type="spellStart"/>
            <w:r w:rsidRPr="00BC7DA7">
              <w:rPr>
                <w:sz w:val="16"/>
                <w:szCs w:val="16"/>
              </w:rPr>
              <w:t>organization_id</w:t>
            </w:r>
            <w:proofErr w:type="spellEnd"/>
            <w:r w:rsidRPr="00BC7DA7">
              <w:rPr>
                <w:sz w:val="16"/>
                <w:szCs w:val="16"/>
              </w:rPr>
              <w:t>", nullable = false)</w:t>
            </w:r>
          </w:p>
        </w:tc>
        <w:tc>
          <w:tcPr>
            <w:tcW w:w="0" w:type="auto"/>
            <w:hideMark/>
          </w:tcPr>
          <w:p w14:paraId="60EC3984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Defines the foreign key column</w:t>
            </w:r>
          </w:p>
        </w:tc>
        <w:tc>
          <w:tcPr>
            <w:tcW w:w="0" w:type="auto"/>
            <w:hideMark/>
          </w:tcPr>
          <w:p w14:paraId="61676F84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 xml:space="preserve">Without this, </w:t>
            </w:r>
            <w:proofErr w:type="gramStart"/>
            <w:r w:rsidRPr="00BC7DA7">
              <w:rPr>
                <w:sz w:val="16"/>
                <w:szCs w:val="16"/>
              </w:rPr>
              <w:t>Hibernate</w:t>
            </w:r>
            <w:proofErr w:type="gramEnd"/>
            <w:r w:rsidRPr="00BC7DA7">
              <w:rPr>
                <w:sz w:val="16"/>
                <w:szCs w:val="16"/>
              </w:rPr>
              <w:t xml:space="preserve"> auto-generates a column name</w:t>
            </w:r>
          </w:p>
        </w:tc>
        <w:tc>
          <w:tcPr>
            <w:tcW w:w="0" w:type="auto"/>
            <w:hideMark/>
          </w:tcPr>
          <w:p w14:paraId="582E10BD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JoinColumn(</w:t>
            </w:r>
            <w:proofErr w:type="gramEnd"/>
            <w:r w:rsidRPr="00BC7DA7">
              <w:rPr>
                <w:sz w:val="16"/>
                <w:szCs w:val="16"/>
              </w:rPr>
              <w:t>name = "</w:t>
            </w:r>
            <w:proofErr w:type="spellStart"/>
            <w:r w:rsidRPr="00BC7DA7">
              <w:rPr>
                <w:sz w:val="16"/>
                <w:szCs w:val="16"/>
              </w:rPr>
              <w:t>org_id</w:t>
            </w:r>
            <w:proofErr w:type="spellEnd"/>
            <w:r w:rsidRPr="00BC7DA7">
              <w:rPr>
                <w:sz w:val="16"/>
                <w:szCs w:val="16"/>
              </w:rPr>
              <w:t>")</w:t>
            </w:r>
          </w:p>
        </w:tc>
      </w:tr>
    </w:tbl>
    <w:p w14:paraId="46B0E87A" w14:textId="7DA29580" w:rsidR="00BC7DA7" w:rsidRPr="00BC7DA7" w:rsidRDefault="00BC7DA7" w:rsidP="00BC7DA7">
      <w:r>
        <w:t xml:space="preserve"> </w:t>
      </w:r>
    </w:p>
    <w:p w14:paraId="0BD3775A" w14:textId="77777777" w:rsidR="00BC7DA7" w:rsidRPr="00BC7DA7" w:rsidRDefault="00BC7DA7" w:rsidP="00BC7DA7">
      <w:pPr>
        <w:rPr>
          <w:b/>
          <w:bCs/>
        </w:rPr>
      </w:pPr>
      <w:r w:rsidRPr="00BC7DA7">
        <w:rPr>
          <w:rFonts w:ascii="Segoe UI Emoji" w:hAnsi="Segoe UI Emoji" w:cs="Segoe UI Emoji"/>
          <w:b/>
          <w:bCs/>
        </w:rPr>
        <w:t>📝</w:t>
      </w:r>
      <w:r w:rsidRPr="00BC7DA7">
        <w:rPr>
          <w:b/>
          <w:bCs/>
        </w:rPr>
        <w:t xml:space="preserve"> Column Annotations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4"/>
        <w:gridCol w:w="2443"/>
        <w:gridCol w:w="1855"/>
        <w:gridCol w:w="2395"/>
        <w:gridCol w:w="2419"/>
      </w:tblGrid>
      <w:tr w:rsidR="00BC7DA7" w:rsidRPr="00BC7DA7" w14:paraId="0B4DB14F" w14:textId="77777777" w:rsidTr="00BC7D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661CE" w14:textId="77777777" w:rsidR="00BC7DA7" w:rsidRPr="00BC7DA7" w:rsidRDefault="00BC7DA7" w:rsidP="00BC7DA7">
            <w:pPr>
              <w:spacing w:after="160" w:line="278" w:lineRule="auto"/>
            </w:pPr>
            <w:r w:rsidRPr="00BC7DA7">
              <w:t>Annotation</w:t>
            </w:r>
          </w:p>
        </w:tc>
        <w:tc>
          <w:tcPr>
            <w:tcW w:w="0" w:type="auto"/>
            <w:hideMark/>
          </w:tcPr>
          <w:p w14:paraId="0632F8D3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Full Syntax</w:t>
            </w:r>
          </w:p>
        </w:tc>
        <w:tc>
          <w:tcPr>
            <w:tcW w:w="0" w:type="auto"/>
            <w:hideMark/>
          </w:tcPr>
          <w:p w14:paraId="6C807A16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What It Does</w:t>
            </w:r>
          </w:p>
        </w:tc>
        <w:tc>
          <w:tcPr>
            <w:tcW w:w="0" w:type="auto"/>
            <w:hideMark/>
          </w:tcPr>
          <w:p w14:paraId="17D88A1E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Why You Need It</w:t>
            </w:r>
          </w:p>
        </w:tc>
        <w:tc>
          <w:tcPr>
            <w:tcW w:w="0" w:type="auto"/>
            <w:hideMark/>
          </w:tcPr>
          <w:p w14:paraId="69375891" w14:textId="77777777" w:rsidR="00BC7DA7" w:rsidRPr="00BC7DA7" w:rsidRDefault="00BC7DA7" w:rsidP="00BC7D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C7DA7">
              <w:t>Alternative/Options</w:t>
            </w:r>
          </w:p>
        </w:tc>
      </w:tr>
      <w:tr w:rsidR="00BC7DA7" w:rsidRPr="00BC7DA7" w14:paraId="09F74CCB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7D620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@Column</w:t>
            </w:r>
          </w:p>
        </w:tc>
        <w:tc>
          <w:tcPr>
            <w:tcW w:w="0" w:type="auto"/>
            <w:hideMark/>
          </w:tcPr>
          <w:p w14:paraId="61FE6CD4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Column(</w:t>
            </w:r>
            <w:proofErr w:type="gramEnd"/>
            <w:r w:rsidRPr="00BC7DA7">
              <w:rPr>
                <w:sz w:val="16"/>
                <w:szCs w:val="16"/>
              </w:rPr>
              <w:t>name = "name", nullable = false, length = 100)</w:t>
            </w:r>
          </w:p>
        </w:tc>
        <w:tc>
          <w:tcPr>
            <w:tcW w:w="0" w:type="auto"/>
            <w:hideMark/>
          </w:tcPr>
          <w:p w14:paraId="78A1EDBC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Maps field to a database column</w:t>
            </w:r>
          </w:p>
        </w:tc>
        <w:tc>
          <w:tcPr>
            <w:tcW w:w="0" w:type="auto"/>
            <w:hideMark/>
          </w:tcPr>
          <w:p w14:paraId="772A34A3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Without this, Hibernate uses the field name as column name</w:t>
            </w:r>
          </w:p>
        </w:tc>
        <w:tc>
          <w:tcPr>
            <w:tcW w:w="0" w:type="auto"/>
            <w:hideMark/>
          </w:tcPr>
          <w:p w14:paraId="29324E6C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Column(</w:t>
            </w:r>
            <w:proofErr w:type="gramEnd"/>
            <w:r w:rsidRPr="00BC7DA7">
              <w:rPr>
                <w:sz w:val="16"/>
                <w:szCs w:val="16"/>
              </w:rPr>
              <w:t>unique = true)</w:t>
            </w:r>
          </w:p>
        </w:tc>
      </w:tr>
      <w:tr w:rsidR="00BC7DA7" w:rsidRPr="00BC7DA7" w14:paraId="4CE55582" w14:textId="77777777" w:rsidTr="00BC7D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9CD21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name = "name"</w:t>
            </w:r>
          </w:p>
        </w:tc>
        <w:tc>
          <w:tcPr>
            <w:tcW w:w="0" w:type="auto"/>
            <w:hideMark/>
          </w:tcPr>
          <w:p w14:paraId="7D4F4C77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name = "name"</w:t>
            </w:r>
          </w:p>
        </w:tc>
        <w:tc>
          <w:tcPr>
            <w:tcW w:w="0" w:type="auto"/>
            <w:hideMark/>
          </w:tcPr>
          <w:p w14:paraId="66357D92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Specifies the column name in the database</w:t>
            </w:r>
          </w:p>
        </w:tc>
        <w:tc>
          <w:tcPr>
            <w:tcW w:w="0" w:type="auto"/>
            <w:hideMark/>
          </w:tcPr>
          <w:p w14:paraId="2D1F2C1F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Makes column names explicit and readable</w:t>
            </w:r>
          </w:p>
        </w:tc>
        <w:tc>
          <w:tcPr>
            <w:tcW w:w="0" w:type="auto"/>
            <w:hideMark/>
          </w:tcPr>
          <w:p w14:paraId="1FEC7230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Omit to use default (field name)</w:t>
            </w:r>
          </w:p>
        </w:tc>
      </w:tr>
      <w:tr w:rsidR="00BC7DA7" w:rsidRPr="00BC7DA7" w14:paraId="4509EAB0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E2D4D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nullable = false</w:t>
            </w:r>
          </w:p>
        </w:tc>
        <w:tc>
          <w:tcPr>
            <w:tcW w:w="0" w:type="auto"/>
            <w:hideMark/>
          </w:tcPr>
          <w:p w14:paraId="5BECAAFA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nullable = false</w:t>
            </w:r>
          </w:p>
        </w:tc>
        <w:tc>
          <w:tcPr>
            <w:tcW w:w="0" w:type="auto"/>
            <w:hideMark/>
          </w:tcPr>
          <w:p w14:paraId="21682804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Adds NOT NULL constraint</w:t>
            </w:r>
          </w:p>
        </w:tc>
        <w:tc>
          <w:tcPr>
            <w:tcW w:w="0" w:type="auto"/>
            <w:hideMark/>
          </w:tcPr>
          <w:p w14:paraId="33D3EA36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Ensures every department has a name</w:t>
            </w:r>
          </w:p>
        </w:tc>
        <w:tc>
          <w:tcPr>
            <w:tcW w:w="0" w:type="auto"/>
            <w:hideMark/>
          </w:tcPr>
          <w:p w14:paraId="63CCDB67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nullable = true (default)</w:t>
            </w:r>
          </w:p>
        </w:tc>
      </w:tr>
      <w:tr w:rsidR="00BC7DA7" w:rsidRPr="00BC7DA7" w14:paraId="21B96CB1" w14:textId="77777777" w:rsidTr="00BC7D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D4DD6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length = 100</w:t>
            </w:r>
          </w:p>
        </w:tc>
        <w:tc>
          <w:tcPr>
            <w:tcW w:w="0" w:type="auto"/>
            <w:hideMark/>
          </w:tcPr>
          <w:p w14:paraId="6A1FD3CC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length = 100</w:t>
            </w:r>
          </w:p>
        </w:tc>
        <w:tc>
          <w:tcPr>
            <w:tcW w:w="0" w:type="auto"/>
            <w:hideMark/>
          </w:tcPr>
          <w:p w14:paraId="620D16C5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Sets VARCHAR length in the database</w:t>
            </w:r>
          </w:p>
        </w:tc>
        <w:tc>
          <w:tcPr>
            <w:tcW w:w="0" w:type="auto"/>
            <w:hideMark/>
          </w:tcPr>
          <w:p w14:paraId="2B2F5F5B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Controls maximum character length</w:t>
            </w:r>
          </w:p>
        </w:tc>
        <w:tc>
          <w:tcPr>
            <w:tcW w:w="0" w:type="auto"/>
            <w:hideMark/>
          </w:tcPr>
          <w:p w14:paraId="5369ED17" w14:textId="77777777" w:rsidR="00BC7DA7" w:rsidRPr="00BC7DA7" w:rsidRDefault="00BC7DA7" w:rsidP="00BC7D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length = 255 (default)</w:t>
            </w:r>
          </w:p>
        </w:tc>
      </w:tr>
      <w:tr w:rsidR="00BC7DA7" w:rsidRPr="00BC7DA7" w14:paraId="183B9994" w14:textId="77777777" w:rsidTr="00BC7D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B73E7" w14:textId="77777777" w:rsidR="00BC7DA7" w:rsidRPr="00BC7DA7" w:rsidRDefault="00BC7DA7" w:rsidP="00BC7DA7">
            <w:pPr>
              <w:spacing w:after="160" w:line="278" w:lineRule="auto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@Column</w:t>
            </w:r>
          </w:p>
        </w:tc>
        <w:tc>
          <w:tcPr>
            <w:tcW w:w="0" w:type="auto"/>
            <w:hideMark/>
          </w:tcPr>
          <w:p w14:paraId="3DEA4833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Column(</w:t>
            </w:r>
            <w:proofErr w:type="gramEnd"/>
            <w:r w:rsidRPr="00BC7DA7">
              <w:rPr>
                <w:sz w:val="16"/>
                <w:szCs w:val="16"/>
              </w:rPr>
              <w:t>name = "description", length = 255)</w:t>
            </w:r>
          </w:p>
        </w:tc>
        <w:tc>
          <w:tcPr>
            <w:tcW w:w="0" w:type="auto"/>
            <w:hideMark/>
          </w:tcPr>
          <w:p w14:paraId="5FE099DA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Maps description field to database column</w:t>
            </w:r>
          </w:p>
        </w:tc>
        <w:tc>
          <w:tcPr>
            <w:tcW w:w="0" w:type="auto"/>
            <w:hideMark/>
          </w:tcPr>
          <w:p w14:paraId="467B2B6B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Stores optional description</w:t>
            </w:r>
          </w:p>
        </w:tc>
        <w:tc>
          <w:tcPr>
            <w:tcW w:w="0" w:type="auto"/>
            <w:hideMark/>
          </w:tcPr>
          <w:p w14:paraId="7E3D7EEF" w14:textId="77777777" w:rsidR="00BC7DA7" w:rsidRPr="00BC7DA7" w:rsidRDefault="00BC7DA7" w:rsidP="00BC7DA7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  <w:szCs w:val="16"/>
              </w:rPr>
            </w:pPr>
            <w:r w:rsidRPr="00BC7DA7">
              <w:rPr>
                <w:sz w:val="16"/>
                <w:szCs w:val="16"/>
              </w:rPr>
              <w:t>@</w:t>
            </w:r>
            <w:proofErr w:type="gramStart"/>
            <w:r w:rsidRPr="00BC7DA7">
              <w:rPr>
                <w:sz w:val="16"/>
                <w:szCs w:val="16"/>
              </w:rPr>
              <w:t>Column(</w:t>
            </w:r>
            <w:proofErr w:type="gramEnd"/>
            <w:r w:rsidRPr="00BC7DA7">
              <w:rPr>
                <w:sz w:val="16"/>
                <w:szCs w:val="16"/>
              </w:rPr>
              <w:t>columnDefinition = "TEXT")</w:t>
            </w:r>
          </w:p>
        </w:tc>
      </w:tr>
    </w:tbl>
    <w:p w14:paraId="417F74E5" w14:textId="24AC0B5A" w:rsidR="00BC7DA7" w:rsidRDefault="00BC7DA7" w:rsidP="00BC7DA7">
      <w:r>
        <w:t xml:space="preserve"> </w:t>
      </w:r>
    </w:p>
    <w:p w14:paraId="5FB025B1" w14:textId="77777777" w:rsidR="00BC7DA7" w:rsidRDefault="00BC7DA7" w:rsidP="00BC7DA7"/>
    <w:p w14:paraId="295DA022" w14:textId="77777777" w:rsidR="00BC7DA7" w:rsidRPr="00BC7DA7" w:rsidRDefault="00BC7DA7" w:rsidP="00BC7DA7"/>
    <w:sectPr w:rsidR="00BC7DA7" w:rsidRPr="00BC7DA7" w:rsidSect="0086725E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61FC7"/>
    <w:multiLevelType w:val="multilevel"/>
    <w:tmpl w:val="C012F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5388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29A"/>
    <w:rsid w:val="00092230"/>
    <w:rsid w:val="001A4A44"/>
    <w:rsid w:val="001E1BC7"/>
    <w:rsid w:val="001F49D8"/>
    <w:rsid w:val="00577B08"/>
    <w:rsid w:val="005C5989"/>
    <w:rsid w:val="006B5182"/>
    <w:rsid w:val="00844524"/>
    <w:rsid w:val="0086725E"/>
    <w:rsid w:val="00983F70"/>
    <w:rsid w:val="00A96AB5"/>
    <w:rsid w:val="00BC7DA7"/>
    <w:rsid w:val="00C1129A"/>
    <w:rsid w:val="00CA408A"/>
    <w:rsid w:val="00DB1878"/>
    <w:rsid w:val="00FC5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7D768"/>
  <w15:chartTrackingRefBased/>
  <w15:docId w15:val="{6F1A6425-AC34-4B58-B929-9B606E2DE8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1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1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12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1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2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6B518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C112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12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12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2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2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1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1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1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1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1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12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12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2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12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Shakir</dc:creator>
  <cp:keywords/>
  <dc:description/>
  <cp:lastModifiedBy>Mohamed Shakir</cp:lastModifiedBy>
  <cp:revision>5</cp:revision>
  <dcterms:created xsi:type="dcterms:W3CDTF">2026-06-19T18:06:00Z</dcterms:created>
  <dcterms:modified xsi:type="dcterms:W3CDTF">2026-06-20T17:54:00Z</dcterms:modified>
</cp:coreProperties>
</file>