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ED770" w14:textId="760890E5" w:rsidR="000357AC" w:rsidRDefault="000357AC" w:rsidP="000357AC">
      <w:pPr>
        <w:pStyle w:val="Heading1"/>
      </w:pPr>
      <w:r>
        <w:t>UML Diagrams</w:t>
      </w:r>
    </w:p>
    <w:p w14:paraId="41AB981A" w14:textId="2DDA2E08" w:rsidR="000357AC" w:rsidRDefault="000357AC" w:rsidP="00547E6F">
      <w:pPr>
        <w:pStyle w:val="Heading2"/>
      </w:pPr>
      <w:r>
        <w:t>UML Use case Diagram</w:t>
      </w:r>
    </w:p>
    <w:p w14:paraId="4845548A" w14:textId="69BB5C84" w:rsidR="00AD3676" w:rsidRPr="00AD3676" w:rsidRDefault="00AD3676" w:rsidP="00AD3676">
      <w:bookmarkStart w:id="0" w:name="_GoBack"/>
      <w:bookmarkEnd w:id="0"/>
      <w:r>
        <w:rPr>
          <w:noProof/>
        </w:rPr>
        <w:drawing>
          <wp:inline distT="0" distB="0" distL="0" distR="0" wp14:anchorId="0944EC13" wp14:editId="2C0227BE">
            <wp:extent cx="5943600" cy="46259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EA4F" w14:textId="53D93282" w:rsidR="000357AC" w:rsidRDefault="000357AC" w:rsidP="000357AC">
      <w:pPr>
        <w:pStyle w:val="Heading2"/>
      </w:pPr>
      <w:r>
        <w:lastRenderedPageBreak/>
        <w:t>UML Sequence Diagram</w:t>
      </w:r>
    </w:p>
    <w:p w14:paraId="2585E7C9" w14:textId="77777777" w:rsidR="00A70E5C" w:rsidRDefault="00AD3676" w:rsidP="00AD3676">
      <w:pPr>
        <w:pStyle w:val="Heading3"/>
      </w:pPr>
      <w:r>
        <w:t>Account Sub-part</w:t>
      </w:r>
    </w:p>
    <w:p w14:paraId="4E73770C" w14:textId="417AF7EC" w:rsidR="00AD3676" w:rsidRDefault="00A70E5C" w:rsidP="00AD3676">
      <w:pPr>
        <w:pStyle w:val="Heading3"/>
      </w:pPr>
      <w:r>
        <w:rPr>
          <w:noProof/>
        </w:rPr>
        <w:drawing>
          <wp:inline distT="0" distB="0" distL="0" distR="0" wp14:anchorId="351046A4" wp14:editId="0BD6BCC1">
            <wp:extent cx="5934710" cy="3594735"/>
            <wp:effectExtent l="0" t="0" r="889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BBF5" w14:textId="523A220E" w:rsidR="00AD3676" w:rsidRDefault="00AD3676" w:rsidP="00AD3676">
      <w:pPr>
        <w:pStyle w:val="Heading3"/>
      </w:pPr>
      <w:r>
        <w:lastRenderedPageBreak/>
        <w:t>Strategic Sub-part</w:t>
      </w:r>
      <w:r w:rsidR="00A70E5C">
        <w:rPr>
          <w:noProof/>
        </w:rPr>
        <w:drawing>
          <wp:inline distT="0" distB="0" distL="0" distR="0" wp14:anchorId="3DD9DA4A" wp14:editId="5789882E">
            <wp:extent cx="5943600" cy="4441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F90A" w14:textId="77777777" w:rsidR="00A70E5C" w:rsidRPr="00A70E5C" w:rsidRDefault="00A70E5C" w:rsidP="00A70E5C"/>
    <w:p w14:paraId="50AF5893" w14:textId="7D3A329D" w:rsidR="00A70E5C" w:rsidRPr="00A70E5C" w:rsidRDefault="00AD3676" w:rsidP="00A70E5C">
      <w:pPr>
        <w:pStyle w:val="Heading3"/>
      </w:pPr>
      <w:r>
        <w:lastRenderedPageBreak/>
        <w:t>Wisdom Sub-Part</w:t>
      </w:r>
      <w:r w:rsidR="00A70E5C">
        <w:rPr>
          <w:noProof/>
        </w:rPr>
        <w:drawing>
          <wp:inline distT="0" distB="0" distL="0" distR="0" wp14:anchorId="502CA9A4" wp14:editId="5EF6D040">
            <wp:extent cx="5943600" cy="4441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CB52" w14:textId="10DFDDD3" w:rsidR="00B44F0B" w:rsidRDefault="00B44F0B" w:rsidP="00B44F0B">
      <w:pPr>
        <w:pStyle w:val="Heading2"/>
      </w:pPr>
      <w:r>
        <w:t>UML Class Diagram</w:t>
      </w:r>
      <w:r w:rsidR="000357AC">
        <w:t>s</w:t>
      </w:r>
    </w:p>
    <w:p w14:paraId="68E62A30" w14:textId="7C6C5714" w:rsidR="00281439" w:rsidRDefault="00281439" w:rsidP="00B44F0B">
      <w:pPr>
        <w:pStyle w:val="Heading3"/>
      </w:pPr>
      <w:r>
        <w:t xml:space="preserve">Strategy </w:t>
      </w:r>
      <w:r w:rsidR="00B44F0B">
        <w:t>Sub-part</w:t>
      </w:r>
    </w:p>
    <w:p w14:paraId="0DB66BE5" w14:textId="3F02C6A7" w:rsidR="00281439" w:rsidRDefault="00281439" w:rsidP="00281439">
      <w:pPr>
        <w:jc w:val="both"/>
      </w:pPr>
      <w:r>
        <w:t xml:space="preserve">The strategy sub-part of the application can be viewed and interacted with, using the </w:t>
      </w:r>
      <w:proofErr w:type="spellStart"/>
      <w:r w:rsidRPr="00281439">
        <w:rPr>
          <w:b/>
        </w:rPr>
        <w:t>StrategyPage</w:t>
      </w:r>
      <w:proofErr w:type="spellEnd"/>
      <w:r>
        <w:t xml:space="preserve"> class. This class depends on </w:t>
      </w:r>
      <w:proofErr w:type="spellStart"/>
      <w:r w:rsidRPr="00281439">
        <w:rPr>
          <w:b/>
        </w:rPr>
        <w:t>BasicPage</w:t>
      </w:r>
      <w:proofErr w:type="spellEnd"/>
      <w:r>
        <w:t xml:space="preserve"> class for the basic layout of the page. The class shows two tabs which show the upcoming and overdue tasks. These are maintained by the </w:t>
      </w:r>
      <w:proofErr w:type="spellStart"/>
      <w:r w:rsidRPr="00281439">
        <w:rPr>
          <w:b/>
        </w:rPr>
        <w:t>UpcomingTasks</w:t>
      </w:r>
      <w:proofErr w:type="spellEnd"/>
      <w:r>
        <w:t xml:space="preserve"> and </w:t>
      </w:r>
      <w:proofErr w:type="spellStart"/>
      <w:r w:rsidRPr="00281439">
        <w:rPr>
          <w:b/>
        </w:rPr>
        <w:t>OverdueTasks</w:t>
      </w:r>
      <w:proofErr w:type="spellEnd"/>
      <w:r>
        <w:t xml:space="preserve"> classes respectively. Both these classes are dependent on the </w:t>
      </w:r>
      <w:proofErr w:type="spellStart"/>
      <w:r w:rsidRPr="00281439">
        <w:rPr>
          <w:b/>
        </w:rPr>
        <w:t>TaskDatabase</w:t>
      </w:r>
      <w:proofErr w:type="spellEnd"/>
      <w:r>
        <w:t xml:space="preserve"> class to get the tasks scheduled. The task notification is handled by </w:t>
      </w:r>
      <w:proofErr w:type="spellStart"/>
      <w:r w:rsidRPr="00281439">
        <w:rPr>
          <w:b/>
        </w:rPr>
        <w:t>TaskNotification</w:t>
      </w:r>
      <w:proofErr w:type="spellEnd"/>
      <w:r>
        <w:t xml:space="preserve"> class. This class schedules and reschedules notifications of tasks.</w:t>
      </w:r>
    </w:p>
    <w:p w14:paraId="6EC652B8" w14:textId="67F6ED0A" w:rsidR="00281439" w:rsidRDefault="00B44F0B" w:rsidP="009C70A4">
      <w:pPr>
        <w:spacing w:before="240"/>
      </w:pPr>
      <w:r>
        <w:rPr>
          <w:noProof/>
        </w:rPr>
        <w:lastRenderedPageBreak/>
        <w:drawing>
          <wp:inline distT="0" distB="0" distL="0" distR="0" wp14:anchorId="378F9F24" wp14:editId="7C1C6260">
            <wp:extent cx="5939155" cy="494855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94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99BB5" w14:textId="4EE2D1B2" w:rsidR="00281439" w:rsidRDefault="00281439" w:rsidP="00B44F0B">
      <w:pPr>
        <w:pStyle w:val="Heading3"/>
      </w:pPr>
      <w:r>
        <w:t xml:space="preserve">Wisdom </w:t>
      </w:r>
      <w:r w:rsidR="00B44F0B">
        <w:t>Sub-part</w:t>
      </w:r>
    </w:p>
    <w:p w14:paraId="570D923D" w14:textId="77777777" w:rsidR="00B44F0B" w:rsidRDefault="00281439" w:rsidP="00281439">
      <w:pPr>
        <w:jc w:val="both"/>
      </w:pPr>
      <w:r>
        <w:t xml:space="preserve">The wisdom sub-part of the application can be viewed from the </w:t>
      </w:r>
      <w:proofErr w:type="spellStart"/>
      <w:r w:rsidRPr="00561004">
        <w:rPr>
          <w:b/>
        </w:rPr>
        <w:t>WisdomPage</w:t>
      </w:r>
      <w:proofErr w:type="spellEnd"/>
      <w:r>
        <w:t xml:space="preserve"> class, which depends on the </w:t>
      </w:r>
      <w:proofErr w:type="spellStart"/>
      <w:r w:rsidRPr="00561004">
        <w:rPr>
          <w:b/>
        </w:rPr>
        <w:t>BasicPage</w:t>
      </w:r>
      <w:proofErr w:type="spellEnd"/>
      <w:r>
        <w:t xml:space="preserve"> class for basic layout of the page. </w:t>
      </w:r>
      <w:r w:rsidR="00561004">
        <w:t>The</w:t>
      </w:r>
      <w:r>
        <w:t xml:space="preserve"> </w:t>
      </w:r>
      <w:proofErr w:type="spellStart"/>
      <w:r w:rsidRPr="00561004">
        <w:rPr>
          <w:b/>
        </w:rPr>
        <w:t>WisdomPage</w:t>
      </w:r>
      <w:proofErr w:type="spellEnd"/>
      <w:r>
        <w:t xml:space="preserve"> class shows a list of topics</w:t>
      </w:r>
      <w:r w:rsidR="00561004">
        <w:t xml:space="preserve"> the user has created</w:t>
      </w:r>
      <w:r>
        <w:t>. Upon clicking on a topic</w:t>
      </w:r>
      <w:r w:rsidR="00561004">
        <w:t>,</w:t>
      </w:r>
      <w:r>
        <w:t xml:space="preserve"> the user will be directed to a page containing the decks </w:t>
      </w:r>
      <w:r w:rsidR="00561004">
        <w:t>of</w:t>
      </w:r>
      <w:r>
        <w:t xml:space="preserve"> th</w:t>
      </w:r>
      <w:r w:rsidR="00561004">
        <w:t>at</w:t>
      </w:r>
      <w:r>
        <w:t xml:space="preserve"> topic.</w:t>
      </w:r>
      <w:r w:rsidR="00561004" w:rsidRPr="00561004">
        <w:t xml:space="preserve"> </w:t>
      </w:r>
      <w:r w:rsidR="00561004">
        <w:t>A topic might have zero or more decks.</w:t>
      </w:r>
      <w:r>
        <w:t xml:space="preserve"> This page</w:t>
      </w:r>
      <w:r w:rsidR="00561004">
        <w:t>’s functionality</w:t>
      </w:r>
      <w:r>
        <w:t xml:space="preserve"> is maintained </w:t>
      </w:r>
      <w:r w:rsidR="00561004">
        <w:t>by</w:t>
      </w:r>
      <w:r>
        <w:t xml:space="preserve"> the </w:t>
      </w:r>
      <w:proofErr w:type="spellStart"/>
      <w:r w:rsidRPr="00561004">
        <w:rPr>
          <w:b/>
        </w:rPr>
        <w:t>DeckPage</w:t>
      </w:r>
      <w:proofErr w:type="spellEnd"/>
      <w:r>
        <w:t xml:space="preserve"> class. Now, once a user clicks on the deck two things may happen based on where the user has clicked. The </w:t>
      </w:r>
      <w:r w:rsidR="00561004">
        <w:t>user</w:t>
      </w:r>
      <w:r>
        <w:t xml:space="preserve"> maybe directed to the page that contains all the cards in the deck. This is </w:t>
      </w:r>
      <w:r w:rsidR="00561004">
        <w:t>handled</w:t>
      </w:r>
      <w:r>
        <w:t xml:space="preserve"> by the </w:t>
      </w:r>
      <w:proofErr w:type="spellStart"/>
      <w:r w:rsidRPr="00561004">
        <w:rPr>
          <w:b/>
        </w:rPr>
        <w:t>CardPage</w:t>
      </w:r>
      <w:proofErr w:type="spellEnd"/>
      <w:r>
        <w:t xml:space="preserve"> class. Or the user may begin a quiz on the deck which is </w:t>
      </w:r>
      <w:r w:rsidR="00561004">
        <w:t>handled</w:t>
      </w:r>
      <w:r>
        <w:t xml:space="preserve"> by the </w:t>
      </w:r>
      <w:proofErr w:type="spellStart"/>
      <w:r w:rsidRPr="00561004">
        <w:rPr>
          <w:b/>
        </w:rPr>
        <w:t>QuizCardPage</w:t>
      </w:r>
      <w:proofErr w:type="spellEnd"/>
      <w:r>
        <w:t xml:space="preserve"> class. In the </w:t>
      </w:r>
      <w:proofErr w:type="spellStart"/>
      <w:r w:rsidRPr="00CD486D">
        <w:rPr>
          <w:b/>
        </w:rPr>
        <w:t>CardPage</w:t>
      </w:r>
      <w:proofErr w:type="spellEnd"/>
      <w:r w:rsidR="00CD486D" w:rsidRPr="00CD486D">
        <w:t>,</w:t>
      </w:r>
      <w:r>
        <w:t xml:space="preserve"> the user will be able to view all the cards in that deck. The cards can be marked as important or unimportant there. In the quiz page, the user will </w:t>
      </w:r>
      <w:r w:rsidR="00CD486D">
        <w:t xml:space="preserve">be able to </w:t>
      </w:r>
      <w:r>
        <w:t>quiz</w:t>
      </w:r>
      <w:r w:rsidR="002174ED">
        <w:t xml:space="preserve"> him or herself on the questions of the cards. Then s/he can mark a card correct or wrong based on the response s/he gave.</w:t>
      </w:r>
      <w:r w:rsidR="00766225">
        <w:t xml:space="preserve"> The </w:t>
      </w:r>
      <w:proofErr w:type="spellStart"/>
      <w:r w:rsidR="00766225" w:rsidRPr="00CD486D">
        <w:rPr>
          <w:b/>
        </w:rPr>
        <w:t>WisdomP</w:t>
      </w:r>
      <w:r w:rsidR="00CD486D">
        <w:rPr>
          <w:b/>
        </w:rPr>
        <w:t>a</w:t>
      </w:r>
      <w:r w:rsidR="00766225" w:rsidRPr="00CD486D">
        <w:rPr>
          <w:b/>
        </w:rPr>
        <w:t>ge</w:t>
      </w:r>
      <w:proofErr w:type="spellEnd"/>
      <w:r w:rsidR="00766225">
        <w:t xml:space="preserve"> class also depends on the </w:t>
      </w:r>
      <w:proofErr w:type="spellStart"/>
      <w:r w:rsidR="00766225" w:rsidRPr="00CD486D">
        <w:rPr>
          <w:b/>
        </w:rPr>
        <w:t>GoogleDriveAPI</w:t>
      </w:r>
      <w:proofErr w:type="spellEnd"/>
      <w:r w:rsidR="00766225">
        <w:t xml:space="preserve"> class for the online syncing of data. This class saves the user data of topics, decks and cards into the drive of the user. All the data </w:t>
      </w:r>
      <w:r w:rsidR="00CD486D">
        <w:t>i</w:t>
      </w:r>
      <w:r w:rsidR="00766225">
        <w:t xml:space="preserve">s </w:t>
      </w:r>
      <w:r w:rsidR="00CD486D">
        <w:t>handled</w:t>
      </w:r>
      <w:r w:rsidR="00766225">
        <w:t xml:space="preserve"> by databases. </w:t>
      </w:r>
      <w:proofErr w:type="spellStart"/>
      <w:r w:rsidR="00766225" w:rsidRPr="00CD486D">
        <w:rPr>
          <w:b/>
        </w:rPr>
        <w:t>WisdomPage</w:t>
      </w:r>
      <w:proofErr w:type="spellEnd"/>
      <w:r w:rsidR="00766225">
        <w:t xml:space="preserve"> relies on the </w:t>
      </w:r>
      <w:proofErr w:type="spellStart"/>
      <w:r w:rsidR="00766225" w:rsidRPr="00CD486D">
        <w:rPr>
          <w:b/>
        </w:rPr>
        <w:t>TopicDatabase</w:t>
      </w:r>
      <w:proofErr w:type="spellEnd"/>
      <w:r w:rsidR="00766225">
        <w:t xml:space="preserve"> for all the information retrieval and manipulation about topics. Similarly, the </w:t>
      </w:r>
      <w:proofErr w:type="spellStart"/>
      <w:r w:rsidR="00766225" w:rsidRPr="00CD486D">
        <w:rPr>
          <w:b/>
        </w:rPr>
        <w:t>DeckPage</w:t>
      </w:r>
      <w:proofErr w:type="spellEnd"/>
      <w:r w:rsidR="00766225">
        <w:t xml:space="preserve"> depends on the </w:t>
      </w:r>
      <w:proofErr w:type="spellStart"/>
      <w:r w:rsidR="00766225" w:rsidRPr="00CD486D">
        <w:rPr>
          <w:b/>
        </w:rPr>
        <w:t>DeckDatabase</w:t>
      </w:r>
      <w:proofErr w:type="spellEnd"/>
      <w:r w:rsidR="00766225">
        <w:t xml:space="preserve"> for deck related information retrieval and manipulation. Both </w:t>
      </w:r>
      <w:proofErr w:type="spellStart"/>
      <w:r w:rsidR="00766225" w:rsidRPr="00CD486D">
        <w:rPr>
          <w:b/>
        </w:rPr>
        <w:t>CardPage</w:t>
      </w:r>
      <w:proofErr w:type="spellEnd"/>
      <w:r w:rsidR="00766225">
        <w:t xml:space="preserve"> and </w:t>
      </w:r>
      <w:proofErr w:type="spellStart"/>
      <w:r w:rsidR="00766225" w:rsidRPr="00CD486D">
        <w:rPr>
          <w:b/>
        </w:rPr>
        <w:t>QuizCardPage</w:t>
      </w:r>
      <w:proofErr w:type="spellEnd"/>
      <w:r w:rsidR="00766225">
        <w:t xml:space="preserve"> classes depend on the </w:t>
      </w:r>
      <w:proofErr w:type="spellStart"/>
      <w:r w:rsidR="00766225" w:rsidRPr="00CD486D">
        <w:rPr>
          <w:b/>
        </w:rPr>
        <w:t>CardDatabase</w:t>
      </w:r>
      <w:proofErr w:type="spellEnd"/>
      <w:r w:rsidR="00766225">
        <w:t xml:space="preserve"> class for information retrieval and manipulation of cards. Moreover, </w:t>
      </w:r>
      <w:proofErr w:type="spellStart"/>
      <w:r w:rsidR="00766225" w:rsidRPr="00CD486D">
        <w:rPr>
          <w:b/>
        </w:rPr>
        <w:t>TopicDatabase</w:t>
      </w:r>
      <w:proofErr w:type="spellEnd"/>
      <w:r w:rsidR="00766225">
        <w:t xml:space="preserve">, </w:t>
      </w:r>
      <w:proofErr w:type="spellStart"/>
      <w:r w:rsidR="00766225" w:rsidRPr="00CD486D">
        <w:rPr>
          <w:b/>
        </w:rPr>
        <w:t>DeckDatabase</w:t>
      </w:r>
      <w:proofErr w:type="spellEnd"/>
      <w:r w:rsidR="00766225">
        <w:t xml:space="preserve"> and </w:t>
      </w:r>
      <w:proofErr w:type="spellStart"/>
      <w:r w:rsidR="00766225" w:rsidRPr="00CD486D">
        <w:rPr>
          <w:b/>
        </w:rPr>
        <w:lastRenderedPageBreak/>
        <w:t>CardDatabase</w:t>
      </w:r>
      <w:proofErr w:type="spellEnd"/>
      <w:r w:rsidR="00766225">
        <w:t xml:space="preserve"> inherit some basic property from </w:t>
      </w:r>
      <w:proofErr w:type="spellStart"/>
      <w:r w:rsidR="00766225" w:rsidRPr="00CD486D">
        <w:rPr>
          <w:b/>
        </w:rPr>
        <w:t>BaseDatabase</w:t>
      </w:r>
      <w:proofErr w:type="spellEnd"/>
      <w:r w:rsidR="00766225">
        <w:t>. This allows them to have similar structures and functionalities.</w:t>
      </w:r>
    </w:p>
    <w:p w14:paraId="545BFB78" w14:textId="679194FD" w:rsidR="00281439" w:rsidRDefault="00B44F0B" w:rsidP="00281439">
      <w:pPr>
        <w:jc w:val="both"/>
      </w:pPr>
      <w:r>
        <w:rPr>
          <w:noProof/>
        </w:rPr>
        <w:drawing>
          <wp:inline distT="0" distB="0" distL="0" distR="0" wp14:anchorId="66243F43" wp14:editId="61FA7933">
            <wp:extent cx="5939155" cy="47244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09B16" w14:textId="2047EF3B" w:rsidR="0046568F" w:rsidRDefault="007B6A03"/>
    <w:sectPr w:rsidR="00465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39"/>
    <w:rsid w:val="000357AC"/>
    <w:rsid w:val="002174ED"/>
    <w:rsid w:val="00281439"/>
    <w:rsid w:val="00547E6F"/>
    <w:rsid w:val="00561004"/>
    <w:rsid w:val="00766225"/>
    <w:rsid w:val="007B6A03"/>
    <w:rsid w:val="007C13A1"/>
    <w:rsid w:val="009C70A4"/>
    <w:rsid w:val="00A70E5C"/>
    <w:rsid w:val="00AD3676"/>
    <w:rsid w:val="00B44F0B"/>
    <w:rsid w:val="00B6626C"/>
    <w:rsid w:val="00CD486D"/>
    <w:rsid w:val="00FC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6DDE"/>
  <w15:chartTrackingRefBased/>
  <w15:docId w15:val="{27F55762-0193-489E-9390-72A3D11C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F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F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F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F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Ishrak</dc:creator>
  <cp:keywords/>
  <dc:description/>
  <cp:lastModifiedBy>Ishrak</cp:lastModifiedBy>
  <cp:revision>11</cp:revision>
  <dcterms:created xsi:type="dcterms:W3CDTF">2019-05-08T16:36:00Z</dcterms:created>
  <dcterms:modified xsi:type="dcterms:W3CDTF">2019-05-09T06:20:00Z</dcterms:modified>
</cp:coreProperties>
</file>