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8BCEAF0" w14:textId="7E4A08AB" w:rsidR="00BE6BEA" w:rsidRDefault="00902262" w:rsidP="00BE6BEA">
      <w:pPr>
        <w:pStyle w:val="papertitle"/>
        <w:tabs>
          <w:tab w:val="start" w:pos="198.30pt"/>
          <w:tab w:val="center" w:pos="253pt"/>
        </w:tabs>
        <w:spacing w:before="5pt" w:beforeAutospacing="1" w:after="5pt" w:afterAutospacing="1"/>
        <w:rPr>
          <w:kern w:val="48"/>
        </w:rPr>
      </w:pPr>
      <w:r w:rsidRPr="00902262">
        <w:rPr>
          <w:rFonts w:ascii="Open Sans" w:eastAsia="SimSun" w:hAnsi="Open Sans" w:cs="Open Sans"/>
          <w:noProof w:val="0"/>
          <w:color w:val="172B4D"/>
          <w:sz w:val="20"/>
          <w:szCs w:val="20"/>
          <w:shd w:val="clear" w:color="auto" w:fill="FFFFFF"/>
        </w:rPr>
        <w:t xml:space="preserve"> </w:t>
      </w:r>
      <w:r w:rsidRPr="00902262">
        <w:rPr>
          <w:kern w:val="48"/>
        </w:rPr>
        <w:t xml:space="preserve">Building Security Into Every Stage of the </w:t>
      </w:r>
      <w:r w:rsidR="003C5642">
        <w:rPr>
          <w:kern w:val="48"/>
        </w:rPr>
        <w:t xml:space="preserve">CI/CD </w:t>
      </w:r>
      <w:r w:rsidRPr="00902262">
        <w:rPr>
          <w:kern w:val="48"/>
        </w:rPr>
        <w:t>Using DevSecOps</w:t>
      </w:r>
    </w:p>
    <w:p w14:paraId="66323AED" w14:textId="231E8F5D" w:rsidR="00BE6BEA" w:rsidRPr="00221173" w:rsidRDefault="00BE6BEA" w:rsidP="00BE6BEA">
      <w:pPr>
        <w:spacing w:line="12.95pt" w:lineRule="auto"/>
        <w:ind w:start="3.85pt"/>
        <w:rPr>
          <w:b/>
          <w:bCs/>
          <w:sz w:val="24"/>
          <w:szCs w:val="26"/>
        </w:rPr>
      </w:pPr>
      <w:r w:rsidRPr="00221173">
        <w:rPr>
          <w:b/>
          <w:bCs/>
          <w:sz w:val="24"/>
          <w:szCs w:val="26"/>
          <w:vertAlign w:val="superscript"/>
        </w:rPr>
        <w:t>1</w:t>
      </w:r>
      <w:r w:rsidRPr="00BE6BEA">
        <w:rPr>
          <w:b/>
          <w:bCs/>
          <w:sz w:val="24"/>
          <w:szCs w:val="26"/>
        </w:rPr>
        <w:t>Revanth Kumar T S</w:t>
      </w:r>
      <w:r w:rsidRPr="00221173">
        <w:rPr>
          <w:b/>
          <w:bCs/>
          <w:sz w:val="24"/>
          <w:szCs w:val="26"/>
        </w:rPr>
        <w:t xml:space="preserve"> </w:t>
      </w:r>
      <w:r>
        <w:rPr>
          <w:b/>
          <w:bCs/>
          <w:sz w:val="24"/>
          <w:szCs w:val="26"/>
        </w:rPr>
        <w:t>,</w:t>
      </w:r>
      <w:r w:rsidRPr="00221173">
        <w:rPr>
          <w:b/>
          <w:bCs/>
          <w:sz w:val="24"/>
          <w:szCs w:val="26"/>
          <w:vertAlign w:val="superscript"/>
        </w:rPr>
        <w:t>2</w:t>
      </w:r>
      <w:r w:rsidRPr="00BE6BEA">
        <w:rPr>
          <w:b/>
          <w:bCs/>
          <w:sz w:val="24"/>
          <w:szCs w:val="26"/>
        </w:rPr>
        <w:t>Sanket</w:t>
      </w:r>
      <w:r>
        <w:rPr>
          <w:b/>
          <w:bCs/>
          <w:sz w:val="24"/>
          <w:szCs w:val="26"/>
        </w:rPr>
        <w:t>,</w:t>
      </w:r>
      <w:r w:rsidRPr="00221173">
        <w:rPr>
          <w:b/>
          <w:bCs/>
          <w:sz w:val="24"/>
          <w:szCs w:val="26"/>
          <w:vertAlign w:val="superscript"/>
        </w:rPr>
        <w:t>3</w:t>
      </w:r>
      <w:r>
        <w:rPr>
          <w:b/>
          <w:bCs/>
          <w:sz w:val="24"/>
          <w:szCs w:val="26"/>
        </w:rPr>
        <w:t>Shakthi Vel K,</w:t>
      </w:r>
      <w:r w:rsidRPr="00221173">
        <w:rPr>
          <w:b/>
          <w:bCs/>
          <w:sz w:val="24"/>
          <w:szCs w:val="26"/>
          <w:vertAlign w:val="superscript"/>
        </w:rPr>
        <w:t>4</w:t>
      </w:r>
      <w:r>
        <w:rPr>
          <w:b/>
          <w:bCs/>
          <w:sz w:val="24"/>
          <w:szCs w:val="26"/>
        </w:rPr>
        <w:t>Vignesh P,</w:t>
      </w:r>
      <w:r w:rsidRPr="00221173">
        <w:rPr>
          <w:b/>
          <w:bCs/>
          <w:sz w:val="24"/>
          <w:szCs w:val="26"/>
          <w:vertAlign w:val="superscript"/>
        </w:rPr>
        <w:t>5</w:t>
      </w:r>
      <w:r w:rsidRPr="00BE6BEA">
        <w:rPr>
          <w:b/>
          <w:bCs/>
          <w:sz w:val="24"/>
          <w:szCs w:val="26"/>
        </w:rPr>
        <w:t>Sameena H S</w:t>
      </w:r>
      <w:r w:rsidR="007D3776">
        <w:rPr>
          <w:b/>
          <w:bCs/>
          <w:sz w:val="24"/>
          <w:szCs w:val="26"/>
        </w:rPr>
        <w:t>,</w:t>
      </w:r>
      <w:r w:rsidR="007D3776" w:rsidRPr="007D3776">
        <w:rPr>
          <w:b/>
          <w:bCs/>
          <w:sz w:val="24"/>
          <w:szCs w:val="26"/>
          <w:vertAlign w:val="superscript"/>
        </w:rPr>
        <w:t xml:space="preserve"> </w:t>
      </w:r>
      <w:r w:rsidR="007D3776">
        <w:rPr>
          <w:b/>
          <w:bCs/>
          <w:sz w:val="24"/>
          <w:szCs w:val="26"/>
          <w:vertAlign w:val="superscript"/>
        </w:rPr>
        <w:t>6</w:t>
      </w:r>
      <w:r w:rsidR="007D3776" w:rsidRPr="007D3776">
        <w:rPr>
          <w:b/>
          <w:bCs/>
          <w:sz w:val="24"/>
          <w:szCs w:val="26"/>
        </w:rPr>
        <w:t>Ashwini C</w:t>
      </w:r>
    </w:p>
    <w:p w14:paraId="300B7F73" w14:textId="531DC9F5" w:rsidR="00BE6BEA" w:rsidRDefault="00BE6BEA" w:rsidP="00BE6BEA">
      <w:pPr>
        <w:spacing w:line="12.95pt" w:lineRule="auto"/>
        <w:ind w:start="8.60pt"/>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5830C67" w14:textId="6E5C6460" w:rsidR="008B08AF" w:rsidRPr="006E364D" w:rsidRDefault="008B08AF" w:rsidP="008B08AF">
      <w:pPr>
        <w:spacing w:line="12.95pt" w:lineRule="auto"/>
        <w:ind w:start="3.25pt" w:hanging="0.50pt"/>
        <w:rPr>
          <w:iCs/>
        </w:rPr>
      </w:pPr>
      <w:r w:rsidRPr="006E364D">
        <w:rPr>
          <w:iCs/>
          <w:vertAlign w:val="superscript"/>
        </w:rPr>
        <w:t>5</w:t>
      </w:r>
      <w:r w:rsidR="007D3776">
        <w:rPr>
          <w:iCs/>
          <w:vertAlign w:val="superscript"/>
        </w:rPr>
        <w:t>,6</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6AC78F54" w14:textId="5075776D" w:rsidR="00BE6BEA" w:rsidRPr="008B08AF" w:rsidRDefault="008B08AF" w:rsidP="00C43BF8">
      <w:pPr>
        <w:spacing w:line="12.95pt" w:lineRule="auto"/>
        <w:ind w:start="3.25pt" w:hanging="0.50pt"/>
        <w:rPr>
          <w:iCs/>
          <w:lang w:val="en-IN"/>
        </w:rPr>
        <w:sectPr w:rsidR="00BE6BEA" w:rsidRPr="008B08AF" w:rsidSect="003B4E04">
          <w:footerReference w:type="first" r:id="rId8"/>
          <w:pgSz w:w="595.30pt" w:h="841.90pt" w:code="9"/>
          <w:pgMar w:top="27pt" w:right="44.65pt" w:bottom="72pt" w:left="44.65pt" w:header="36pt" w:footer="36pt" w:gutter="0pt"/>
          <w:cols w:space="36pt"/>
          <w:titlePg/>
          <w:docGrid w:linePitch="360"/>
        </w:sectPr>
      </w:pPr>
      <w:r w:rsidRPr="008B08AF">
        <w:rPr>
          <w:iCs/>
          <w:lang w:val="en-IN"/>
        </w:rPr>
        <w:t>¹revanthkumarts123@gmail.com, ²sankethcoding@gmail.com,</w:t>
      </w:r>
      <w:r w:rsidR="00C43BF8" w:rsidRPr="00C43BF8">
        <w:rPr>
          <w:iCs/>
        </w:rPr>
        <w:t>³</w:t>
      </w:r>
      <w:r w:rsidRPr="008B08AF">
        <w:rPr>
          <w:iCs/>
          <w:lang w:val="en-IN"/>
        </w:rPr>
        <w:t>shakthivelk1124@gmail.com,</w:t>
      </w:r>
      <w:r w:rsidR="00C43BF8" w:rsidRPr="00C43BF8">
        <w:t xml:space="preserve"> </w:t>
      </w:r>
      <w:r w:rsidR="00C43BF8" w:rsidRPr="00C43BF8">
        <w:rPr>
          <w:iCs/>
        </w:rPr>
        <w:t>⁴</w:t>
      </w:r>
      <w:r w:rsidR="00C43BF8" w:rsidRPr="00C43BF8">
        <w:t xml:space="preserve"> </w:t>
      </w:r>
      <w:r w:rsidR="00C43BF8" w:rsidRPr="00C43BF8">
        <w:rPr>
          <w:iCs/>
        </w:rPr>
        <w:t>palanivignesh31@gmail.com</w:t>
      </w:r>
      <w:r w:rsidR="00C43BF8">
        <w:rPr>
          <w:iCs/>
        </w:rPr>
        <w:t>,</w:t>
      </w:r>
      <w:r w:rsidR="00C43BF8" w:rsidRPr="00C43BF8">
        <w:t xml:space="preserve"> ⁵</w:t>
      </w:r>
      <w:r w:rsidR="00C43BF8" w:rsidRPr="00C43BF8">
        <w:rPr>
          <w:iCs/>
        </w:rPr>
        <w:t>sameena.hs@gat.ac.in</w:t>
      </w:r>
      <w:r w:rsidR="007D3776">
        <w:rPr>
          <w:iCs/>
        </w:rPr>
        <w:t>,</w:t>
      </w:r>
      <w:r w:rsidR="00CE5649">
        <w:rPr>
          <w:iCs/>
        </w:rPr>
        <w:t xml:space="preserve"> </w:t>
      </w:r>
      <w:r w:rsidR="007D3776">
        <w:rPr>
          <w:vertAlign w:val="superscript"/>
        </w:rPr>
        <w:t>6</w:t>
      </w:r>
      <w:r w:rsidR="007D3776" w:rsidRPr="007D3776">
        <w:rPr>
          <w:iCs/>
        </w:rPr>
        <w:t>cashwini@gat.ac.in</w:t>
      </w:r>
    </w:p>
    <w:p w14:paraId="52DEE00A" w14:textId="6F59B516" w:rsidR="009F1D79" w:rsidRPr="009C259A" w:rsidRDefault="009F1D79" w:rsidP="008B08AF">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2C5A805" w14:textId="7D701C64" w:rsidR="006F6B2E" w:rsidRDefault="00BE6BEA" w:rsidP="00BE6BEA">
      <w:pPr>
        <w:pStyle w:val="Abstract"/>
        <w:ind w:firstLine="0pt"/>
      </w:pPr>
      <w:r>
        <w:rPr>
          <w:i/>
          <w:iCs/>
        </w:rPr>
        <w:t xml:space="preserve">  </w:t>
      </w:r>
      <w:r w:rsidR="00C43BF8">
        <w:rPr>
          <w:i/>
          <w:iCs/>
        </w:rPr>
        <w:t xml:space="preserve">  </w:t>
      </w:r>
      <w:r w:rsidR="009303D9" w:rsidRPr="009C259A">
        <w:rPr>
          <w:i/>
          <w:iCs/>
        </w:rPr>
        <w:t>Abstract</w:t>
      </w:r>
      <w:r w:rsidR="001F0E26">
        <w:rPr>
          <w:i/>
          <w:iCs/>
        </w:rPr>
        <w:t xml:space="preserve"> </w:t>
      </w:r>
      <w:r w:rsidR="009303D9" w:rsidRPr="009C259A">
        <w:t>—</w:t>
      </w:r>
      <w:r w:rsidR="001270F2" w:rsidRPr="001270F2">
        <w:rPr>
          <w:rFonts w:eastAsia="Times New Roman"/>
          <w:b w:val="0"/>
          <w:bCs w:val="0"/>
          <w:sz w:val="24"/>
          <w:szCs w:val="24"/>
          <w:lang w:val="en-IN" w:eastAsia="en-IN"/>
        </w:rPr>
        <w:t xml:space="preserve"> </w:t>
      </w:r>
      <w:r w:rsidR="00F75FE6" w:rsidRPr="00F75FE6">
        <w:t>DevOps fixed one problem. Development and operations had always worked in separate lanes, and that separation slowed everything down. Bringing them together shortened release cycles considerably. Security never got the same treatment. It stayed at the back — handled close to the deadline, after the decisions that actually determined the shape of the product had long been finalised. That worked, after a fashion, when releases were infrequent. It stopped working when applications became permanent internet targets and a single breach carried real consequences</w:t>
      </w:r>
      <w:r w:rsidR="003C5642" w:rsidRPr="003C5642">
        <w:t>.</w:t>
      </w:r>
    </w:p>
    <w:p w14:paraId="569A3F6C" w14:textId="0118B91F" w:rsidR="007979D4" w:rsidRDefault="00F75FE6" w:rsidP="001270F2">
      <w:pPr>
        <w:pStyle w:val="Abstract"/>
      </w:pPr>
      <w:r w:rsidRPr="00F75FE6">
        <w:t>DevSecOps came from that pressure. Its core position is blunt: by the time code is deployed, security feedback cannot change it</w:t>
      </w:r>
      <w:r w:rsidR="00D016E2" w:rsidRPr="00D016E2">
        <w:t>.</w:t>
      </w:r>
    </w:p>
    <w:p w14:paraId="6F1689CF" w14:textId="1A399184" w:rsidR="007979D4" w:rsidRDefault="00F75FE6" w:rsidP="001270F2">
      <w:pPr>
        <w:pStyle w:val="Abstract"/>
      </w:pPr>
      <w:r w:rsidRPr="00F75FE6">
        <w:t>Putting that into practice exposes a different set of problems. Pipelines built purely around delivery do not naturally accommodate security tooling. Developers focused on shipping features are not trained to read scanner output — and a scanner that flags fifty issues without any priority ordering teaches developers to ignore it. The signal drowns</w:t>
      </w:r>
      <w:r w:rsidR="00D016E2" w:rsidRPr="00D016E2">
        <w:t>.</w:t>
      </w:r>
    </w:p>
    <w:p w14:paraId="12AF13AD" w14:textId="7C955A08" w:rsidR="003C5642" w:rsidRPr="003C5642" w:rsidRDefault="00F75FE6" w:rsidP="003C5642">
      <w:pPr>
        <w:pStyle w:val="Abstract"/>
        <w:rPr>
          <w:lang w:val="en-IN"/>
        </w:rPr>
      </w:pPr>
      <w:r w:rsidRPr="00F75FE6">
        <w:t>This paper looks at a pipeline where security runs continuously rather than waiting at the door. Git and Jenkins manage the code and the delivery process. SonarQube examines the code itself before anything executes. OWASP ZAP tests how the application actually behaves once it does</w:t>
      </w:r>
      <w:r w:rsidR="00B417EB" w:rsidRPr="00B417EB">
        <w:t>.</w:t>
      </w:r>
      <w:r w:rsidR="00A11D2B">
        <w:t xml:space="preserve"> </w:t>
      </w:r>
      <w:r w:rsidR="00B417EB" w:rsidRPr="00B417EB">
        <w:t>Trivy inspects container images. Docker and Kubernetes handle deployment, while Prometheus and Grafana keep runtime behavior visible throughout</w:t>
      </w:r>
      <w:r w:rsidR="003C5642" w:rsidRPr="003C5642">
        <w:rPr>
          <w:lang w:val="en-IN"/>
        </w:rPr>
        <w:t>.</w:t>
      </w:r>
    </w:p>
    <w:p w14:paraId="710110F5" w14:textId="3A09B468"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r w:rsidR="00B417EB" w:rsidRPr="00B417EB">
        <w:rPr>
          <w:rFonts w:eastAsia="Times New Roman"/>
          <w:lang w:eastAsia="en-IN"/>
        </w:rPr>
        <w:t>DevSecOps, CI/CD pipeline security, vulnerability scanning, container security, automated security testing, runtime monitoring</w:t>
      </w:r>
      <w:r w:rsidR="00EE5CB6" w:rsidRPr="00EE5CB6">
        <w:rPr>
          <w:rFonts w:eastAsia="Times New Roman"/>
          <w:lang w:eastAsia="en-IN"/>
        </w:rPr>
        <w:t>.</w:t>
      </w:r>
    </w:p>
    <w:p w14:paraId="1A8F0EC3" w14:textId="197B9D37" w:rsidR="009303D9" w:rsidRPr="00861A80" w:rsidRDefault="00861A80" w:rsidP="006B6B66">
      <w:pPr>
        <w:pStyle w:val="Heading1"/>
        <w:rPr>
          <w:b/>
          <w:bCs/>
        </w:rPr>
      </w:pPr>
      <w:r w:rsidRPr="00861A80">
        <w:rPr>
          <w:b/>
          <w:bCs/>
        </w:rPr>
        <w:t>Introduction</w:t>
      </w:r>
    </w:p>
    <w:p w14:paraId="6EF36FCD" w14:textId="42846440" w:rsidR="00B83623" w:rsidRPr="00B83623" w:rsidRDefault="00B417EB" w:rsidP="004D4D91">
      <w:pPr>
        <w:spacing w:before="5pt" w:beforeAutospacing="1" w:after="5pt" w:afterAutospacing="1"/>
        <w:jc w:val="both"/>
        <w:rPr>
          <w:rFonts w:eastAsia="Times New Roman"/>
          <w:sz w:val="24"/>
          <w:szCs w:val="24"/>
          <w:lang w:val="en-IN" w:eastAsia="en-IN"/>
        </w:rPr>
      </w:pPr>
      <w:r w:rsidRPr="00B417EB">
        <w:rPr>
          <w:rFonts w:eastAsia="Times New Roman"/>
          <w:lang w:eastAsia="en-IN"/>
        </w:rPr>
        <w:t xml:space="preserve">CI/CD pipelines </w:t>
      </w:r>
      <w:r w:rsidR="0027352C" w:rsidRPr="0027352C">
        <w:rPr>
          <w:rFonts w:eastAsia="Times New Roman"/>
          <w:lang w:eastAsia="en-IN"/>
        </w:rPr>
        <w:t>never quite took hold across the field</w:t>
      </w:r>
      <w:r w:rsidRPr="00B417EB">
        <w:rPr>
          <w:rFonts w:eastAsia="Times New Roman"/>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004D4D91" w:rsidRPr="004D4D91">
        <w:rPr>
          <w:rFonts w:eastAsia="Times New Roman"/>
          <w:lang w:val="en-IN" w:eastAsia="en-IN"/>
        </w:rPr>
        <w:t>.</w:t>
      </w:r>
    </w:p>
    <w:p w14:paraId="11855B60" w14:textId="3957333F" w:rsidR="008D1F62" w:rsidRPr="00B83623" w:rsidRDefault="00B417EB" w:rsidP="00FC777E">
      <w:pPr>
        <w:pStyle w:val="BodyText"/>
        <w:rPr>
          <w:lang w:val="en-IN"/>
        </w:rPr>
      </w:pPr>
      <w:r w:rsidRPr="00B417EB">
        <w:rPr>
          <w:lang w:val="en-US"/>
        </w:rPr>
        <w:t xml:space="preserve">Containers arrived around the same period and were dealing with a different but equally familiar frustration. The scenario most developers have lived through at least once — code that runs cleanly on a local machine and then breaks the </w:t>
      </w:r>
      <w:r w:rsidRPr="00B417EB">
        <w:rPr>
          <w:lang w:val="en-US"/>
        </w:rPr>
        <w:t xml:space="preserve">moment it lands somewhere else — was exactly what containers were built to address. </w:t>
      </w:r>
      <w:r w:rsidR="0027352C" w:rsidRPr="0027352C">
        <w:rPr>
          <w:lang w:val="en-IN"/>
        </w:rPr>
        <w:t>The environment follows the application. This eliminates any disparity that previously led to constant surprises just before go-live</w:t>
      </w:r>
      <w:r w:rsidR="00B83623" w:rsidRPr="00B83623">
        <w:rPr>
          <w:lang w:val="en-IN"/>
        </w:rPr>
        <w:t>.</w:t>
      </w:r>
    </w:p>
    <w:p w14:paraId="079029FD" w14:textId="742842C7" w:rsidR="004F6660" w:rsidRDefault="00875926" w:rsidP="00B83623">
      <w:pPr>
        <w:pStyle w:val="BodyText"/>
        <w:rPr>
          <w:lang w:val="en-US"/>
        </w:rPr>
      </w:pPr>
      <w:r w:rsidRPr="00875926">
        <w:rPr>
          <w:lang w:val="en-US"/>
        </w:rPr>
        <w:t xml:space="preserve">As such systems became more prevalent, however, vulnerabilities in their architecture started appearing. </w:t>
      </w:r>
      <w:r w:rsidR="000D4B6C" w:rsidRPr="000D4B6C">
        <w:rPr>
          <w:lang w:val="en-US"/>
        </w:rPr>
        <w:t>Before DevSecOps existed, the security tests were being performed during the last stages of software development just before it was being released. This was a bad way of working; however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DevSecOps was born because software developers and IT professional were facing many of these problems; its basic underlying rule is that there cannot be security added to something that did not had it from the very first day</w:t>
      </w:r>
      <w:r w:rsidR="002708A7" w:rsidRPr="002708A7">
        <w:rPr>
          <w:lang w:val="en-US"/>
        </w:rPr>
        <w:t>.</w:t>
      </w:r>
    </w:p>
    <w:p w14:paraId="33E11FE3" w14:textId="613548A2" w:rsidR="00B417EB" w:rsidRPr="00B83623" w:rsidRDefault="000D4B6C" w:rsidP="00B83623">
      <w:pPr>
        <w:pStyle w:val="BodyText"/>
        <w:rPr>
          <w:lang w:val="en-IN"/>
        </w:rPr>
      </w:pPr>
      <w:r w:rsidRPr="000D4B6C">
        <w:rPr>
          <w:lang w:val="en-US"/>
        </w:rPr>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B417EB" w:rsidRPr="00B417EB">
        <w:rPr>
          <w:lang w:val="en-US"/>
        </w:rPr>
        <w:t>.</w:t>
      </w:r>
    </w:p>
    <w:p w14:paraId="2D8BA2B4" w14:textId="3032CFB6" w:rsidR="008D1F62" w:rsidRPr="00B83623" w:rsidRDefault="00D41074" w:rsidP="00B83623">
      <w:pPr>
        <w:pStyle w:val="BodyText"/>
        <w:rPr>
          <w:lang w:val="en-IN"/>
        </w:rPr>
      </w:pPr>
      <w:r w:rsidRPr="00D41074">
        <w:rPr>
          <w:lang w:val="en-IN"/>
        </w:rPr>
        <w:t>Fig</w:t>
      </w:r>
      <w:r>
        <w:rPr>
          <w:lang w:val="en-IN"/>
        </w:rPr>
        <w:t>.</w:t>
      </w:r>
      <w:r w:rsidRPr="00D41074">
        <w:rPr>
          <w:lang w:val="en-IN"/>
        </w:rPr>
        <w:t xml:space="preserve"> 1 illustrates the relationship between the three key components of DevSecOps. The development component entails code creation, system integration, and release management. On the other hand, operations involve the technical component of the system and ensure its availability, reliability, and scalability. Lastly, security encompasses scanning, identification, and controls. As illustrated by the figure </w:t>
      </w:r>
      <w:r>
        <w:rPr>
          <w:lang w:val="en-IN"/>
        </w:rPr>
        <w:t>below</w:t>
      </w:r>
      <w:r w:rsidRPr="00D41074">
        <w:rPr>
          <w:lang w:val="en-IN"/>
        </w:rPr>
        <w:t>, these three components are not sequential; rather, they are concurrent. Each component influences the other two. The concept here is that if one of these three components were separated from the rest, the whole concept of DevSecOps will crumble</w:t>
      </w:r>
      <w:r w:rsidR="00B83623" w:rsidRPr="00B83623">
        <w:rPr>
          <w:lang w:val="en-IN"/>
        </w:rPr>
        <w:t>.</w:t>
      </w:r>
    </w:p>
    <w:p w14:paraId="759B21E5" w14:textId="7C20A598" w:rsidR="004F6660" w:rsidRDefault="004F6660" w:rsidP="004F6660">
      <w:pPr>
        <w:pStyle w:val="BodyText"/>
        <w:jc w:val="center"/>
        <w:rPr>
          <w:lang w:val="en-US"/>
        </w:rPr>
      </w:pPr>
      <w:r>
        <w:rPr>
          <w:noProof/>
          <w:lang w:val="en-US"/>
        </w:rPr>
        <w:lastRenderedPageBreak/>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Fig. 1. DevSecOps</w:t>
      </w:r>
    </w:p>
    <w:p w14:paraId="517CC9DF" w14:textId="336EA4C9" w:rsidR="004F6660" w:rsidRDefault="00C469C5" w:rsidP="004D4D91">
      <w:pPr>
        <w:pStyle w:val="BodyText"/>
        <w:rPr>
          <w:lang w:val="en-US"/>
        </w:rPr>
      </w:pPr>
      <w:r w:rsidRPr="00C469C5">
        <w:rPr>
          <w:lang w:val="en-US"/>
        </w:rPr>
        <w:t xml:space="preserve">One of the main changes DevSecOps brings is automating security checks. Doing security reviews manually </w:t>
      </w:r>
      <w:r w:rsidR="0069188D" w:rsidRPr="0069188D">
        <w:rPr>
          <w:lang w:val="en-US"/>
        </w:rPr>
        <w:t>performs poorly in situations where</w:t>
      </w:r>
      <w:r w:rsidRPr="00C469C5">
        <w:rPr>
          <w:lang w:val="en-US"/>
        </w:rPr>
        <w:t xml:space="preserve"> a team is releasing software frequently. It takes too long, and </w:t>
      </w:r>
      <w:r w:rsidR="0069188D" w:rsidRPr="0069188D">
        <w:rPr>
          <w:lang w:val="en-US"/>
        </w:rPr>
        <w:t>outputs vary without clear reason</w:t>
      </w:r>
      <w:r w:rsidRPr="00C469C5">
        <w:rPr>
          <w:lang w:val="en-US"/>
        </w:rPr>
        <w:t xml:space="preserve"> from one review to the next. When checks are automated and built into the pipeline they run every time a build happens. They apply the same rules every time and the results come back quickly. If something is wrong the </w:t>
      </w:r>
      <w:r w:rsidR="0069188D" w:rsidRPr="0069188D">
        <w:rPr>
          <w:lang w:val="en-US"/>
        </w:rPr>
        <w:t>whoever built that particular module</w:t>
      </w:r>
      <w:r w:rsidR="0069188D">
        <w:rPr>
          <w:lang w:val="en-US"/>
        </w:rPr>
        <w:t xml:space="preserve"> </w:t>
      </w:r>
      <w:r w:rsidRPr="00C469C5">
        <w:rPr>
          <w:lang w:val="en-US"/>
        </w:rPr>
        <w:t xml:space="preserve">finds </w:t>
      </w:r>
      <w:r w:rsidR="0069188D" w:rsidRPr="0069188D">
        <w:rPr>
          <w:lang w:val="en-US"/>
        </w:rPr>
        <w:t>at a point when context is still fresh</w:t>
      </w:r>
      <w:r w:rsidR="0069188D">
        <w:rPr>
          <w:lang w:val="en-US"/>
        </w:rPr>
        <w:t xml:space="preserve"> </w:t>
      </w:r>
      <w:r w:rsidRPr="00C469C5">
        <w:rPr>
          <w:lang w:val="en-US"/>
        </w:rPr>
        <w:t>working on that part of the system, not days or weeks later</w:t>
      </w:r>
      <w:r w:rsidR="004F6660" w:rsidRPr="004F6660">
        <w:rPr>
          <w:lang w:val="en-US"/>
        </w:rPr>
        <w:t>.</w:t>
      </w:r>
    </w:p>
    <w:p w14:paraId="64222392" w14:textId="158A2D8F" w:rsidR="00C469C5" w:rsidRPr="00C469C5" w:rsidRDefault="00C469C5" w:rsidP="00C469C5">
      <w:pPr>
        <w:pStyle w:val="BodyText"/>
        <w:rPr>
          <w:lang w:val="en-US"/>
        </w:rPr>
      </w:pPr>
      <w:r w:rsidRPr="00C469C5">
        <w:rPr>
          <w:lang w:val="en-US"/>
        </w:rPr>
        <w:t xml:space="preserve">The framework put forward in this paper uses a set of tools that each handle a different part of the security work. SonarQube looks at the source code before anything is deployed. It checks for problems in how the code is written — things like patterns that are known to cause vulnerabilities or </w:t>
      </w:r>
      <w:r w:rsidR="0069188D" w:rsidRPr="0069188D">
        <w:rPr>
          <w:lang w:val="en-US"/>
        </w:rPr>
        <w:t>implementation that fails to satisfy</w:t>
      </w:r>
      <w:r w:rsidR="0069188D">
        <w:rPr>
          <w:lang w:val="en-US"/>
        </w:rPr>
        <w:t xml:space="preserve"> </w:t>
      </w:r>
      <w:r w:rsidRPr="00C469C5">
        <w:rPr>
          <w:lang w:val="en-US"/>
        </w:rPr>
        <w:t xml:space="preserve">quality standards. This </w:t>
      </w:r>
      <w:r w:rsidR="0069188D" w:rsidRPr="0069188D">
        <w:rPr>
          <w:lang w:val="en-US"/>
        </w:rPr>
        <w:t xml:space="preserve">occurs at an earlier stage of </w:t>
      </w:r>
      <w:r w:rsidR="0069188D">
        <w:rPr>
          <w:lang w:val="en-US"/>
        </w:rPr>
        <w:t xml:space="preserve"> </w:t>
      </w:r>
      <w:r w:rsidRPr="00C469C5">
        <w:rPr>
          <w:lang w:val="en-US"/>
        </w:rPr>
        <w:t>pipeline before the application is even running anywhere.</w:t>
      </w:r>
    </w:p>
    <w:p w14:paraId="07F645F6" w14:textId="62F1632E" w:rsidR="00A74B0F" w:rsidRDefault="00C469C5" w:rsidP="00C469C5">
      <w:pPr>
        <w:pStyle w:val="BodyText"/>
        <w:rPr>
          <w:lang w:val="en-US"/>
        </w:rPr>
      </w:pPr>
      <w:r w:rsidRPr="00C469C5">
        <w:rPr>
          <w:lang w:val="en-US"/>
        </w:rPr>
        <w:t xml:space="preserve">Once the application is running, two other tools come into play. OWASP ZAP tests the application while it is live by sending requests to it and </w:t>
      </w:r>
      <w:r w:rsidR="0069188D" w:rsidRPr="0069188D">
        <w:rPr>
          <w:lang w:val="en-US"/>
        </w:rPr>
        <w:t>reviewing</w:t>
      </w:r>
      <w:r w:rsidRPr="00C469C5">
        <w:rPr>
          <w:lang w:val="en-US"/>
        </w:rPr>
        <w:t xml:space="preserve"> the responses. If something </w:t>
      </w:r>
      <w:r w:rsidR="0069188D" w:rsidRPr="0069188D">
        <w:rPr>
          <w:lang w:val="en-US"/>
        </w:rPr>
        <w:t xml:space="preserve">concerning the manner in which </w:t>
      </w:r>
      <w:r w:rsidRPr="00C469C5">
        <w:rPr>
          <w:lang w:val="en-US"/>
        </w:rPr>
        <w:t>application responds suggests a vulnerability is present, OWASP ZAP picks that up. Trivy works differently — it looks at the container image and checks its components against a list of known vulnerabilities. These two tools cover different things. OWASP ZAP is focused on how the application behaves when it is running. Trivy is focused on what the container image contains. Using both means more is covered than either tool could manage on its own</w:t>
      </w:r>
      <w:r w:rsidR="004F6660" w:rsidRPr="004F6660">
        <w:rPr>
          <w:lang w:val="en-US"/>
        </w:rPr>
        <w:t>.</w:t>
      </w:r>
    </w:p>
    <w:p w14:paraId="16BA20C5" w14:textId="3A9392C1" w:rsidR="004D4D91" w:rsidRDefault="00C469C5" w:rsidP="004F6660">
      <w:pPr>
        <w:pStyle w:val="BodyText"/>
        <w:rPr>
          <w:lang w:val="en-US"/>
        </w:rPr>
      </w:pPr>
      <w:r w:rsidRPr="00C469C5">
        <w:rPr>
          <w:lang w:val="en-US"/>
        </w:rPr>
        <w:t>Prometheus and Grafana handle monitoring once everything is deployed. Prometheus collects data from the running system — things like how fast it is responding, how many errors are occurring, and how much of its resources it is using. Grafana takes that data and displays it in dashboards that are easy to read. If something starts going wrong the dashboards show it straight away. This matters because catching a problem early — while it is just starting — is much easier to deal with than finding out about it after it has already affected users</w:t>
      </w:r>
      <w:r w:rsidR="004D4D91" w:rsidRPr="004D4D91">
        <w:rPr>
          <w:lang w:val="en-US"/>
        </w:rPr>
        <w:t>.</w:t>
      </w:r>
    </w:p>
    <w:p w14:paraId="5E372C97" w14:textId="08D26C8F" w:rsidR="004D4D91" w:rsidRPr="004F6660" w:rsidRDefault="00C469C5" w:rsidP="004F6660">
      <w:pPr>
        <w:pStyle w:val="BodyText"/>
        <w:rPr>
          <w:lang w:val="en-US"/>
        </w:rPr>
      </w:pPr>
      <w:r w:rsidRPr="00C469C5">
        <w:rPr>
          <w:lang w:val="en-US"/>
        </w:rPr>
        <w:t>The overall point of putting all of this together is that security stops being something that only happens at certain points and becomes something that is always running in the background. A problem found early in development is a small issue. The same problem found right before a release is a much bigger one. This framework is built around the idea that finding problems early is not just better practice — it actually saves time, reduces cost, and makes the whole development process less stressful</w:t>
      </w:r>
      <w:r w:rsidR="004D4D91" w:rsidRPr="004D4D91">
        <w:rPr>
          <w:lang w:val="en-US"/>
        </w:rPr>
        <w:t>.</w:t>
      </w:r>
    </w:p>
    <w:p w14:paraId="244B81A6" w14:textId="23E5830C" w:rsidR="0007711C" w:rsidRPr="00946DC8" w:rsidRDefault="004F6660" w:rsidP="00946DC8">
      <w:pPr>
        <w:pStyle w:val="Heading1"/>
        <w:rPr>
          <w:b/>
          <w:bCs/>
        </w:rPr>
      </w:pPr>
      <w:r w:rsidRPr="004F6660">
        <w:rPr>
          <w:b/>
          <w:bCs/>
        </w:rPr>
        <w:t>LITERATURE SURVEY</w:t>
      </w:r>
    </w:p>
    <w:p w14:paraId="22C79B1C" w14:textId="4FAB5F70" w:rsidR="00946DC8" w:rsidRDefault="00F24D0C" w:rsidP="00B36B0D">
      <w:pPr>
        <w:spacing w:before="5pt" w:beforeAutospacing="1" w:after="5pt" w:afterAutospacing="1"/>
        <w:jc w:val="both"/>
        <w:rPr>
          <w:rFonts w:eastAsia="Times New Roman"/>
        </w:rPr>
      </w:pPr>
      <w:r w:rsidRPr="00F24D0C">
        <w:rPr>
          <w:rFonts w:eastAsia="Times New Roman"/>
        </w:rPr>
        <w:t>One thing early DevSecOps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Snyk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0470BA" w:rsidRPr="000470BA">
        <w:rPr>
          <w:rFonts w:eastAsia="Times New Roman"/>
        </w:rPr>
        <w:t>.</w:t>
      </w:r>
      <w:r w:rsidR="002955A0" w:rsidRPr="002955A0">
        <w:rPr>
          <w:rFonts w:eastAsia="Times New Roman"/>
        </w:rPr>
        <w:t xml:space="preserve"> </w:t>
      </w:r>
    </w:p>
    <w:p w14:paraId="27CC7A3C" w14:textId="661003E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Marandi et al. (2023) took a different approach entirely. Rather than Jenkins they used GitHub Actions as the base for their pipeline. Snyk and StackHawk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p>
    <w:p w14:paraId="2FF858F8" w14:textId="4E867C2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Around this same period some researchers started looking beyond the technical side of things. Nayanajith and Wickramarachchi (2024) found that the biggest obstacles teams were hitting during DevSecOps adoption were not really about which tools to pick or how to configure them. Skill gaps were a common issue, and so was </w:t>
      </w:r>
      <w:r w:rsidR="0069188D" w:rsidRPr="0069188D">
        <w:rPr>
          <w:rFonts w:eastAsia="Times New Roman"/>
        </w:rPr>
        <w:t>pushback came from engineers who</w:t>
      </w:r>
      <w:r w:rsidR="0069188D">
        <w:rPr>
          <w:rFonts w:eastAsia="Times New Roman"/>
        </w:rPr>
        <w:t xml:space="preserve"> </w:t>
      </w:r>
      <w:r w:rsidR="00F24D0C" w:rsidRPr="00F24D0C">
        <w:rPr>
          <w:rFonts w:eastAsia="Times New Roman"/>
        </w:rPr>
        <w:t xml:space="preserve">were not comfortable changing </w:t>
      </w:r>
      <w:r w:rsidR="00DC5483" w:rsidRPr="00DC5483">
        <w:rPr>
          <w:rFonts w:eastAsia="Times New Roman"/>
        </w:rPr>
        <w:t>approaches that had gone unchanged for a long time</w:t>
      </w:r>
      <w:r w:rsidR="00F24D0C" w:rsidRPr="00F24D0C">
        <w:rPr>
          <w:rFonts w:eastAsia="Times New Roman"/>
        </w:rPr>
        <w:t>. On top of that, different groups within the same organisation were often not communicating well with each other. Fixing the technical setup was the easier part of the problem — shifting how people actually worked and collaborated on a daily basis was where things got genuinely difficult</w:t>
      </w:r>
      <w:r w:rsidRPr="000470BA">
        <w:rPr>
          <w:rFonts w:eastAsia="Times New Roman"/>
        </w:rPr>
        <w:t>.</w:t>
      </w:r>
    </w:p>
    <w:p w14:paraId="6EF4112F" w14:textId="0CA4B5D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Bautista Ramos and Yoo (2025) took a step back from looking at any one specific case. Their work </w:t>
      </w:r>
      <w:r w:rsidR="00DC5483" w:rsidRPr="00DC5483">
        <w:rPr>
          <w:rFonts w:eastAsia="Times New Roman"/>
        </w:rPr>
        <w:t>addressed several different aspects of</w:t>
      </w:r>
      <w:r w:rsidR="00DC5483">
        <w:rPr>
          <w:rFonts w:eastAsia="Times New Roman"/>
        </w:rPr>
        <w:t xml:space="preserve"> </w:t>
      </w:r>
      <w:r w:rsidR="00F24D0C" w:rsidRPr="00F24D0C">
        <w:rPr>
          <w:rFonts w:eastAsia="Times New Roman"/>
        </w:rPr>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00DC5483" w:rsidRPr="00DC5483">
        <w:rPr>
          <w:rFonts w:eastAsia="Times New Roman"/>
        </w:rPr>
        <w:t xml:space="preserve">what became particularly apparent through </w:t>
      </w:r>
      <w:r w:rsidR="00F24D0C" w:rsidRPr="00F24D0C">
        <w:rPr>
          <w:rFonts w:eastAsia="Times New Roman"/>
        </w:rPr>
        <w:t xml:space="preserve">their review was that </w:t>
      </w:r>
      <w:r w:rsidR="00DC5483" w:rsidRPr="00DC5483">
        <w:rPr>
          <w:rFonts w:eastAsia="Times New Roman"/>
        </w:rPr>
        <w:t xml:space="preserve">a significant portion of </w:t>
      </w:r>
      <w:r w:rsidR="00F24D0C" w:rsidRPr="00F24D0C">
        <w:rPr>
          <w:rFonts w:eastAsia="Times New Roman"/>
        </w:rPr>
        <w:t xml:space="preserve">the research they looked at </w:t>
      </w:r>
      <w:r w:rsidR="00DC5483" w:rsidRPr="00DC5483">
        <w:rPr>
          <w:rFonts w:eastAsia="Times New Roman"/>
        </w:rPr>
        <w:t>had gone unexamined until that point</w:t>
      </w:r>
      <w:r w:rsidR="00DC5483">
        <w:rPr>
          <w:rFonts w:eastAsia="Times New Roman"/>
        </w:rPr>
        <w:t xml:space="preserve"> </w:t>
      </w:r>
      <w:r w:rsidR="00F24D0C" w:rsidRPr="00F24D0C">
        <w:rPr>
          <w:rFonts w:eastAsia="Times New Roman"/>
        </w:rPr>
        <w:t>outside of controlled settings. That is a real limitation because it leaves open the question of how any of it would hold up in a live environment where conditions are messier and less predictable</w:t>
      </w:r>
      <w:r w:rsidRPr="000470BA">
        <w:rPr>
          <w:rFonts w:eastAsia="Times New Roman"/>
        </w:rPr>
        <w:t>.</w:t>
      </w:r>
    </w:p>
    <w:p w14:paraId="0DC62F04" w14:textId="11B3B05F" w:rsidR="000470BA" w:rsidRDefault="00DC5483"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Some studies </w:t>
      </w:r>
      <w:r w:rsidRPr="00DC5483">
        <w:rPr>
          <w:rFonts w:eastAsia="Times New Roman"/>
        </w:rPr>
        <w:t>published in recent years</w:t>
      </w:r>
      <w:r w:rsidR="00F24D0C" w:rsidRPr="00F24D0C">
        <w:rPr>
          <w:rFonts w:eastAsia="Times New Roman"/>
        </w:rPr>
        <w:t xml:space="preserve"> started putting Jenkins, Docker, and Kubernetes together </w:t>
      </w:r>
      <w:r w:rsidRPr="00DC5483">
        <w:rPr>
          <w:rFonts w:eastAsia="Times New Roman"/>
        </w:rPr>
        <w:t xml:space="preserve">within identical </w:t>
      </w:r>
      <w:r w:rsidR="00F24D0C" w:rsidRPr="00F24D0C">
        <w:rPr>
          <w:rFonts w:eastAsia="Times New Roman"/>
        </w:rPr>
        <w:t xml:space="preserve">pipeline and adding Prometheus and Grafana on top. Security was still part of the focus but so was overall system performance. Having Prometheus collecting data and Grafana displaying it meant teams </w:t>
      </w:r>
      <w:r w:rsidRPr="00DC5483">
        <w:rPr>
          <w:rFonts w:eastAsia="Times New Roman"/>
        </w:rPr>
        <w:t>gained genuine visibility into system behavior</w:t>
      </w:r>
      <w:r w:rsidR="00F24D0C" w:rsidRPr="00F24D0C">
        <w:rPr>
          <w:rFonts w:eastAsia="Times New Roman"/>
        </w:rPr>
        <w:t xml:space="preserve"> with their systems after deployment rather than </w:t>
      </w:r>
      <w:r w:rsidRPr="00DC5483">
        <w:rPr>
          <w:rFonts w:eastAsia="Times New Roman"/>
        </w:rPr>
        <w:t xml:space="preserve">discovering an underlying issue </w:t>
      </w:r>
      <w:r w:rsidR="00F24D0C" w:rsidRPr="00F24D0C">
        <w:rPr>
          <w:rFonts w:eastAsia="Times New Roman"/>
        </w:rPr>
        <w:t>only after users started reporting problems</w:t>
      </w:r>
      <w:r w:rsidR="000470BA" w:rsidRPr="000470BA">
        <w:rPr>
          <w:rFonts w:eastAsia="Times New Roman"/>
        </w:rPr>
        <w:t xml:space="preserve">. </w:t>
      </w:r>
      <w:r w:rsidR="007C0BCC" w:rsidRPr="007C0BCC">
        <w:rPr>
          <w:rFonts w:eastAsia="Times New Roman"/>
        </w:rPr>
        <w:t>It was further</w:t>
      </w:r>
      <w:r w:rsidR="007C0BCC">
        <w:rPr>
          <w:rFonts w:eastAsia="Times New Roman"/>
        </w:rPr>
        <w:t xml:space="preserve"> </w:t>
      </w:r>
      <w:r w:rsidR="000470BA" w:rsidRPr="000470BA">
        <w:rPr>
          <w:rFonts w:eastAsia="Times New Roman"/>
        </w:rPr>
        <w:t xml:space="preserve">noted that Trivy </w:t>
      </w:r>
      <w:r w:rsidR="007C0BCC" w:rsidRPr="007C0BCC">
        <w:rPr>
          <w:rFonts w:eastAsia="Times New Roman"/>
        </w:rPr>
        <w:t>helps to check</w:t>
      </w:r>
      <w:r w:rsidR="000470BA" w:rsidRPr="000470BA">
        <w:rPr>
          <w:rFonts w:eastAsia="Times New Roman"/>
        </w:rPr>
        <w:t xml:space="preserve"> container-related issues.</w:t>
      </w:r>
    </w:p>
    <w:p w14:paraId="7357BC56" w14:textId="50FE77A2"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DevSecOps, some studies follow the CAMS model. </w:t>
      </w:r>
      <w:r w:rsidR="00701379" w:rsidRPr="00701379">
        <w:rPr>
          <w:rFonts w:eastAsia="Times New Roman"/>
        </w:rPr>
        <w:t>This mainly includes culture, automation, measurement and sharing.</w:t>
      </w:r>
      <w:r w:rsidR="0015148C" w:rsidRPr="0015148C">
        <w:rPr>
          <w:rFonts w:eastAsia="Times New Roman"/>
        </w:rPr>
        <w:t>.</w:t>
      </w:r>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DevSecOps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use DevSecOps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DevSecOps in real environments. It </w:t>
      </w:r>
      <w:r w:rsidR="00DC5483" w:rsidRPr="00DC5483">
        <w:rPr>
          <w:rFonts w:eastAsia="Times New Roman"/>
        </w:rPr>
        <w:t xml:space="preserve">demonstrated a measurable effect on </w:t>
      </w:r>
      <w:r w:rsidR="00EC2FBB" w:rsidRPr="00EC2FBB">
        <w:rPr>
          <w:rFonts w:eastAsia="Times New Roman"/>
        </w:rPr>
        <w:t>an effect on</w:t>
      </w:r>
      <w:r w:rsidR="00EC2FBB">
        <w:rPr>
          <w:rFonts w:eastAsia="Times New Roman"/>
        </w:rPr>
        <w:t xml:space="preserve"> </w:t>
      </w:r>
      <w:r w:rsidR="0015148C" w:rsidRPr="0015148C">
        <w:rPr>
          <w:rFonts w:eastAsia="Times New Roman"/>
        </w:rPr>
        <w:t xml:space="preserve"> a strong effect on</w:t>
      </w:r>
      <w:r w:rsidRPr="000470BA">
        <w:rPr>
          <w:rFonts w:eastAsia="Times New Roman"/>
        </w:rPr>
        <w:t xml:space="preserve"> successfully applying DevSecOps in real environments.</w:t>
      </w:r>
    </w:p>
    <w:p w14:paraId="24F9D367" w14:textId="4231215E" w:rsidR="00A84C29" w:rsidRDefault="000470BA" w:rsidP="00B36B0D">
      <w:pPr>
        <w:spacing w:before="5pt" w:beforeAutospacing="1" w:after="5pt" w:afterAutospacing="1"/>
        <w:jc w:val="both"/>
        <w:rPr>
          <w:rFonts w:eastAsia="Times New Roman"/>
        </w:rPr>
      </w:pPr>
      <w:r>
        <w:rPr>
          <w:rFonts w:eastAsia="Times New Roman"/>
        </w:rPr>
        <w:t xml:space="preserve">     </w:t>
      </w:r>
      <w:r w:rsidR="00DC5483" w:rsidRPr="00DC5483">
        <w:rPr>
          <w:rFonts w:eastAsia="Times New Roman"/>
        </w:rPr>
        <w:t>Research has also examined</w:t>
      </w:r>
      <w:r w:rsidR="007C0BC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From these studies, it is observed that DevSecOps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Trivy,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organizations face problems when trying to use DevSecOps in actual projects.</w:t>
      </w:r>
      <w:r w:rsidR="00711168">
        <w:rPr>
          <w:rFonts w:eastAsia="Times New Roman"/>
        </w:rPr>
        <w:t xml:space="preserve"> </w:t>
      </w:r>
      <w:r w:rsidR="00942442" w:rsidRPr="00942442">
        <w:rPr>
          <w:rFonts w:eastAsia="Times New Roman"/>
        </w:rPr>
        <w:t xml:space="preserve">One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25709D47"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 xml:space="preserve">Then there is the knowledge gap, which is its own separate headache. </w:t>
      </w:r>
      <w:r w:rsidR="007C0BCC" w:rsidRPr="007C0BCC">
        <w:rPr>
          <w:rFonts w:eastAsia="Times New Roman"/>
        </w:rPr>
        <w:t>Many developers are not trained to</w:t>
      </w:r>
      <w:r w:rsidR="007C0BCC">
        <w:rPr>
          <w:rFonts w:eastAsia="Times New Roman"/>
        </w:rPr>
        <w:t xml:space="preserve"> </w:t>
      </w:r>
      <w:r w:rsidR="00711168" w:rsidRPr="00711168">
        <w:rPr>
          <w:rFonts w:eastAsia="Times New Roman"/>
        </w:rPr>
        <w:t>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so </w:t>
      </w:r>
      <w:r w:rsidR="00D81EDE" w:rsidRPr="00D81EDE">
        <w:rPr>
          <w:rFonts w:eastAsia="Times New Roman"/>
        </w:rPr>
        <w:t xml:space="preserve"> they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37CAE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711EAF" w:rsidRPr="00711EAF">
        <w:rPr>
          <w:rFonts w:eastAsia="Times New Roman"/>
        </w:rPr>
        <w:t xml:space="preserve">is observable in </w:t>
      </w:r>
      <w:r w:rsidR="00711EAF">
        <w:rPr>
          <w:rFonts w:eastAsia="Times New Roman"/>
        </w:rPr>
        <w:t xml:space="preserve"> </w:t>
      </w:r>
      <w:r w:rsidRPr="00942442">
        <w:rPr>
          <w:rFonts w:eastAsia="Times New Roman"/>
        </w:rPr>
        <w:t>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7EA83D3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The system works in a continuous manner where the flow is not interrupted.</w:t>
      </w:r>
      <w:r w:rsidR="00711EAF">
        <w:rPr>
          <w:rFonts w:eastAsia="Times New Roman"/>
        </w:rPr>
        <w:t xml:space="preserve"> </w:t>
      </w:r>
      <w:r w:rsidRPr="00942442">
        <w:rPr>
          <w:rFonts w:eastAsia="Times New Roman"/>
        </w:rPr>
        <w:t>Code changes move step by step without stopping, which helps in faster development.</w:t>
      </w:r>
    </w:p>
    <w:p w14:paraId="69CFDCEB" w14:textId="7F21DCFB" w:rsidR="00942442" w:rsidRPr="00942442" w:rsidRDefault="00942442" w:rsidP="00942442">
      <w:pPr>
        <w:spacing w:before="5pt" w:beforeAutospacing="1" w:after="5pt" w:afterAutospacing="1"/>
        <w:jc w:val="both"/>
        <w:rPr>
          <w:rFonts w:eastAsia="Times New Roman"/>
        </w:rPr>
      </w:pPr>
      <w:r w:rsidRPr="00942442">
        <w:rPr>
          <w:rFonts w:eastAsia="Times New Roman"/>
        </w:rPr>
        <w:t xml:space="preserve">4) </w:t>
      </w:r>
      <w:r w:rsidR="004C7F30" w:rsidRPr="004C7F30">
        <w:rPr>
          <w:rFonts w:eastAsia="Times New Roman"/>
        </w:rPr>
        <w:t>Multiple levels of</w:t>
      </w:r>
      <w:r w:rsidR="004C7F30">
        <w:rPr>
          <w:rFonts w:eastAsia="Times New Roman"/>
        </w:rPr>
        <w:t xml:space="preserve"> </w:t>
      </w:r>
      <w:r w:rsidRPr="00942442">
        <w:rPr>
          <w:rFonts w:eastAsia="Times New Roman"/>
        </w:rPr>
        <w:t>Checking</w:t>
      </w:r>
    </w:p>
    <w:p w14:paraId="038AFF11" w14:textId="0307CAC4"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w:t>
      </w:r>
      <w:r w:rsidR="004C7F30" w:rsidRPr="004C7F30">
        <w:rPr>
          <w:rFonts w:eastAsia="Times New Roman"/>
        </w:rPr>
        <w:t>more than a single</w:t>
      </w:r>
      <w:r w:rsidR="004C7F30">
        <w:rPr>
          <w:rFonts w:eastAsia="Times New Roman"/>
        </w:rPr>
        <w:t xml:space="preserve"> </w:t>
      </w:r>
      <w:r w:rsidRPr="00942442">
        <w:rPr>
          <w:rFonts w:eastAsia="Times New Roman"/>
        </w:rPr>
        <w:t>way.</w:t>
      </w:r>
      <w:r w:rsidR="004C7F30">
        <w:rPr>
          <w:rFonts w:eastAsia="Times New Roman"/>
        </w:rPr>
        <w:t xml:space="preserve"> </w:t>
      </w:r>
      <w:r w:rsidRPr="00942442">
        <w:rPr>
          <w:rFonts w:eastAsia="Times New Roman"/>
        </w:rPr>
        <w:t>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Using this approach, the system becomes more secure and simpler to manage. Issues can be noticed earlier, and overall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76331FB0"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 xml:space="preserve">The pipeline as a whole follows a logical order where one stage naturally leads into the next. Security does not wait to be invited in </w:t>
      </w:r>
      <w:r w:rsidR="00711EAF" w:rsidRPr="00711EAF">
        <w:rPr>
          <w:bCs/>
          <w:color w:val="000000" w:themeColor="text1"/>
          <w:spacing w:val="-1"/>
          <w:sz w:val="20"/>
          <w:szCs w:val="20"/>
          <w:lang w:eastAsia="x-none"/>
        </w:rPr>
        <w:t xml:space="preserve">further along in the process — carrying </w:t>
      </w:r>
      <w:r w:rsidR="00711168" w:rsidRPr="00711168">
        <w:rPr>
          <w:bCs/>
          <w:color w:val="000000" w:themeColor="text1"/>
          <w:spacing w:val="-1"/>
          <w:sz w:val="20"/>
          <w:szCs w:val="20"/>
          <w:lang w:eastAsia="x-none"/>
        </w:rPr>
        <w:t xml:space="preserve">role at each step along the way. Because of that, problems tend </w:t>
      </w:r>
      <w:r w:rsidR="00A11D2B" w:rsidRPr="00A11D2B">
        <w:rPr>
          <w:bCs/>
          <w:color w:val="000000" w:themeColor="text1"/>
          <w:spacing w:val="-1"/>
          <w:sz w:val="20"/>
          <w:szCs w:val="20"/>
          <w:lang w:eastAsia="x-none"/>
        </w:rPr>
        <w:t xml:space="preserve">to emerge during the period when they remain </w:t>
      </w:r>
      <w:r w:rsidR="00711168" w:rsidRPr="00711168">
        <w:rPr>
          <w:bCs/>
          <w:color w:val="000000" w:themeColor="text1"/>
          <w:spacing w:val="-1"/>
          <w:sz w:val="20"/>
          <w:szCs w:val="20"/>
          <w:lang w:eastAsia="x-none"/>
        </w:rPr>
        <w:t>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24AA3C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The whole process starts when a developer pushes their code to the Git repository. That push is what triggers the pipeline to begin. Before anything else happens the code goes through an initial check where basic syntax problems and quality issues get caught early.</w:t>
      </w:r>
    </w:p>
    <w:p w14:paraId="46C9FA02" w14:textId="5EC63219"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DC21BA" w:rsidRPr="00DC21BA">
        <w:rPr>
          <w:bCs/>
          <w:color w:val="000000" w:themeColor="text1"/>
          <w:spacing w:val="-1"/>
          <w:sz w:val="20"/>
          <w:szCs w:val="20"/>
          <w:lang w:eastAsia="x-none"/>
        </w:rPr>
        <w:t>After that the code goes into the build stage. Once the build is done a Docker image gets created from it. That image does not just move straight to the next stage though — Trivy runs a scan on it first to check whether there are any known vulnerabilities hiding inside the container</w:t>
      </w:r>
      <w:r w:rsidR="00477C6F" w:rsidRPr="00477C6F">
        <w:rPr>
          <w:bCs/>
          <w:color w:val="000000" w:themeColor="text1"/>
          <w:spacing w:val="-1"/>
          <w:sz w:val="20"/>
          <w:szCs w:val="20"/>
          <w:lang w:val="en-IN" w:eastAsia="x-none"/>
        </w:rPr>
        <w:t>.</w:t>
      </w:r>
    </w:p>
    <w:p w14:paraId="459EA3F4" w14:textId="5CB38AF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Once that is done Kubernetes takes over and deploys the application so it is actually running. That is when OWASP ZAP comes into the picture. Rather than looking at the code as plain text the way earlier tools do, OWASP ZAP tests the application while it is live and running. Problems that only show up during runtime are what this stage is mainly trying to catch</w:t>
      </w:r>
      <w:r w:rsidRPr="00477C6F">
        <w:rPr>
          <w:bCs/>
          <w:color w:val="000000" w:themeColor="text1"/>
          <w:spacing w:val="-1"/>
          <w:sz w:val="20"/>
          <w:szCs w:val="20"/>
          <w:lang w:val="en-IN" w:eastAsia="x-none"/>
        </w:rPr>
        <w:t>.</w:t>
      </w:r>
    </w:p>
    <w:p w14:paraId="68E13C38" w14:textId="3354494D" w:rsidR="00477C6F" w:rsidRDefault="00477C6F"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 xml:space="preserve">The final piece is ongoing monitoring. Prometheus collects performance data from the live system while Grafana presents </w:t>
      </w:r>
      <w:r w:rsidR="004C7F30" w:rsidRPr="004C7F30">
        <w:rPr>
          <w:bCs/>
          <w:color w:val="000000" w:themeColor="text1"/>
          <w:spacing w:val="-1"/>
          <w:sz w:val="20"/>
          <w:szCs w:val="20"/>
          <w:lang w:eastAsia="x-none"/>
        </w:rPr>
        <w:t>it so that it is</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 xml:space="preserve">easy to interpret. </w:t>
      </w:r>
      <w:r w:rsidR="004C7F30" w:rsidRPr="004C7F30">
        <w:rPr>
          <w:bCs/>
          <w:color w:val="000000" w:themeColor="text1"/>
          <w:spacing w:val="-1"/>
          <w:sz w:val="20"/>
          <w:szCs w:val="20"/>
          <w:lang w:eastAsia="x-none"/>
        </w:rPr>
        <w:t>Together, they help to ensure that</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p w14:paraId="00A6D502" w14:textId="0545F272" w:rsidR="00A11D2B" w:rsidRPr="00A11D2B" w:rsidRDefault="00A11D2B" w:rsidP="00A11D2B">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3F27BB2F" w14:textId="4A5B9E1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 xml:space="preserve">Picking up issues at an early stage means far less work piles up </w:t>
      </w:r>
      <w:r w:rsidR="00711EAF" w:rsidRPr="00711EAF">
        <w:rPr>
          <w:bCs/>
          <w:color w:val="000000" w:themeColor="text1"/>
          <w:spacing w:val="-1"/>
          <w:sz w:val="20"/>
          <w:szCs w:val="20"/>
          <w:lang w:eastAsia="x-none"/>
        </w:rPr>
        <w:t>as the later portions of</w:t>
      </w:r>
      <w:r w:rsidR="00711EAF" w:rsidRPr="00711EAF">
        <w:rPr>
          <w:bCs/>
          <w:color w:val="000000" w:themeColor="text1"/>
          <w:spacing w:val="-1"/>
          <w:sz w:val="20"/>
          <w:szCs w:val="20"/>
          <w:lang w:val="en-IN" w:eastAsia="x-none"/>
        </w:rPr>
        <w:t xml:space="preserve"> </w:t>
      </w:r>
      <w:r w:rsidR="006473E6" w:rsidRPr="006473E6">
        <w:rPr>
          <w:bCs/>
          <w:color w:val="000000" w:themeColor="text1"/>
          <w:spacing w:val="-1"/>
          <w:sz w:val="20"/>
          <w:szCs w:val="20"/>
          <w:lang w:val="en-IN" w:eastAsia="x-none"/>
        </w:rPr>
        <w:t>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337D463C" w:rsidR="00CC2B03" w:rsidRDefault="00E039E1" w:rsidP="00CC2B03">
      <w:pPr>
        <w:jc w:val="both"/>
        <w:rPr>
          <w:lang w:val="en-IN"/>
        </w:rPr>
      </w:pPr>
      <w:r w:rsidRPr="00E039E1">
        <w:t xml:space="preserve">This work went through each </w:t>
      </w:r>
      <w:r w:rsidR="00711EAF" w:rsidRPr="00711EAF">
        <w:t xml:space="preserve">portion of the broader </w:t>
      </w:r>
      <w:r w:rsidRPr="00E039E1">
        <w:t>DevSecOps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74D9E1E2" w:rsidR="000D1465" w:rsidRDefault="000D1465" w:rsidP="00CC2B03">
      <w:pPr>
        <w:jc w:val="both"/>
        <w:rPr>
          <w:lang w:val="en-IN"/>
        </w:rPr>
      </w:pPr>
      <w:r>
        <w:t xml:space="preserve">     </w:t>
      </w:r>
      <w:r w:rsidR="00E039E1" w:rsidRPr="00E039E1">
        <w:t xml:space="preserve">Starting with code verification made a noticeable difference — </w:t>
      </w:r>
      <w:r w:rsidR="004C7F30" w:rsidRPr="004C7F30">
        <w:t>problems that might otherwise</w:t>
      </w:r>
      <w:r w:rsidR="004C7F30">
        <w:t xml:space="preserve"> </w:t>
      </w:r>
      <w:r w:rsidR="00E039E1" w:rsidRPr="00E039E1">
        <w:t>traveled further down the line got caught early, leaving fewer things to deal with in later stages.Container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616F319E" w:rsidR="000D1465" w:rsidRPr="00FD0D10" w:rsidRDefault="00FD0D10" w:rsidP="00CC2B03">
      <w:pPr>
        <w:jc w:val="both"/>
        <w:rPr>
          <w:lang w:val="en-IN"/>
        </w:rPr>
      </w:pPr>
      <w:r>
        <w:t xml:space="preserve">      </w:t>
      </w:r>
      <w:r w:rsidR="00711EAF" w:rsidRPr="00711EAF">
        <w:t>Across most implementations, development alongside</w:t>
      </w:r>
      <w:r w:rsidR="00711EAF" w:rsidRPr="00711EAF">
        <w:rPr>
          <w:lang w:val="en-IN"/>
        </w:rPr>
        <w:t xml:space="preserve"> </w:t>
      </w:r>
      <w:r w:rsidR="00EA065B" w:rsidRPr="00EA065B">
        <w:rPr>
          <w:lang w:val="en-IN"/>
        </w:rPr>
        <w:t>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5B6A79A0" w:rsidR="00CE60CD" w:rsidRPr="00A11D2B" w:rsidRDefault="00A11D2B" w:rsidP="00A11D2B">
      <w:pPr>
        <w:rPr>
          <w:sz w:val="16"/>
          <w:szCs w:val="16"/>
        </w:rPr>
      </w:pPr>
      <w:r w:rsidRPr="00CE60CD">
        <w:rPr>
          <w:sz w:val="16"/>
          <w:szCs w:val="16"/>
        </w:rPr>
        <w:t xml:space="preserve">Table II: </w:t>
      </w:r>
      <w:r w:rsidRPr="007062E7">
        <w:rPr>
          <w:sz w:val="16"/>
          <w:szCs w:val="16"/>
        </w:rPr>
        <w:t>Comparison of Different Approaches</w:t>
      </w: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F3145CE" w14:textId="77777777" w:rsidR="00076342" w:rsidRDefault="00076342" w:rsidP="001A3B3D">
      <w:r>
        <w:separator/>
      </w:r>
    </w:p>
  </w:endnote>
  <w:endnote w:type="continuationSeparator" w:id="0">
    <w:p w14:paraId="3681B854" w14:textId="77777777" w:rsidR="00076342" w:rsidRDefault="0007634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7D04F4C" w14:textId="77777777" w:rsidR="00076342" w:rsidRDefault="00076342" w:rsidP="001A3B3D">
      <w:r>
        <w:separator/>
      </w:r>
    </w:p>
  </w:footnote>
  <w:footnote w:type="continuationSeparator" w:id="0">
    <w:p w14:paraId="081511E3" w14:textId="77777777" w:rsidR="00076342" w:rsidRDefault="0007634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344B"/>
    <w:rsid w:val="000343A9"/>
    <w:rsid w:val="00040603"/>
    <w:rsid w:val="000470BA"/>
    <w:rsid w:val="0004781E"/>
    <w:rsid w:val="00076342"/>
    <w:rsid w:val="0007711C"/>
    <w:rsid w:val="0008758A"/>
    <w:rsid w:val="000C1E68"/>
    <w:rsid w:val="000C214F"/>
    <w:rsid w:val="000C4438"/>
    <w:rsid w:val="000D1465"/>
    <w:rsid w:val="000D36F9"/>
    <w:rsid w:val="000D4B6C"/>
    <w:rsid w:val="000E39C4"/>
    <w:rsid w:val="001270F2"/>
    <w:rsid w:val="0015148C"/>
    <w:rsid w:val="00152A2D"/>
    <w:rsid w:val="00167971"/>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08A7"/>
    <w:rsid w:val="00272482"/>
    <w:rsid w:val="0027352C"/>
    <w:rsid w:val="002850E3"/>
    <w:rsid w:val="00290FF9"/>
    <w:rsid w:val="00291280"/>
    <w:rsid w:val="002955A0"/>
    <w:rsid w:val="002A347A"/>
    <w:rsid w:val="002B3CB7"/>
    <w:rsid w:val="002E7CBA"/>
    <w:rsid w:val="002F527D"/>
    <w:rsid w:val="00345422"/>
    <w:rsid w:val="00354FCF"/>
    <w:rsid w:val="0035639D"/>
    <w:rsid w:val="00357C00"/>
    <w:rsid w:val="003641FE"/>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C7F30"/>
    <w:rsid w:val="004D4D91"/>
    <w:rsid w:val="004D72B5"/>
    <w:rsid w:val="004F44C5"/>
    <w:rsid w:val="004F6660"/>
    <w:rsid w:val="00505143"/>
    <w:rsid w:val="005067CE"/>
    <w:rsid w:val="00511CCF"/>
    <w:rsid w:val="0051421B"/>
    <w:rsid w:val="00517C47"/>
    <w:rsid w:val="00551B7F"/>
    <w:rsid w:val="005521D1"/>
    <w:rsid w:val="0056610F"/>
    <w:rsid w:val="00567002"/>
    <w:rsid w:val="0057431E"/>
    <w:rsid w:val="00575BCA"/>
    <w:rsid w:val="0058002A"/>
    <w:rsid w:val="00582C8E"/>
    <w:rsid w:val="00587A01"/>
    <w:rsid w:val="005B0344"/>
    <w:rsid w:val="005B520E"/>
    <w:rsid w:val="005D176F"/>
    <w:rsid w:val="005E2800"/>
    <w:rsid w:val="005F13C8"/>
    <w:rsid w:val="00600C87"/>
    <w:rsid w:val="00605825"/>
    <w:rsid w:val="00612F60"/>
    <w:rsid w:val="00645D22"/>
    <w:rsid w:val="006473E6"/>
    <w:rsid w:val="00651A08"/>
    <w:rsid w:val="00654204"/>
    <w:rsid w:val="00670434"/>
    <w:rsid w:val="00672099"/>
    <w:rsid w:val="00673B16"/>
    <w:rsid w:val="006803E3"/>
    <w:rsid w:val="00690416"/>
    <w:rsid w:val="0069188D"/>
    <w:rsid w:val="006A1357"/>
    <w:rsid w:val="006B6B66"/>
    <w:rsid w:val="006E7B48"/>
    <w:rsid w:val="006F6B2E"/>
    <w:rsid w:val="006F6D3D"/>
    <w:rsid w:val="00701379"/>
    <w:rsid w:val="007062E7"/>
    <w:rsid w:val="00711168"/>
    <w:rsid w:val="00711EAF"/>
    <w:rsid w:val="007142F8"/>
    <w:rsid w:val="00715BEA"/>
    <w:rsid w:val="00740EEA"/>
    <w:rsid w:val="007529BE"/>
    <w:rsid w:val="0075335F"/>
    <w:rsid w:val="00786426"/>
    <w:rsid w:val="00794804"/>
    <w:rsid w:val="007979D4"/>
    <w:rsid w:val="007A1889"/>
    <w:rsid w:val="007B33F1"/>
    <w:rsid w:val="007B6DDA"/>
    <w:rsid w:val="007C0308"/>
    <w:rsid w:val="007C0BCC"/>
    <w:rsid w:val="007C2FF2"/>
    <w:rsid w:val="007C6F08"/>
    <w:rsid w:val="007D3776"/>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646E0"/>
    <w:rsid w:val="0087101F"/>
    <w:rsid w:val="00873603"/>
    <w:rsid w:val="00875926"/>
    <w:rsid w:val="008A2C7D"/>
    <w:rsid w:val="008B08AF"/>
    <w:rsid w:val="008B6524"/>
    <w:rsid w:val="008C3C24"/>
    <w:rsid w:val="008C4B23"/>
    <w:rsid w:val="008D1F62"/>
    <w:rsid w:val="008D6A27"/>
    <w:rsid w:val="008F559D"/>
    <w:rsid w:val="008F6D5E"/>
    <w:rsid w:val="008F6E2C"/>
    <w:rsid w:val="00900E17"/>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11D2B"/>
    <w:rsid w:val="00A25DB4"/>
    <w:rsid w:val="00A46460"/>
    <w:rsid w:val="00A528BD"/>
    <w:rsid w:val="00A631E5"/>
    <w:rsid w:val="00A74B0F"/>
    <w:rsid w:val="00A84C29"/>
    <w:rsid w:val="00AE3409"/>
    <w:rsid w:val="00B11A60"/>
    <w:rsid w:val="00B15D6F"/>
    <w:rsid w:val="00B22613"/>
    <w:rsid w:val="00B30723"/>
    <w:rsid w:val="00B36B0D"/>
    <w:rsid w:val="00B417EB"/>
    <w:rsid w:val="00B43D67"/>
    <w:rsid w:val="00B44A76"/>
    <w:rsid w:val="00B66F5D"/>
    <w:rsid w:val="00B768D1"/>
    <w:rsid w:val="00B83046"/>
    <w:rsid w:val="00B83623"/>
    <w:rsid w:val="00BA1025"/>
    <w:rsid w:val="00BC3420"/>
    <w:rsid w:val="00BC3E0D"/>
    <w:rsid w:val="00BD5962"/>
    <w:rsid w:val="00BD670B"/>
    <w:rsid w:val="00BE1F20"/>
    <w:rsid w:val="00BE5895"/>
    <w:rsid w:val="00BE6BEA"/>
    <w:rsid w:val="00BE7D3C"/>
    <w:rsid w:val="00BF5FF6"/>
    <w:rsid w:val="00C0207F"/>
    <w:rsid w:val="00C16117"/>
    <w:rsid w:val="00C3075A"/>
    <w:rsid w:val="00C37954"/>
    <w:rsid w:val="00C37ACC"/>
    <w:rsid w:val="00C43BF8"/>
    <w:rsid w:val="00C469C5"/>
    <w:rsid w:val="00C50090"/>
    <w:rsid w:val="00C61348"/>
    <w:rsid w:val="00C762E9"/>
    <w:rsid w:val="00C8040C"/>
    <w:rsid w:val="00C919A4"/>
    <w:rsid w:val="00C929B4"/>
    <w:rsid w:val="00CA4392"/>
    <w:rsid w:val="00CA73E0"/>
    <w:rsid w:val="00CB0F86"/>
    <w:rsid w:val="00CC2B03"/>
    <w:rsid w:val="00CC393F"/>
    <w:rsid w:val="00CD2876"/>
    <w:rsid w:val="00CE418D"/>
    <w:rsid w:val="00CE5649"/>
    <w:rsid w:val="00CE60CD"/>
    <w:rsid w:val="00D016E2"/>
    <w:rsid w:val="00D2176E"/>
    <w:rsid w:val="00D268C5"/>
    <w:rsid w:val="00D3656D"/>
    <w:rsid w:val="00D41074"/>
    <w:rsid w:val="00D4194D"/>
    <w:rsid w:val="00D632BE"/>
    <w:rsid w:val="00D67FCA"/>
    <w:rsid w:val="00D72D06"/>
    <w:rsid w:val="00D7522C"/>
    <w:rsid w:val="00D7536F"/>
    <w:rsid w:val="00D76668"/>
    <w:rsid w:val="00D81EDE"/>
    <w:rsid w:val="00DA1F56"/>
    <w:rsid w:val="00DA7733"/>
    <w:rsid w:val="00DC15AF"/>
    <w:rsid w:val="00DC1FE8"/>
    <w:rsid w:val="00DC21BA"/>
    <w:rsid w:val="00DC5483"/>
    <w:rsid w:val="00DD4C53"/>
    <w:rsid w:val="00DD639D"/>
    <w:rsid w:val="00DE073B"/>
    <w:rsid w:val="00DF524F"/>
    <w:rsid w:val="00E039E1"/>
    <w:rsid w:val="00E06451"/>
    <w:rsid w:val="00E07383"/>
    <w:rsid w:val="00E165BC"/>
    <w:rsid w:val="00E204AA"/>
    <w:rsid w:val="00E22857"/>
    <w:rsid w:val="00E4742E"/>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4D0C"/>
    <w:rsid w:val="00F271DE"/>
    <w:rsid w:val="00F3774B"/>
    <w:rsid w:val="00F44186"/>
    <w:rsid w:val="00F553B1"/>
    <w:rsid w:val="00F600BA"/>
    <w:rsid w:val="00F627DA"/>
    <w:rsid w:val="00F7288F"/>
    <w:rsid w:val="00F74453"/>
    <w:rsid w:val="00F75FE6"/>
    <w:rsid w:val="00F847A6"/>
    <w:rsid w:val="00F903F9"/>
    <w:rsid w:val="00F92B27"/>
    <w:rsid w:val="00F9441B"/>
    <w:rsid w:val="00FA4C32"/>
    <w:rsid w:val="00FC3476"/>
    <w:rsid w:val="00FC777E"/>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1379</TotalTime>
  <Pages>5</Pages>
  <Words>3914</Words>
  <Characters>22316</Characters>
  <Application>Microsoft Office Word</Application>
  <DocSecurity>0</DocSecurity>
  <Lines>185</Lines>
  <Paragraphs>52</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25</cp:revision>
  <cp:lastPrinted>2026-04-19T13:21:00Z</cp:lastPrinted>
  <dcterms:created xsi:type="dcterms:W3CDTF">2026-04-18T11:12:00Z</dcterms:created>
  <dcterms:modified xsi:type="dcterms:W3CDTF">2026-05-29T08:54:00Z</dcterms:modified>
</cp:coreProperties>
</file>