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39BAE">
      <w:pPr>
        <w:spacing w:before="1900" w:after="0"/>
      </w:pPr>
      <w:r>
        <w:rPr>
          <w:rFonts w:ascii="Calibri" w:hAnsi="Calibri" w:eastAsia="Calibri" w:cs="Calibri"/>
          <w:b/>
          <w:bCs/>
          <w:color w:val="B5761B"/>
          <w:spacing w:val="60"/>
          <w:sz w:val="20"/>
          <w:szCs w:val="20"/>
        </w:rPr>
        <w:t>ORENA  ·  SALES AUTOMATION</w:t>
      </w:r>
    </w:p>
    <w:p w14:paraId="4875A9C4">
      <w:pPr>
        <w:spacing w:before="220" w:after="0"/>
      </w:pPr>
      <w:r>
        <w:rPr>
          <w:rFonts w:ascii="Calibri" w:hAnsi="Calibri" w:eastAsia="Calibri" w:cs="Calibri"/>
          <w:b/>
          <w:bCs/>
          <w:color w:val="1F3A5F"/>
          <w:sz w:val="60"/>
          <w:szCs w:val="60"/>
        </w:rPr>
        <w:t>Shakti / Orena Sales CRM</w:t>
      </w:r>
    </w:p>
    <w:p w14:paraId="7BC20685">
      <w:pPr>
        <w:spacing w:before="60" w:after="220"/>
      </w:pPr>
      <w:r>
        <w:rPr>
          <w:rFonts w:ascii="Calibri" w:hAnsi="Calibri" w:eastAsia="Calibri" w:cs="Calibri"/>
          <w:color w:val="2E5484"/>
          <w:sz w:val="34"/>
          <w:szCs w:val="34"/>
        </w:rPr>
        <w:t>Technical System Reference</w:t>
      </w:r>
    </w:p>
    <w:p w14:paraId="5BB993B9">
      <w:pPr>
        <w:pBdr>
          <w:bottom w:val="single" w:color="B5761B" w:sz="12" w:space="0"/>
        </w:pBdr>
        <w:spacing w:after="240"/>
      </w:pPr>
    </w:p>
    <w:p w14:paraId="1D191CA4">
      <w:pPr>
        <w:spacing w:after="80"/>
      </w:pPr>
      <w:r>
        <w:rPr>
          <w:rFonts w:ascii="Calibri" w:hAnsi="Calibri" w:eastAsia="Calibri" w:cs="Calibri"/>
          <w:i/>
          <w:iCs/>
          <w:color w:val="5B636C"/>
          <w:sz w:val="24"/>
          <w:szCs w:val="24"/>
        </w:rPr>
        <w:t>A WhatsApp-first, AI-driven lead engine on n8n — intake, conversation, scoring, qualification, CRM and follow-up across WhatsApp, Instagram, Facebook and web.</w:t>
      </w:r>
    </w:p>
    <w:p w14:paraId="086CF306">
      <w:pPr>
        <w:spacing w:after="200"/>
      </w:pPr>
    </w:p>
    <w:p w14:paraId="2A5AB8FA">
      <w:pPr>
        <w:spacing w:after="40"/>
      </w:pPr>
      <w:r>
        <w:rPr>
          <w:rFonts w:ascii="Calibri" w:hAnsi="Calibri" w:eastAsia="Calibri" w:cs="Calibri"/>
          <w:b/>
          <w:bCs/>
          <w:color w:val="1F2328"/>
          <w:sz w:val="20"/>
          <w:szCs w:val="20"/>
        </w:rPr>
        <w:t>Version 1.0</w:t>
      </w:r>
      <w:r>
        <w:rPr>
          <w:rFonts w:ascii="Calibri" w:hAnsi="Calibri" w:eastAsia="Calibri" w:cs="Calibri"/>
          <w:color w:val="5B636C"/>
          <w:sz w:val="20"/>
          <w:szCs w:val="20"/>
        </w:rPr>
        <w:t xml:space="preserve">   ·   26 August 2026</w:t>
      </w:r>
    </w:p>
    <w:p w14:paraId="33832E39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0"/>
          <w:szCs w:val="20"/>
        </w:rPr>
        <w:t xml:space="preserve">Scope: </w:t>
      </w:r>
      <w:r>
        <w:rPr>
          <w:rFonts w:ascii="Calibri" w:hAnsi="Calibri" w:eastAsia="Calibri" w:cs="Calibri"/>
          <w:color w:val="5B636C"/>
          <w:sz w:val="20"/>
          <w:szCs w:val="20"/>
        </w:rPr>
        <w:t>Workflows WF1–WF6 + global error handler · Supabase data model · Meta/Gemini integrations · VPS deployment</w:t>
      </w:r>
    </w:p>
    <w:p w14:paraId="0D9B201A">
      <w:pPr>
        <w:spacing w:after="40"/>
      </w:pPr>
      <w:r>
        <w:rPr>
          <w:rFonts w:ascii="Calibri" w:hAnsi="Calibri" w:eastAsia="Calibri" w:cs="Calibri"/>
          <w:b/>
          <w:bCs/>
          <w:color w:val="C0413B"/>
          <w:sz w:val="20"/>
          <w:szCs w:val="20"/>
        </w:rPr>
        <w:t>Confidential</w:t>
      </w:r>
      <w:r>
        <w:rPr>
          <w:rFonts w:ascii="Calibri" w:hAnsi="Calibri" w:eastAsia="Calibri" w:cs="Calibri"/>
          <w:color w:val="5B636C"/>
          <w:sz w:val="20"/>
          <w:szCs w:val="20"/>
        </w:rPr>
        <w:t xml:space="preserve"> — internal engineering document. Contains architecture detail; does not reproduce live secrets.</w:t>
      </w:r>
    </w:p>
    <w:p w14:paraId="50EBF304">
      <w:r>
        <w:br w:type="page"/>
      </w:r>
    </w:p>
    <w:p w14:paraId="0C30ABA4">
      <w:pPr>
        <w:spacing w:after="160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Contents</w:t>
      </w:r>
      <w:sdt>
        <w:sdtPr>
          <w:alias w:val="Contents"/>
          <w:id w:val="147467206"/>
          <w:showingPlcHdr/>
        </w:sdtPr>
        <w:sdtContent>
          <w:r>
            <w:rPr>
              <w:lang w:val="en-US"/>
            </w:rPr>
            <w:t xml:space="preserve">     </w:t>
          </w:r>
        </w:sdtContent>
      </w:sdt>
    </w:p>
    <w:p w14:paraId="40137998">
      <w:pPr>
        <w:pStyle w:val="2"/>
      </w:pPr>
      <w:r>
        <w:rPr>
          <w:rFonts w:ascii="Calibri" w:hAnsi="Calibri" w:eastAsia="Calibri" w:cs="Calibri"/>
        </w:rPr>
        <w:t>1.  System Overview</w:t>
      </w:r>
    </w:p>
    <w:p w14:paraId="7DF195CE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What the system is, who it serves, and how the pieces fit together.</w:t>
      </w:r>
    </w:p>
    <w:p w14:paraId="3A8F9DC0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The Sales CRM is a WhatsApp-first lead automation platform built on a single n8n engine. It captures leads from every inbound channel, holds a real bilingual conversation with them through an AI agent named Aria, scores and qualifies each lead against fixed rules, writes the result to a Supabase database, alerts the sales team, and drives a timed follow-up sequence — all without a salesperson touching the low-value early stages.</w:t>
      </w:r>
    </w:p>
    <w:p w14:paraId="032026F2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The same engine is being productised as a multi-tenant service. Orena Solutions is the operator; Shakti Sports Club is the first live tenant (“tenant #1”), with a member portal and admin console layered on the shared core. Tenant-specific behaviour (WhatsApp number, bot menu, pricing content) is driven from configuration rather than forked code.</w:t>
      </w:r>
    </w:p>
    <w:p w14:paraId="245D7B5B">
      <w:pPr>
        <w:pStyle w:val="4"/>
      </w:pPr>
      <w:r>
        <w:rPr>
          <w:rFonts w:ascii="Calibri" w:hAnsi="Calibri" w:eastAsia="Calibri" w:cs="Calibri"/>
        </w:rPr>
        <w:t>Build lineage</w:t>
      </w:r>
    </w:p>
    <w:p w14:paraId="2C90F37B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The canonical, per-workflow source lives in workflows/WF1…WF6 (the v2 production build). For live deployment these were merged onto one n8n canvas as a single workflow, SALESCRMMM (146 nodes). Root-level JSON files such as SALESCRMMM.json and CRM_FINAL.json are dated snapshots of that consolidated build. This reference documents the system by its canonical WF1–WF6 structure; Section 11 records issues found when stress-testing the merged live build.</w:t>
      </w:r>
    </w:p>
    <w:p w14:paraId="38BCEE39">
      <w:pPr>
        <w:pStyle w:val="4"/>
      </w:pPr>
      <w:r>
        <w:rPr>
          <w:rFonts w:ascii="Calibri" w:hAnsi="Calibri" w:eastAsia="Calibri" w:cs="Calibri"/>
        </w:rPr>
        <w:t>Design principle: AI understands, code decides</w:t>
      </w:r>
    </w:p>
    <w:p w14:paraId="4F2EC6FC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The architecture deliberately separates language understanding from decision-making. The AI (Gemini) reads messages, detects intent and language, and drafts replies. But the score is a fixed points formula and qualification is a five-gate rule in plain code — the model is explicitly forbidden from inventing a score. This makes every classification auditable and reproducible: identical signals always yield an identical verdict.</w:t>
      </w:r>
    </w:p>
    <w:p w14:paraId="7089A665">
      <w:pPr>
        <w:pBdr>
          <w:bottom w:val="single" w:color="B5761B" w:sz="8" w:space="0"/>
        </w:pBdr>
        <w:spacing w:before="40" w:after="160"/>
      </w:pPr>
    </w:p>
    <w:p w14:paraId="507BE99A">
      <w:pPr>
        <w:pStyle w:val="2"/>
      </w:pP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  <w:bookmarkStart w:id="0" w:name="_GoBack"/>
      <w:bookmarkEnd w:id="0"/>
      <w:r>
        <w:rPr>
          <w:rFonts w:ascii="Calibri" w:hAnsi="Calibri" w:eastAsia="Calibri" w:cs="Calibri"/>
        </w:rPr>
        <w:t>2.  Architecture at a Glance</w:t>
      </w:r>
    </w:p>
    <w:p w14:paraId="57C4D141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The seven workflows, their triggers, and how a message flows between them.</w:t>
      </w:r>
    </w:p>
    <w:p w14:paraId="0C26CB9E">
      <w:pPr>
        <w:pStyle w:val="4"/>
      </w:pPr>
      <w:r>
        <w:rPr>
          <w:rFonts w:ascii="Calibri" w:hAnsi="Calibri" w:eastAsia="Calibri" w:cs="Calibri"/>
        </w:rPr>
        <w:t>Workflow matrix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050"/>
        <w:gridCol w:w="2300"/>
        <w:gridCol w:w="750"/>
        <w:gridCol w:w="2360"/>
      </w:tblGrid>
      <w:tr w14:paraId="6079848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00AA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5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6CFA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Workflow</w:t>
            </w:r>
          </w:p>
        </w:tc>
        <w:tc>
          <w:tcPr>
            <w:tcW w:w="23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7EE3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75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B176D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Nodes</w:t>
            </w:r>
          </w:p>
        </w:tc>
        <w:tc>
          <w:tcPr>
            <w:tcW w:w="23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7F4F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14:paraId="4E35670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E67F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</w:t>
            </w:r>
          </w:p>
        </w:tc>
        <w:tc>
          <w:tcPr>
            <w:tcW w:w="3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1E7E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Lead Intake Pipeline (Extended v2)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97914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POST /lead-intake · Gmail poll</w:t>
            </w:r>
          </w:p>
        </w:tc>
        <w:tc>
          <w:tcPr>
            <w:tcW w:w="7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0C97A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29</w:t>
            </w:r>
          </w:p>
        </w:tc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3D39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Score, store &amp; alert on any inbound lead</w:t>
            </w:r>
          </w:p>
        </w:tc>
      </w:tr>
      <w:tr w14:paraId="1602010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8A00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WF2</w:t>
            </w:r>
          </w:p>
        </w:tc>
        <w:tc>
          <w:tcPr>
            <w:tcW w:w="305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6B63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Team Command Console</w:t>
            </w:r>
          </w:p>
        </w:tc>
        <w:tc>
          <w:tcPr>
            <w:tcW w:w="23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514B0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POST /whatsapp-crm</w:t>
            </w:r>
          </w:p>
        </w:tc>
        <w:tc>
          <w:tcPr>
            <w:tcW w:w="75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7598D6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42</w:t>
            </w:r>
          </w:p>
        </w:tc>
        <w:tc>
          <w:tcPr>
            <w:tcW w:w="23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04F8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Run the CRM from WhatsApp via text commands</w:t>
            </w:r>
          </w:p>
        </w:tc>
      </w:tr>
      <w:tr w14:paraId="1DF49B8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E614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WF3</w:t>
            </w:r>
          </w:p>
        </w:tc>
        <w:tc>
          <w:tcPr>
            <w:tcW w:w="3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D747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Lead Conversation Agent (Aria)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F8B60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POST /whatsapp-crm</w:t>
            </w:r>
          </w:p>
        </w:tc>
        <w:tc>
          <w:tcPr>
            <w:tcW w:w="7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DF64C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26</w:t>
            </w:r>
          </w:p>
        </w:tc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E3485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Two-way AI conversation + qualification</w:t>
            </w:r>
          </w:p>
        </w:tc>
      </w:tr>
      <w:tr w14:paraId="27639577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8AE0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WF4</w:t>
            </w:r>
          </w:p>
        </w:tc>
        <w:tc>
          <w:tcPr>
            <w:tcW w:w="305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EC03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Follow-Up Scheduler</w:t>
            </w:r>
          </w:p>
        </w:tc>
        <w:tc>
          <w:tcPr>
            <w:tcW w:w="23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5AD5F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Cron */15 * * * *</w:t>
            </w:r>
          </w:p>
        </w:tc>
        <w:tc>
          <w:tcPr>
            <w:tcW w:w="75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421CD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21</w:t>
            </w:r>
          </w:p>
        </w:tc>
        <w:tc>
          <w:tcPr>
            <w:tcW w:w="23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2708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Send timed nurture messages from the queue</w:t>
            </w:r>
          </w:p>
        </w:tc>
      </w:tr>
      <w:tr w14:paraId="14FEB58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87A7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WF5</w:t>
            </w:r>
          </w:p>
        </w:tc>
        <w:tc>
          <w:tcPr>
            <w:tcW w:w="3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6ADD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Daily Digest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D8445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Cron 30 3 * * * (09:00 IST)</w:t>
            </w:r>
          </w:p>
        </w:tc>
        <w:tc>
          <w:tcPr>
            <w:tcW w:w="7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F95D9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6</w:t>
            </w:r>
          </w:p>
        </w:tc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BD0D1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Daily pipeline summary to admin</w:t>
            </w:r>
          </w:p>
        </w:tc>
      </w:tr>
      <w:tr w14:paraId="27B56324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1E09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WF6</w:t>
            </w:r>
          </w:p>
        </w:tc>
        <w:tc>
          <w:tcPr>
            <w:tcW w:w="305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E04A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Meta Social Webhooks Router</w:t>
            </w:r>
          </w:p>
        </w:tc>
        <w:tc>
          <w:tcPr>
            <w:tcW w:w="23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82ECD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GET/POST /social-incoming</w:t>
            </w:r>
          </w:p>
        </w:tc>
        <w:tc>
          <w:tcPr>
            <w:tcW w:w="75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5A694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14</w:t>
            </w:r>
          </w:p>
        </w:tc>
        <w:tc>
          <w:tcPr>
            <w:tcW w:w="23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5313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Fan Meta channels to the right workflow</w:t>
            </w:r>
          </w:p>
        </w:tc>
      </w:tr>
      <w:tr w14:paraId="51D3548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EF70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—</w:t>
            </w:r>
          </w:p>
        </w:tc>
        <w:tc>
          <w:tcPr>
            <w:tcW w:w="3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1D02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Global Error Alert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330B2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On any workflow error</w:t>
            </w:r>
          </w:p>
        </w:tc>
        <w:tc>
          <w:tcPr>
            <w:tcW w:w="7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1A7A2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3</w:t>
            </w:r>
          </w:p>
        </w:tc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77B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Email the operator on any failure</w:t>
            </w:r>
          </w:p>
        </w:tc>
      </w:tr>
    </w:tbl>
    <w:p w14:paraId="65759F65">
      <w:pPr>
        <w:spacing w:after="120"/>
      </w:pPr>
    </w:p>
    <w:p w14:paraId="405DFD77">
      <w:pPr>
        <w:pStyle w:val="4"/>
      </w:pPr>
      <w:r>
        <w:rPr>
          <w:rFonts w:ascii="Calibri" w:hAnsi="Calibri" w:eastAsia="Calibri" w:cs="Calibri"/>
        </w:rPr>
        <w:t>Flow of a lead between workflows</w:t>
      </w:r>
    </w:p>
    <w:p w14:paraId="662AE617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Meta channels ──▶ WF6 (router) ──▶ WF3 (Aria) ──qualified──▶ WF1 (score/store)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Web form / email ─────────────────────────────────────────▶ WF1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Lead Ads ─────────▶ WF6 ─▶ Graph API fetch ─────────────────▶ WF1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WF1 ─▶ Supabase ─▶ team WhatsApp alert ─▶ WF2 (team works lead)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WF1 ─▶ tasks queue ─▶ WF4 (nurture, every 15m) ·  WF5 (daily digest)</w:t>
      </w:r>
    </w:p>
    <w:p w14:paraId="457E071F">
      <w:pPr>
        <w:spacing w:after="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Every workflow reports failures to the Global Error Alert workflow, which emails the operator. WF6 is the single public Meta endpoint; WF1's /lead-intake is the single scoring entry point that both the router and Aria feed into.</w:t>
      </w:r>
    </w:p>
    <w:p w14:paraId="0FB0BC3D">
      <w:pPr>
        <w:pBdr>
          <w:bottom w:val="single" w:color="B5761B" w:sz="8" w:space="0"/>
        </w:pBdr>
        <w:spacing w:before="40" w:after="160"/>
      </w:pPr>
    </w:p>
    <w:p w14:paraId="729BAC82">
      <w:pPr>
        <w:pStyle w:val="2"/>
      </w:pPr>
      <w:r>
        <w:rPr>
          <w:rFonts w:ascii="Calibri" w:hAnsi="Calibri" w:eastAsia="Calibri" w:cs="Calibri"/>
        </w:rPr>
        <w:t>3.  Workflow Reference</w:t>
      </w:r>
    </w:p>
    <w:p w14:paraId="756D605E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Each workflow's purpose, trigger, node path, and hand-off.</w:t>
      </w:r>
    </w:p>
    <w:p w14:paraId="2D249415">
      <w:pPr>
        <w:pStyle w:val="3"/>
      </w:pPr>
      <w:r>
        <w:rPr>
          <w:rFonts w:ascii="Calibri" w:hAnsi="Calibri" w:eastAsia="Calibri" w:cs="Calibri"/>
        </w:rPr>
        <w:t>WF1 — Lead Intake Pipeline (Extended v2)</w:t>
      </w:r>
    </w:p>
    <w:p w14:paraId="685F014E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workflows/WF1_Lead_Intake_Extended.json  ·  29 nodes</w:t>
      </w:r>
    </w:p>
    <w:p w14:paraId="25CA262C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Ingest a lead from any source, AI-enrich and score it, persist it, and alert the team by priority.</w:t>
      </w:r>
    </w:p>
    <w:p w14:paraId="4A94F96E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Triggers: </w:t>
      </w:r>
      <w:r>
        <w:rPr>
          <w:rFonts w:ascii="Calibri" w:hAnsi="Calibri" w:eastAsia="Calibri" w:cs="Calibri"/>
          <w:color w:val="1F2328"/>
          <w:sz w:val="21"/>
          <w:szCs w:val="21"/>
        </w:rPr>
        <w:t>Webhook POST /lead-intake  ·  Gmail Trigger (new-lead email, currently disabled)</w:t>
      </w:r>
    </w:p>
    <w:p w14:paraId="65705A9B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581236F7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Webhook / Gmail ─▶ Normalize Lead Payload (channel detect) ─▶ AI Sales Development Agent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 xml:space="preserve">  [Gemini + Think · calculate_lead_score · check_existing_lead · Structured Output Parser]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Finalize &amp; Guarantee Schema ─▶ Qualified &amp; Not Spam? ──false──▶ Respond 422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 xml:space="preserve">  └true─▶ Upsert Contact ─▶ Upsert Lead ─▶ Log Activity ─▶ If Score&gt;=40 ─▶ Create Follow-up Tasks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Route by Priority &amp; Team (P1 / Support / Standard) ─▶ WhatsApp alert ─▶ Respond 200</w:t>
      </w:r>
    </w:p>
    <w:p w14:paraId="3786E2F2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Contact + Lead rows in Supabase, four dated follow-up tasks (Day 1/3/7/14), a WhatsApp team alert, and a JSON response { ok, lead_id, ai:{intent,quality,score,priority} }.</w:t>
      </w:r>
    </w:p>
    <w:p w14:paraId="5E6D895C">
      <w:pPr>
        <w:spacing w:after="80"/>
      </w:pPr>
    </w:p>
    <w:p w14:paraId="27B80D20">
      <w:pPr>
        <w:pStyle w:val="3"/>
      </w:pPr>
      <w:r>
        <w:rPr>
          <w:rFonts w:ascii="Calibri" w:hAnsi="Calibri" w:eastAsia="Calibri" w:cs="Calibri"/>
        </w:rPr>
        <w:t>WF2 — Team Command Console</w:t>
      </w:r>
    </w:p>
    <w:p w14:paraId="18A154EA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workflows/WF2_Team_Command_Console_Extended.json  ·  42 nodes</w:t>
      </w:r>
    </w:p>
    <w:p w14:paraId="1750F9F2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Let the internal team operate the entire CRM from WhatsApp using short text commands.</w:t>
      </w:r>
    </w:p>
    <w:p w14:paraId="6B6ECA79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Trigger: </w:t>
      </w:r>
      <w:r>
        <w:rPr>
          <w:rFonts w:ascii="Calibri" w:hAnsi="Calibri" w:eastAsia="Calibri" w:cs="Calibri"/>
          <w:color w:val="1F2328"/>
          <w:sz w:val="21"/>
          <w:szCs w:val="21"/>
        </w:rPr>
        <w:t>Webhook GET (verify) + POST /whatsapp-crm</w:t>
      </w:r>
    </w:p>
    <w:p w14:paraId="539642F6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5BF7C517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Extract Message ─▶ Is Real Message? ─▶ Supabase: Is Team Member? ─▶ (team) Parse CRM Command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Route Command (switch) ─▶ Supabase mutation + Restore Context ─▶ WhatsApp Send Confirmation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Commands: UPDATE · NOTE · ASSIGN · QUERY · REPLY · APPROVE · REJECT · STAGE · STOP · LIST · REPORT · HELP</w:t>
      </w:r>
    </w:p>
    <w:p w14:paraId="15B1BB02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Lead mutations in Supabase and a confirmation back to the team member. REPLY looks up the lead's phone and sends an actual outbound WhatsApp message to the lead, then logs it.</w:t>
      </w:r>
    </w:p>
    <w:p w14:paraId="396B6548">
      <w:pPr>
        <w:spacing w:after="80"/>
      </w:pPr>
    </w:p>
    <w:p w14:paraId="2BF33121">
      <w:pPr>
        <w:pStyle w:val="3"/>
      </w:pPr>
      <w:r>
        <w:rPr>
          <w:rFonts w:ascii="Calibri" w:hAnsi="Calibri" w:eastAsia="Calibri" w:cs="Calibri"/>
        </w:rPr>
        <w:t>WF3 — Lead Conversation Agent (“Aria”)</w:t>
      </w:r>
    </w:p>
    <w:p w14:paraId="7785E2A2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workflows/WF3_Lead_Conversation_Agent.json  ·  26 nodes</w:t>
      </w:r>
    </w:p>
    <w:p w14:paraId="4B045041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The AI bot that converses with leads, captures their details, and qualifies them.</w:t>
      </w:r>
    </w:p>
    <w:p w14:paraId="00C3033F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Trigger: </w:t>
      </w:r>
      <w:r>
        <w:rPr>
          <w:rFonts w:ascii="Calibri" w:hAnsi="Calibri" w:eastAsia="Calibri" w:cs="Calibri"/>
          <w:color w:val="1F2328"/>
          <w:sz w:val="21"/>
          <w:szCs w:val="21"/>
        </w:rPr>
        <w:t>Webhook POST /social-incoming (via WF6)  —  see Section 11 on the /whatsapp-crm path collision</w:t>
      </w:r>
    </w:p>
    <w:p w14:paraId="631F7FE1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16A157D7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Extract Lead Message ─▶ Skip/Team checks ─▶ Get-or-Create Contact ─▶ Get-or-Create Conversation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Load History ─▶ Check Bot Paused ─▶ Check Business Hours ─▶ Build Context ─▶ Save Inbound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Lead Conversation Agent [Gemini + capture_lead_field · escalate_to_human · check_qualification_gate · answer_from_kb]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Send Reply ─▶ Save Outbound ─▶ Update Conversation State ─▶ Qualification Gate Passed? ─▶ Trigger WF1</w:t>
      </w:r>
    </w:p>
    <w:p w14:paraId="66DDDBCF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A persisted two-way conversation, an advanced conversation state (NEW→QUALIFYING→…), and — on qualification — a POST into WF1 /lead-intake to score and store the lead.</w:t>
      </w:r>
    </w:p>
    <w:p w14:paraId="1CF41F25">
      <w:pPr>
        <w:spacing w:after="80"/>
      </w:pPr>
    </w:p>
    <w:p w14:paraId="71AF12A3">
      <w:pPr>
        <w:pStyle w:val="3"/>
      </w:pPr>
      <w:r>
        <w:rPr>
          <w:rFonts w:ascii="Calibri" w:hAnsi="Calibri" w:eastAsia="Calibri" w:cs="Calibri"/>
        </w:rPr>
        <w:t>WF4 — Follow-Up Scheduler</w:t>
      </w:r>
    </w:p>
    <w:p w14:paraId="6C565BB8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workflows/WF4_Followup_Scheduler.json  ·  21 nodes</w:t>
      </w:r>
    </w:p>
    <w:p w14:paraId="07B81C59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Send scheduled nurture messages from the tasks queue, safely.</w:t>
      </w:r>
    </w:p>
    <w:p w14:paraId="3C2D485E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Trigger: </w:t>
      </w:r>
      <w:r>
        <w:rPr>
          <w:rFonts w:ascii="Calibri" w:hAnsi="Calibri" w:eastAsia="Calibri" w:cs="Calibri"/>
          <w:color w:val="1F2328"/>
          <w:sz w:val="21"/>
          <w:szCs w:val="21"/>
        </w:rPr>
        <w:t>Cron every 15 minutes (*/15 * * * *)</w:t>
      </w:r>
    </w:p>
    <w:p w14:paraId="5C8FC1DD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12C08D38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Fetch Due Tasks ─▶ Has Tasks? ─▶ Loop ─▶ Load Lead + Contact ─▶ Check Opt-Out ─▶ Check Business Hours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Route by Task Type (day1_intro · day3_value · day7_softclose · day14_nurture · re_engagement)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>─▶ Send via WhatsApp ─▶ Mark Task Sent ─▶ Log Activity   (send failure ─▶ Handle Error ─▶ Update Task)</w:t>
      </w:r>
    </w:p>
    <w:p w14:paraId="57E469E2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Outbound nurture messages within business hours, respecting opt-out and bot-paused flags; task status updated to sent / failed.</w:t>
      </w:r>
    </w:p>
    <w:p w14:paraId="59FF2182">
      <w:pPr>
        <w:spacing w:after="80"/>
      </w:pPr>
    </w:p>
    <w:p w14:paraId="1C703533">
      <w:pPr>
        <w:pStyle w:val="3"/>
      </w:pPr>
      <w:r>
        <w:rPr>
          <w:rFonts w:ascii="Calibri" w:hAnsi="Calibri" w:eastAsia="Calibri" w:cs="Calibri"/>
        </w:rPr>
        <w:t>WF5 — Daily Digest</w:t>
      </w:r>
    </w:p>
    <w:p w14:paraId="286B04AD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workflows/WF5_Daily_Digest.json  ·  6 nodes</w:t>
      </w:r>
    </w:p>
    <w:p w14:paraId="228A035C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Send the admin a daily pipeline summary.</w:t>
      </w:r>
    </w:p>
    <w:p w14:paraId="33FD5465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Trigger: </w:t>
      </w:r>
      <w:r>
        <w:rPr>
          <w:rFonts w:ascii="Calibri" w:hAnsi="Calibri" w:eastAsia="Calibri" w:cs="Calibri"/>
          <w:color w:val="1F2328"/>
          <w:sz w:val="21"/>
          <w:szCs w:val="21"/>
        </w:rPr>
        <w:t>Cron 30 3 * * * (03:30 UTC = 09:00 IST)</w:t>
      </w:r>
    </w:p>
    <w:p w14:paraId="12EA2284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4230F17C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Get Yesterday Stats ─▶ Get Active Pipeline Count ─▶ Build Digest ─▶ Get Admin Number ─▶ Send Digest (WhatsApp)</w:t>
      </w:r>
    </w:p>
    <w:p w14:paraId="540E6D9D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A single WhatsApp digest to the admin summarising the prior day and current active pipeline.</w:t>
      </w:r>
    </w:p>
    <w:p w14:paraId="2B202197">
      <w:pPr>
        <w:spacing w:after="80"/>
      </w:pPr>
    </w:p>
    <w:p w14:paraId="5ECDBD59">
      <w:pPr>
        <w:pStyle w:val="3"/>
      </w:pPr>
      <w:r>
        <w:rPr>
          <w:rFonts w:ascii="Calibri" w:hAnsi="Calibri" w:eastAsia="Calibri" w:cs="Calibri"/>
        </w:rPr>
        <w:t>WF6 — Meta Social Webhooks Router</w:t>
      </w:r>
    </w:p>
    <w:p w14:paraId="7367D445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workflows/WF6_Meta_Social_Router.json  ·  14 nodes</w:t>
      </w:r>
    </w:p>
    <w:p w14:paraId="598434ED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One public Meta webhook that routes WhatsApp / Instagram / Messenger / Lead Ads to the right workflow.</w:t>
      </w:r>
    </w:p>
    <w:p w14:paraId="5F5D6B8B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Trigger: </w:t>
      </w:r>
      <w:r>
        <w:rPr>
          <w:rFonts w:ascii="Calibri" w:hAnsi="Calibri" w:eastAsia="Calibri" w:cs="Calibri"/>
          <w:color w:val="1F2328"/>
          <w:sz w:val="21"/>
          <w:szCs w:val="21"/>
        </w:rPr>
        <w:t>Webhook GET (hub.challenge handshake) + POST /social-incoming</w:t>
      </w:r>
    </w:p>
    <w:p w14:paraId="0111D72E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5B5F76C2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Extract Object Type (body.object) ─▶ Route by Channel (switch, 6 outputs):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 xml:space="preserve">  whatsapp_message ─▶ team check ─▶ Forward to WF2 (team) | Forward to WF3 (lead)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 xml:space="preserve">  instagram_message ─▶ IG Auto-Reply      messenger_message ─▶ Messenger Auto-Reply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 xml:space="preserve">  lead_ad ─▶ Lead Ad Processor (Graph API fetch) ─▶ Forward to WF1</w:t>
      </w:r>
      <w:r>
        <w:rPr>
          <w:rFonts w:ascii="Consolas" w:hAnsi="Consolas" w:eastAsia="Consolas" w:cs="Consolas"/>
          <w:color w:val="3A3A3A"/>
          <w:sz w:val="16"/>
          <w:szCs w:val="16"/>
        </w:rPr>
        <w:br w:type="textWrapping"/>
      </w:r>
      <w:r>
        <w:rPr>
          <w:rFonts w:ascii="Consolas" w:hAnsi="Consolas" w:eastAsia="Consolas" w:cs="Consolas"/>
          <w:color w:val="3A3A3A"/>
          <w:sz w:val="16"/>
          <w:szCs w:val="16"/>
        </w:rPr>
        <w:t xml:space="preserve">  whatsapp_status · unknown ─▶ terminal</w:t>
      </w:r>
    </w:p>
    <w:p w14:paraId="221E5B61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Routes each Meta event to WF1/WF2/WF3 or sends a channel auto-reply; performs the GET verification handshake for Meta.</w:t>
      </w:r>
    </w:p>
    <w:p w14:paraId="6926EB18">
      <w:pPr>
        <w:spacing w:after="80"/>
      </w:pPr>
    </w:p>
    <w:p w14:paraId="32148533">
      <w:pPr>
        <w:pStyle w:val="3"/>
      </w:pPr>
      <w:r>
        <w:rPr>
          <w:rFonts w:ascii="Calibri" w:hAnsi="Calibri" w:eastAsia="Calibri" w:cs="Calibri"/>
        </w:rPr>
        <w:t>WF — Global Error Alert</w:t>
      </w:r>
    </w:p>
    <w:p w14:paraId="0910C70E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File: </w:t>
      </w:r>
      <w:r>
        <w:rPr>
          <w:rFonts w:ascii="Calibri" w:hAnsi="Calibri" w:eastAsia="Calibri" w:cs="Calibri"/>
          <w:color w:val="1F2328"/>
          <w:sz w:val="21"/>
          <w:szCs w:val="21"/>
        </w:rPr>
        <w:t>workflows/WF_Global_Error_Alert.json  ·  3 nodes</w:t>
      </w:r>
    </w:p>
    <w:p w14:paraId="59D612DD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hAnsi="Calibri" w:eastAsia="Calibri" w:cs="Calibri"/>
          <w:color w:val="1F2328"/>
          <w:sz w:val="21"/>
          <w:szCs w:val="21"/>
        </w:rPr>
        <w:t>Catch failures across every workflow and notify the operator.</w:t>
      </w:r>
    </w:p>
    <w:p w14:paraId="5C46D738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Trigger: </w:t>
      </w:r>
      <w:r>
        <w:rPr>
          <w:rFonts w:ascii="Calibri" w:hAnsi="Calibri" w:eastAsia="Calibri" w:cs="Calibri"/>
          <w:color w:val="1F2328"/>
          <w:sz w:val="21"/>
          <w:szCs w:val="21"/>
        </w:rPr>
        <w:t>Error Trigger (registered as the error workflow for all others)</w:t>
      </w:r>
    </w:p>
    <w:p w14:paraId="4ABFD270">
      <w:pPr>
        <w:spacing w:before="60" w:after="60"/>
      </w:pPr>
      <w:r>
        <w:rPr>
          <w:rFonts w:ascii="Calibri" w:hAnsi="Calibri" w:eastAsia="Calibri" w:cs="Calibri"/>
          <w:b/>
          <w:bCs/>
          <w:color w:val="B5761B"/>
          <w:sz w:val="20"/>
          <w:szCs w:val="20"/>
        </w:rPr>
        <w:t>Node path</w:t>
      </w:r>
    </w:p>
    <w:p w14:paraId="15810F9F">
      <w:pPr>
        <w:pBdr>
          <w:left w:val="single" w:color="B5761B" w:sz="18" w:space="8"/>
        </w:pBdr>
        <w:shd w:val="clear" w:color="auto" w:fill="F4F1EA"/>
        <w:spacing w:before="40" w:after="120" w:line="240" w:lineRule="auto"/>
        <w:ind w:left="120"/>
      </w:pPr>
      <w:r>
        <w:rPr>
          <w:rFonts w:ascii="Consolas" w:hAnsi="Consolas" w:eastAsia="Consolas" w:cs="Consolas"/>
          <w:color w:val="3A3A3A"/>
          <w:sz w:val="16"/>
          <w:szCs w:val="16"/>
        </w:rPr>
        <w:t>On Any Workflow Error ─▶ Format Alert ─▶ Email Alert (Gmail)</w:t>
      </w:r>
    </w:p>
    <w:p w14:paraId="42ADB62B">
      <w:pPr>
        <w:spacing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Hand-off / output: </w:t>
      </w:r>
      <w:r>
        <w:rPr>
          <w:rFonts w:ascii="Calibri" w:hAnsi="Calibri" w:eastAsia="Calibri" w:cs="Calibri"/>
          <w:color w:val="1F2328"/>
          <w:sz w:val="21"/>
          <w:szCs w:val="21"/>
        </w:rPr>
        <w:t>An email to the operator whenever any workflow throws, with the failing node and error detail.</w:t>
      </w:r>
    </w:p>
    <w:p w14:paraId="64A8EBEB">
      <w:pPr>
        <w:spacing w:after="80"/>
      </w:pPr>
    </w:p>
    <w:p w14:paraId="6FD71DCD">
      <w:pPr>
        <w:pBdr>
          <w:bottom w:val="single" w:color="B5761B" w:sz="8" w:space="0"/>
        </w:pBdr>
        <w:spacing w:before="40" w:after="160"/>
      </w:pPr>
    </w:p>
    <w:p w14:paraId="648705FC">
      <w:pPr>
        <w:pStyle w:val="2"/>
      </w:pPr>
      <w:r>
        <w:rPr>
          <w:rFonts w:ascii="Calibri" w:hAnsi="Calibri" w:eastAsia="Calibri" w:cs="Calibri"/>
        </w:rPr>
        <w:t>4.  The AI Layer</w:t>
      </w:r>
    </w:p>
    <w:p w14:paraId="19CA9897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Aria the conversation agent, and the WF1 scoring agent — what they do and the rails they run on.</w:t>
      </w:r>
    </w:p>
    <w:p w14:paraId="27F2EA36">
      <w:pPr>
        <w:pStyle w:val="3"/>
      </w:pPr>
      <w:r>
        <w:rPr>
          <w:rFonts w:ascii="Calibri" w:hAnsi="Calibri" w:eastAsia="Calibri" w:cs="Calibri"/>
        </w:rPr>
        <w:t>4.1  Aria — the conversation agent (WF3)</w:t>
      </w:r>
    </w:p>
    <w:p w14:paraId="0D0EEB2E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Aria is a Gemini-powered agent with a detailed persona (defined in workflows/orena_crm_system_prompts.md). She matches the lead's language — English, Hindi in Devanagari, or Hinglish — keeps a warm non-scripted tone, asks one question per message, replies in under 150 words, and never invents prices or timelines.</w:t>
      </w:r>
    </w:p>
    <w:p w14:paraId="255D5B43">
      <w:pPr>
        <w:pStyle w:val="4"/>
      </w:pPr>
      <w:r>
        <w:rPr>
          <w:rFonts w:ascii="Calibri" w:hAnsi="Calibri" w:eastAsia="Calibri" w:cs="Calibri"/>
        </w:rPr>
        <w:t>Conversation state machine</w:t>
      </w:r>
    </w:p>
    <w:p w14:paraId="28547B9A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Aria moves a conversation through six states, behaving differently in each rather than following a fixed script. She asks at most three qualifying questions across the whole conversation — “not a form.”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2A30102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72154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74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136CD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14:paraId="18FA28E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FE31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NEW</w:t>
            </w:r>
          </w:p>
        </w:tc>
        <w:tc>
          <w:tcPr>
            <w:tcW w:w="7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DE2FA1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Greet once, briefly introduce Orena, ask one open question. No feature-dumping.</w:t>
            </w:r>
          </w:p>
        </w:tc>
      </w:tr>
      <w:tr w14:paraId="487AC9D5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0779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QUALIFYING</w:t>
            </w:r>
          </w:p>
        </w:tc>
        <w:tc>
          <w:tcPr>
            <w:tcW w:w="74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BB3A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Answer their question from the knowledge base first, then ask one smart follow-up. Capture fields as shared.</w:t>
            </w:r>
          </w:p>
        </w:tc>
      </w:tr>
      <w:tr w14:paraId="70830523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3CB6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QUALIFIED</w:t>
            </w:r>
          </w:p>
        </w:tc>
        <w:tc>
          <w:tcPr>
            <w:tcW w:w="7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6B65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Acknowledge, promise a specific next step, hand off to humans. Triggers WF1 intake.</w:t>
            </w:r>
          </w:p>
        </w:tc>
      </w:tr>
      <w:tr w14:paraId="6D115C73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A187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SUPPORT</w:t>
            </w:r>
          </w:p>
        </w:tc>
        <w:tc>
          <w:tcPr>
            <w:tcW w:w="74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1158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Drop sales mode, empathise, gather the issue, escalate to the support team.</w:t>
            </w:r>
          </w:p>
        </w:tc>
      </w:tr>
      <w:tr w14:paraId="5DD9040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B251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NURTURE</w:t>
            </w:r>
          </w:p>
        </w:tc>
        <w:tc>
          <w:tcPr>
            <w:tcW w:w="7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AA6D7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Cold / exploring: share one piece of value, keep the door open, re-engage later.</w:t>
            </w:r>
          </w:p>
        </w:tc>
      </w:tr>
      <w:tr w14:paraId="77E646F4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AF53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CLOSED</w:t>
            </w:r>
          </w:p>
        </w:tc>
        <w:tc>
          <w:tcPr>
            <w:tcW w:w="74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57B41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Opted out or not interested: respect it immediately and stop following up.</w:t>
            </w:r>
          </w:p>
        </w:tc>
      </w:tr>
    </w:tbl>
    <w:p w14:paraId="5426D59B">
      <w:pPr>
        <w:spacing w:after="120"/>
      </w:pPr>
    </w:p>
    <w:p w14:paraId="3C8AE0D7">
      <w:pPr>
        <w:pStyle w:val="4"/>
      </w:pPr>
      <w:r>
        <w:rPr>
          <w:rFonts w:ascii="Calibri" w:hAnsi="Calibri" w:eastAsia="Calibri" w:cs="Calibri"/>
        </w:rPr>
        <w:t>Aria's four tools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6"/>
        <w:gridCol w:w="6764"/>
      </w:tblGrid>
      <w:tr w14:paraId="70AC51D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B2CAB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8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EF7AC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14:paraId="5B0607C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D0BE9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answer_from_kb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9E2F1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Keyword-matched FAQ (price, demo, integration, WhatsApp, support, company; Hindi keywords included). Aria answers business questions only from here — never from guesswork. (Production target: RAG / vector search.)</w:t>
            </w:r>
          </w:p>
        </w:tc>
      </w:tr>
      <w:tr w14:paraId="3D60B26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A991A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capture_lead_field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3E64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PATCHes the contact row. Allowed fields: name, company, job_title, email, location, language.</w:t>
            </w:r>
          </w:p>
        </w:tc>
      </w:tr>
      <w:tr w14:paraId="3DA84D3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35ECF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check_qualification_gate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19BF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Runs the five-gate evaluator (Section 5.2) after substantive replies.</w:t>
            </w:r>
          </w:p>
        </w:tc>
      </w:tr>
      <w:tr w14:paraId="67FFB90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C7331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escalate_to_human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6C21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Writes an activity_log row (actor: bot, action: escalated_to_human) and routes to the team.</w:t>
            </w:r>
          </w:p>
        </w:tc>
      </w:tr>
    </w:tbl>
    <w:p w14:paraId="5C73AF93">
      <w:pPr>
        <w:spacing w:after="120"/>
      </w:pPr>
    </w:p>
    <w:p w14:paraId="4211B6FB">
      <w:pPr>
        <w:pStyle w:val="4"/>
      </w:pPr>
      <w:r>
        <w:rPr>
          <w:rFonts w:ascii="Calibri" w:hAnsi="Calibri" w:eastAsia="Calibri" w:cs="Calibri"/>
        </w:rPr>
        <w:t>Guardrails</w:t>
      </w:r>
    </w:p>
    <w:p w14:paraId="440C0DBC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Business-hours window — Aria only engages inside configured hours (10:00–19:00 IST, Mon–Sat).</w:t>
      </w:r>
    </w:p>
    <w:p w14:paraId="3D56F29F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Bot-paused flag — a human can take over a conversation; Aria stands down when bot_paused is set.</w:t>
      </w:r>
    </w:p>
    <w:p w14:paraId="5540F9E1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Team-member and skip checks — internal numbers and non-messages are filtered out before the agent runs.</w:t>
      </w:r>
    </w:p>
    <w:p w14:paraId="756C2296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Returning-lead dedupe — the prompt forbids re-greeting or re-asking for details already given.</w:t>
      </w:r>
    </w:p>
    <w:p w14:paraId="3C1C835D">
      <w:pPr>
        <w:pStyle w:val="3"/>
      </w:pPr>
      <w:r>
        <w:rPr>
          <w:rFonts w:ascii="Calibri" w:hAnsi="Calibri" w:eastAsia="Calibri" w:cs="Calibri"/>
        </w:rPr>
        <w:t>4.2  The WF1 scoring agent</w:t>
      </w:r>
    </w:p>
    <w:p w14:paraId="7A392B3B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WF1's “AI Sales Development Agent” is a separate Gemini agent whose only job is to read the lead briefing and extract structured signals. Its prompt requires it to call Think, then check_existing_lead, then calculate_lead_score — in that order — and states plainly: never invent a score. It must emit a full-sentence ai_reasoning and a plain-language ai_score_breakdown so every number is explainable. Hindi and Hinglish are treated as normal business language, not as low quality or spam.</w:t>
      </w:r>
    </w:p>
    <w:p w14:paraId="526958E3">
      <w:pPr>
        <w:pBdr>
          <w:bottom w:val="single" w:color="B5761B" w:sz="8" w:space="0"/>
        </w:pBdr>
        <w:spacing w:before="40" w:after="160"/>
      </w:pPr>
    </w:p>
    <w:p w14:paraId="07F89609">
      <w:pPr>
        <w:pStyle w:val="2"/>
      </w:pPr>
      <w:r>
        <w:rPr>
          <w:rFonts w:ascii="Calibri" w:hAnsi="Calibri" w:eastAsia="Calibri" w:cs="Calibri"/>
        </w:rPr>
        <w:t>5.  Lead Scoring &amp; Qualification</w:t>
      </w:r>
    </w:p>
    <w:p w14:paraId="2D9A03A7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The exact points formula and the five-gate rule — the deterministic core the AI feeds but never overrides.</w:t>
      </w:r>
    </w:p>
    <w:p w14:paraId="1CDFBC3D">
      <w:pPr>
        <w:pStyle w:val="3"/>
      </w:pPr>
      <w:r>
        <w:rPr>
          <w:rFonts w:ascii="Calibri" w:hAnsi="Calibri" w:eastAsia="Calibri" w:cs="Calibri"/>
        </w:rPr>
        <w:t>5.1  The scoring formula (calculate_lead_score, WF1)</w:t>
      </w:r>
    </w:p>
    <w:p w14:paraId="51E5DC4E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Points accumulate into a running score, clamped to 0–100. The AI supplies the signals; this code supplies the number.</w:t>
      </w:r>
    </w:p>
    <w:p w14:paraId="4EA94250">
      <w:pPr>
        <w:pStyle w:val="4"/>
      </w:pPr>
      <w:r>
        <w:rPr>
          <w:rFonts w:ascii="Calibri" w:hAnsi="Calibri" w:eastAsia="Calibri" w:cs="Calibri"/>
        </w:rPr>
        <w:t>Intent &amp; urgency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2400"/>
        <w:gridCol w:w="900"/>
        <w:gridCol w:w="2760"/>
      </w:tblGrid>
      <w:tr w14:paraId="637647E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A556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Intent</w:t>
            </w:r>
          </w:p>
        </w:tc>
        <w:tc>
          <w:tcPr>
            <w:tcW w:w="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FC57C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2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DC49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Urgency</w:t>
            </w:r>
          </w:p>
        </w:tc>
        <w:tc>
          <w:tcPr>
            <w:tcW w:w="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8CEFD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27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71F2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5E690FEF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021F6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demo_request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6E196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2328"/>
                <w:sz w:val="18"/>
                <w:szCs w:val="18"/>
              </w:rPr>
              <w:t>+34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CF149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immediate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BD4C2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2328"/>
                <w:sz w:val="18"/>
                <w:szCs w:val="18"/>
              </w:rPr>
              <w:t>+24</w:t>
            </w:r>
          </w:p>
        </w:tc>
        <w:tc>
          <w:tcPr>
            <w:tcW w:w="2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8668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Highest-value signals</w:t>
            </w:r>
          </w:p>
        </w:tc>
      </w:tr>
      <w:tr w14:paraId="67230FD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65AB1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pricing_enquiry</w:t>
            </w:r>
          </w:p>
        </w:tc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52DD5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+32</w:t>
            </w:r>
          </w:p>
        </w:tc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87F62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this_week</w:t>
            </w:r>
          </w:p>
        </w:tc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521BE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+18</w:t>
            </w:r>
          </w:p>
        </w:tc>
        <w:tc>
          <w:tcPr>
            <w:tcW w:w="27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9570E">
            <w:pPr>
              <w:spacing w:after="0" w:line="252" w:lineRule="auto"/>
            </w:pPr>
          </w:p>
        </w:tc>
      </w:tr>
      <w:tr w14:paraId="6323D1E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564DB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integration_question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39E27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+20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0AABB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this_month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4D6B7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+10</w:t>
            </w:r>
          </w:p>
        </w:tc>
        <w:tc>
          <w:tcPr>
            <w:tcW w:w="2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4DA01">
            <w:pPr>
              <w:spacing w:after="0" w:line="252" w:lineRule="auto"/>
            </w:pPr>
          </w:p>
        </w:tc>
      </w:tr>
      <w:tr w14:paraId="75A3D6DD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83A23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partnership</w:t>
            </w:r>
          </w:p>
        </w:tc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1FDF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+16</w:t>
            </w:r>
          </w:p>
        </w:tc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D79C6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exploring</w:t>
            </w:r>
          </w:p>
        </w:tc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028D4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+3</w:t>
            </w:r>
          </w:p>
        </w:tc>
        <w:tc>
          <w:tcPr>
            <w:tcW w:w="27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2D93E">
            <w:pPr>
              <w:spacing w:after="0" w:line="252" w:lineRule="auto"/>
            </w:pPr>
          </w:p>
        </w:tc>
      </w:tr>
      <w:tr w14:paraId="4D0498C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D21C1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general_info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FB44F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+10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5B4EF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unknown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3FD8E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D87A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Unknown intent → +8</w:t>
            </w:r>
          </w:p>
        </w:tc>
      </w:tr>
      <w:tr w14:paraId="158D319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EE502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support_issue</w:t>
            </w:r>
          </w:p>
        </w:tc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B7454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+4</w:t>
            </w:r>
          </w:p>
        </w:tc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9D195">
            <w:pPr>
              <w:spacing w:after="0" w:line="252" w:lineRule="auto"/>
            </w:pPr>
          </w:p>
        </w:tc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714F5">
            <w:pPr>
              <w:spacing w:after="0" w:line="252" w:lineRule="auto"/>
            </w:pPr>
          </w:p>
        </w:tc>
        <w:tc>
          <w:tcPr>
            <w:tcW w:w="27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44103">
            <w:pPr>
              <w:spacing w:after="0" w:line="252" w:lineRule="auto"/>
            </w:pPr>
          </w:p>
        </w:tc>
      </w:tr>
      <w:tr w14:paraId="46D0CE97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4FF6E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job_enquiry / spam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162A9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0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855D0">
            <w:pPr>
              <w:spacing w:after="0" w:line="252" w:lineRule="auto"/>
            </w:pP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19BE3">
            <w:pPr>
              <w:spacing w:after="0" w:line="252" w:lineRule="auto"/>
            </w:pPr>
          </w:p>
        </w:tc>
        <w:tc>
          <w:tcPr>
            <w:tcW w:w="2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EFD90">
            <w:pPr>
              <w:spacing w:after="0" w:line="252" w:lineRule="auto"/>
            </w:pPr>
          </w:p>
        </w:tc>
      </w:tr>
    </w:tbl>
    <w:p w14:paraId="0A2605C6">
      <w:pPr>
        <w:spacing w:after="120"/>
      </w:pPr>
    </w:p>
    <w:p w14:paraId="3963E18E">
      <w:pPr>
        <w:pStyle w:val="4"/>
      </w:pPr>
      <w:r>
        <w:rPr>
          <w:rFonts w:ascii="Calibri" w:hAnsi="Calibri" w:eastAsia="Calibri" w:cs="Calibri"/>
        </w:rPr>
        <w:t>Other signals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2340"/>
        <w:gridCol w:w="2340"/>
      </w:tblGrid>
      <w:tr w14:paraId="6486AA1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</w:tblPrEx>
        <w:trPr>
          <w:tblHeader/>
        </w:trPr>
        <w:tc>
          <w:tcPr>
            <w:tcW w:w="468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8753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234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3BBA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34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8E2D8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14:paraId="012A3FA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C631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Email present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0FA0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has_email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59BC8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+16</w:t>
            </w:r>
          </w:p>
        </w:tc>
      </w:tr>
      <w:tr w14:paraId="4AB41F9D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F290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Phone present</w:t>
            </w:r>
          </w:p>
        </w:tc>
        <w:tc>
          <w:tcPr>
            <w:tcW w:w="234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1414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has_phone</w:t>
            </w:r>
          </w:p>
        </w:tc>
        <w:tc>
          <w:tcPr>
            <w:tcW w:w="234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420C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+12</w:t>
            </w:r>
          </w:p>
        </w:tc>
      </w:tr>
      <w:tr w14:paraId="6C05DCDF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B2B9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Seats / team size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AA2A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≥50 / ≥20 / &gt;0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48F04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+12 / +10 / +6</w:t>
            </w:r>
          </w:p>
        </w:tc>
      </w:tr>
      <w:tr w14:paraId="7EE5055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D312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Decision maker</w:t>
            </w:r>
          </w:p>
        </w:tc>
        <w:tc>
          <w:tcPr>
            <w:tcW w:w="234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FE92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is_decision_maker</w:t>
            </w:r>
          </w:p>
        </w:tc>
        <w:tc>
          <w:tcPr>
            <w:tcW w:w="234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DBD2A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+8</w:t>
            </w:r>
          </w:p>
        </w:tc>
      </w:tr>
      <w:tr w14:paraId="72334F4E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6713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Corporate domain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B29A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corporate_domain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89C79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+6</w:t>
            </w:r>
          </w:p>
        </w:tc>
      </w:tr>
      <w:tr w14:paraId="54F4903C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0E0D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Detailed enquiry</w:t>
            </w:r>
          </w:p>
        </w:tc>
        <w:tc>
          <w:tcPr>
            <w:tcW w:w="234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4DB6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detail_level = high</w:t>
            </w:r>
          </w:p>
        </w:tc>
        <w:tc>
          <w:tcPr>
            <w:tcW w:w="234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DF2EB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+4</w:t>
            </w:r>
          </w:p>
        </w:tc>
      </w:tr>
      <w:tr w14:paraId="47D8BE56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5C08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Negative sentiment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A265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sentiment = negative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079B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−10</w:t>
            </w:r>
          </w:p>
        </w:tc>
      </w:tr>
    </w:tbl>
    <w:p w14:paraId="0B9D8F45">
      <w:pPr>
        <w:spacing w:after="120"/>
      </w:pPr>
    </w:p>
    <w:p w14:paraId="15E4A939">
      <w:pPr>
        <w:pStyle w:val="4"/>
      </w:pPr>
      <w:r>
        <w:rPr>
          <w:rFonts w:ascii="Calibri" w:hAnsi="Calibri" w:eastAsia="Calibri" w:cs="Calibri"/>
        </w:rPr>
        <w:t>Bands &amp; priority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C8EAFC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58042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312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6C708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12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1EFCB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Priority routing</w:t>
            </w:r>
          </w:p>
        </w:tc>
      </w:tr>
      <w:tr w14:paraId="4AFD3E9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E156E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C0413B"/>
                <w:sz w:val="18"/>
                <w:szCs w:val="18"/>
              </w:rPr>
              <w:t>HOT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31A3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≥ 75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F1CA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P1 — call today</w:t>
            </w:r>
          </w:p>
        </w:tc>
      </w:tr>
      <w:tr w14:paraId="54F9C8D3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F0464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B5761B"/>
                <w:sz w:val="18"/>
                <w:szCs w:val="18"/>
              </w:rPr>
              <w:t>WARM</w:t>
            </w:r>
          </w:p>
        </w:tc>
        <w:tc>
          <w:tcPr>
            <w:tcW w:w="312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7103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45 – 74</w:t>
            </w:r>
          </w:p>
        </w:tc>
        <w:tc>
          <w:tcPr>
            <w:tcW w:w="312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1BEE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P2 — follow up in 48h</w:t>
            </w:r>
          </w:p>
        </w:tc>
      </w:tr>
      <w:tr w14:paraId="3186C5E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26D98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5484"/>
                <w:sz w:val="18"/>
                <w:szCs w:val="18"/>
              </w:rPr>
              <w:t>COLD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A78E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&lt; 45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C990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P3 — nurture</w:t>
            </w:r>
          </w:p>
        </w:tc>
      </w:tr>
    </w:tbl>
    <w:p w14:paraId="66785397">
      <w:pPr>
        <w:spacing w:before="120" w:after="40"/>
      </w:pPr>
      <w:r>
        <w:rPr>
          <w:rFonts w:ascii="Calibri" w:hAnsi="Calibri" w:eastAsia="Calibri" w:cs="Calibri"/>
          <w:color w:val="1F2328"/>
          <w:sz w:val="21"/>
          <w:szCs w:val="21"/>
        </w:rPr>
        <w:t>Priority is also forced by urgency (immediate → P1) and by spam (→ Ignore). The settings table defines the qualified threshold at score ≥ 40, a review band of 30–39, and a minimum of two substantive messages.</w:t>
      </w:r>
    </w:p>
    <w:p w14:paraId="7F5DA3F8">
      <w:pPr>
        <w:pStyle w:val="3"/>
      </w:pPr>
      <w:r>
        <w:rPr>
          <w:rFonts w:ascii="Calibri" w:hAnsi="Calibri" w:eastAsia="Calibri" w:cs="Calibri"/>
        </w:rPr>
        <w:t>5.2  The five-gate qualification rule (check_qualification_gate, WF3)</w:t>
      </w:r>
    </w:p>
    <w:p w14:paraId="08387734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A lead is promoted only when all critical gates pass. This is fixed code, not the model's judgement, so the verdict is reproducible.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600"/>
        <w:gridCol w:w="5060"/>
        <w:gridCol w:w="1000"/>
      </w:tblGrid>
      <w:tr w14:paraId="52BB60D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1B22F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5F58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50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BD11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Passes when</w:t>
            </w:r>
          </w:p>
        </w:tc>
        <w:tc>
          <w:tcPr>
            <w:tcW w:w="1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9E3C1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14:paraId="3584BF9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D13F5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BE93D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not_spam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FEDC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No spam signals detected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E86C2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critical</w:t>
            </w:r>
          </w:p>
        </w:tc>
      </w:tr>
      <w:tr w14:paraId="4D0704C3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E143B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26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D353E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human_signals</w:t>
            </w:r>
          </w:p>
        </w:tc>
        <w:tc>
          <w:tcPr>
            <w:tcW w:w="50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35D9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Message &gt; 5 chars and not a one-word “hi/ok/yes”</w:t>
            </w:r>
          </w:p>
        </w:tc>
        <w:tc>
          <w:tcPr>
            <w:tcW w:w="1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9ED3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5B636C"/>
                <w:sz w:val="18"/>
                <w:szCs w:val="18"/>
              </w:rPr>
              <w:t>advisory</w:t>
            </w:r>
          </w:p>
        </w:tc>
      </w:tr>
      <w:tr w14:paraId="1C9AC4E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A481B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4BB78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genuine_engagement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8046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At least 2 substantive messages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042FA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critical</w:t>
            </w:r>
          </w:p>
        </w:tc>
      </w:tr>
      <w:tr w14:paraId="64D192A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B7037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4</w:t>
            </w:r>
          </w:p>
        </w:tc>
        <w:tc>
          <w:tcPr>
            <w:tcW w:w="26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2C71A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buying_signal</w:t>
            </w:r>
          </w:p>
        </w:tc>
        <w:tc>
          <w:tcPr>
            <w:tcW w:w="50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3264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Intent ∈ {demo, pricing, integration, partnership} or explicit buying signal</w:t>
            </w:r>
          </w:p>
        </w:tc>
        <w:tc>
          <w:tcPr>
            <w:tcW w:w="1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3A801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critical</w:t>
            </w:r>
          </w:p>
        </w:tc>
      </w:tr>
      <w:tr w14:paraId="64080B1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8DCFD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8E814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reachability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016E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Email or phone on file (phone defaults true on WhatsApp)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7829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critical</w:t>
            </w:r>
          </w:p>
        </w:tc>
      </w:tr>
    </w:tbl>
    <w:p w14:paraId="69CE5C99">
      <w:pPr>
        <w:spacing w:before="120" w:after="40"/>
      </w:pPr>
      <w:r>
        <w:rPr>
          <w:rFonts w:ascii="Calibri" w:hAnsi="Calibri" w:eastAsia="Calibri" w:cs="Calibri"/>
          <w:color w:val="1F2328"/>
          <w:sz w:val="21"/>
          <w:szCs w:val="21"/>
        </w:rPr>
        <w:t>When all critical gates pass, the evaluator returns “PROMOTE to qualified lead — trigger WF1 intake,” and WF3 POSTs the lead into WF1. Each gate result is also written to the qualification_events audit table.</w:t>
      </w:r>
    </w:p>
    <w:p w14:paraId="5E3A4267">
      <w:pPr>
        <w:pBdr>
          <w:bottom w:val="single" w:color="B5761B" w:sz="8" w:space="0"/>
        </w:pBdr>
        <w:spacing w:before="40" w:after="160"/>
      </w:pPr>
    </w:p>
    <w:p w14:paraId="26539976">
      <w:pPr>
        <w:pStyle w:val="2"/>
      </w:pPr>
      <w:r>
        <w:rPr>
          <w:rFonts w:ascii="Calibri" w:hAnsi="Calibri" w:eastAsia="Calibri" w:cs="Calibri"/>
        </w:rPr>
        <w:t>6.  Channels</w:t>
      </w:r>
    </w:p>
    <w:p w14:paraId="535422FD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How each source enters the system and how it behaves once inside.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2"/>
        <w:gridCol w:w="3585"/>
        <w:gridCol w:w="3783"/>
      </w:tblGrid>
      <w:tr w14:paraId="0BCAB033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09BEA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35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A0428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Entry point</w:t>
            </w:r>
          </w:p>
        </w:tc>
        <w:tc>
          <w:tcPr>
            <w:tcW w:w="38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65ABA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14:paraId="62F47C36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174D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WhatsApp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62016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WF6 /social-incoming (object=whatsapp_business_account) → WF2 or WF3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D2C3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Full two-way Aria bot; team alerts and REPLY outbound. Phone Number ID 1215581188309741.</w:t>
            </w:r>
          </w:p>
        </w:tc>
      </w:tr>
      <w:tr w14:paraId="4867535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55FE5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Instagram DM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818A4B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WF6 (object=instagram) → IG Auto-Reply</w:t>
            </w:r>
          </w:p>
        </w:tc>
        <w:tc>
          <w:tcPr>
            <w:tcW w:w="38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48E4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Auto-reply only — one message pointing the lead to WhatsApp. No full bot (Meta IG messaging limits).</w:t>
            </w:r>
          </w:p>
        </w:tc>
      </w:tr>
      <w:tr w14:paraId="039A8A1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DEA9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Facebook Messenger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BBD41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WF6 (object=page, no leadgen) → Messenger Auto-Reply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C34A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Auto-reply only, same pattern as Instagram.</w:t>
            </w:r>
          </w:p>
        </w:tc>
      </w:tr>
      <w:tr w14:paraId="22EE014F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241D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Meta Lead Ads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8DE9A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WF6 (object=page, field=leadgen) → Lead Ad Processor → WF1</w:t>
            </w:r>
          </w:p>
        </w:tc>
        <w:tc>
          <w:tcPr>
            <w:tcW w:w="38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85BB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Fetches field_data from Graph API v20.0, then feeds WF1 scoring.</w:t>
            </w:r>
          </w:p>
        </w:tc>
      </w:tr>
      <w:tr w14:paraId="09CCFFE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ADA2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Web forms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94FDA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Direct POST to WF1 /lead-intake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9646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Normalizer detects Typeform / Tally / Webflow / generic; scored immediately.</w:t>
            </w:r>
          </w:p>
        </w:tc>
      </w:tr>
      <w:tr w14:paraId="37719BE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4CF61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Gmail / IMAP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4EB3A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WF1 Gmail Trigger (disabled) + normalizer</w:t>
            </w:r>
          </w:p>
        </w:tc>
        <w:tc>
          <w:tcPr>
            <w:tcW w:w="38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E477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Email-to-lead with dedup lookup; IMAP threading best-effort.</w:t>
            </w:r>
          </w:p>
        </w:tc>
      </w:tr>
      <w:tr w14:paraId="3973BD4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52BA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Telegram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0877C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Normalizer branch (planned)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501C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Recognised in the normalizer; no live trigger node yet.</w:t>
            </w:r>
          </w:p>
        </w:tc>
      </w:tr>
    </w:tbl>
    <w:p w14:paraId="7C6DC943">
      <w:pPr>
        <w:spacing w:before="120" w:after="40"/>
      </w:pPr>
      <w:r>
        <w:rPr>
          <w:rFonts w:ascii="Calibri" w:hAnsi="Calibri" w:eastAsia="Calibri" w:cs="Calibri"/>
          <w:color w:val="1F2328"/>
          <w:sz w:val="21"/>
          <w:szCs w:val="21"/>
        </w:rPr>
        <w:t>The normalizer's SOURCE_MAP resolves each of these to a display source: Meta Lead Ads, Instagram DM, WhatsApp, Telegram, Website Form, Gmail.</w:t>
      </w:r>
    </w:p>
    <w:p w14:paraId="7A6932BF">
      <w:pPr>
        <w:pBdr>
          <w:bottom w:val="single" w:color="B5761B" w:sz="8" w:space="0"/>
        </w:pBdr>
        <w:spacing w:before="40" w:after="160"/>
      </w:pPr>
    </w:p>
    <w:p w14:paraId="3EEA69A8">
      <w:pPr>
        <w:pStyle w:val="2"/>
      </w:pPr>
      <w:r>
        <w:rPr>
          <w:rFonts w:ascii="Calibri" w:hAnsi="Calibri" w:eastAsia="Calibri" w:cs="Calibri"/>
        </w:rPr>
        <w:t>7.  Data Model &amp; Storage</w:t>
      </w:r>
    </w:p>
    <w:p w14:paraId="6CDDE15C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Supabase is the source of truth; a multi-tenant layer, EspoCRM and Google Sheets sit around it.</w:t>
      </w:r>
    </w:p>
    <w:p w14:paraId="57395F2B">
      <w:pPr>
        <w:pStyle w:val="3"/>
      </w:pPr>
      <w:r>
        <w:rPr>
          <w:rFonts w:ascii="Calibri" w:hAnsi="Calibri" w:eastAsia="Calibri" w:cs="Calibri"/>
        </w:rPr>
        <w:t>7.1  Supabase core schema</w:t>
      </w:r>
    </w:p>
    <w:p w14:paraId="7AA5594E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Ten tables (workflows/supabase_schema.sql), all with row-level security enabled and a service_role policy that n8n bypasses. Automatic updated_at triggers throughout.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63582FF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</w:tblPrEx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8AC18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8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78DC2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Holds</w:t>
            </w:r>
          </w:p>
        </w:tc>
      </w:tr>
      <w:tr w14:paraId="084C8FB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C2390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users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A6F2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Team members — whatsapp_number, role (sales/support/admin/partnerships), team.</w:t>
            </w:r>
          </w:p>
        </w:tc>
      </w:tr>
      <w:tr w14:paraId="0821E2DF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02A04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contacts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4222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Deduped people — name, email, phone, company, job_title, location, language, opt_out. Unique on lower(email) and phone; CHECK requires email or phone.</w:t>
            </w:r>
          </w:p>
        </w:tc>
      </w:tr>
      <w:tr w14:paraId="67A2C4B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805654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conversations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45A7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One per contact×channel — status, bot_paused, message_count, substantive_count, external_thread_id.</w:t>
            </w:r>
          </w:p>
        </w:tc>
      </w:tr>
      <w:tr w14:paraId="1F1E51B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ADBF1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messages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92235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Every message — direction, text, message_hash (SHA-256 blast detection), raw_payload.</w:t>
            </w:r>
          </w:p>
        </w:tc>
      </w:tr>
      <w:tr w14:paraId="5120F34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6C5ED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leads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70EE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Pipeline — lead_id (LD-YYMMDD-XXXXX), status, pipeline_stage, score, priority, ~18 ai_* fields, source, campaign, is_spam.</w:t>
            </w:r>
          </w:p>
        </w:tc>
      </w:tr>
      <w:tr w14:paraId="3F82590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A80EC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qualification_events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EFBA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Gate audit — gate_name, passed, reasons.</w:t>
            </w:r>
          </w:p>
        </w:tc>
      </w:tr>
      <w:tr w14:paraId="4C3663B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78B41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tasks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270C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Follow-up queue (WF4 polls) — type (day1/3/7/14/re_engagement), status, scheduled_for, attempts.</w:t>
            </w:r>
          </w:p>
        </w:tc>
      </w:tr>
      <w:tr w14:paraId="3555043C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8D7A3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activity_log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D5C2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Append-only audit trail.</w:t>
            </w:r>
          </w:p>
        </w:tc>
      </w:tr>
      <w:tr w14:paraId="69AB6C66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CBCBB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follow_up_queue</w:t>
            </w:r>
          </w:p>
        </w:tc>
        <w:tc>
          <w:tcPr>
            <w:tcW w:w="6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2B81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Re-engagement nudges for silent leads.</w:t>
            </w:r>
          </w:p>
        </w:tc>
      </w:tr>
      <w:tr w14:paraId="0E1B892C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A383C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settings</w:t>
            </w:r>
          </w:p>
        </w:tc>
        <w:tc>
          <w:tcPr>
            <w:tcW w:w="68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B3E3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Key/value config — timezone, business hours/days, score thresholds, gemini_model, WA phone number ID, blast threshold.</w:t>
            </w:r>
          </w:p>
        </w:tc>
      </w:tr>
    </w:tbl>
    <w:p w14:paraId="3F60F3C7">
      <w:pPr>
        <w:spacing w:after="120"/>
      </w:pPr>
    </w:p>
    <w:p w14:paraId="786A72EF">
      <w:pPr>
        <w:pStyle w:val="3"/>
      </w:pPr>
      <w:r>
        <w:rPr>
          <w:rFonts w:ascii="Calibri" w:hAnsi="Calibri" w:eastAsia="Calibri" w:cs="Calibri"/>
        </w:rPr>
        <w:t>7.2  Shakti multi-tenant layer</w:t>
      </w:r>
    </w:p>
    <w:p w14:paraId="16F4619C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A newer set of tables (sql/) productises the core for multiple clients, with Shakti as tenant #1 and member-scoped RLS (the browser uses the anon key; n8n's service_role bypasses).</w:t>
      </w:r>
    </w:p>
    <w:p w14:paraId="42F79F33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onsolas" w:hAnsi="Consolas" w:eastAsia="Consolas" w:cs="Consolas"/>
          <w:b/>
          <w:bCs/>
          <w:color w:val="1F3A5F"/>
          <w:sz w:val="20"/>
          <w:szCs w:val="20"/>
        </w:rPr>
        <w:t>tenants</w:t>
      </w:r>
      <w:r>
        <w:rPr>
          <w:rFonts w:ascii="Calibri" w:hAnsi="Calibri" w:eastAsia="Calibri" w:cs="Calibri"/>
          <w:color w:val="1F2328"/>
          <w:sz w:val="21"/>
          <w:szCs w:val="21"/>
        </w:rPr>
        <w:t xml:space="preserve"> — slug, wa_phone_number_id, wa_token, bot_config (JSON menu/FAQ/pricing).</w:t>
      </w:r>
    </w:p>
    <w:p w14:paraId="688B7BE5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onsolas" w:hAnsi="Consolas" w:eastAsia="Consolas" w:cs="Consolas"/>
          <w:b/>
          <w:bCs/>
          <w:color w:val="1F3A5F"/>
          <w:sz w:val="20"/>
          <w:szCs w:val="20"/>
        </w:rPr>
        <w:t>members</w:t>
      </w:r>
      <w:r>
        <w:rPr>
          <w:rFonts w:ascii="Calibri" w:hAnsi="Calibri" w:eastAsia="Calibri" w:cs="Calibri"/>
          <w:color w:val="1F2328"/>
          <w:sz w:val="21"/>
          <w:szCs w:val="21"/>
        </w:rPr>
        <w:t xml:space="preserve"> — membership_no/tier, wa_opt_in, maintenance_paid_till, guest_passes_remaining.</w:t>
      </w:r>
    </w:p>
    <w:p w14:paraId="09156AD8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onsolas" w:hAnsi="Consolas" w:eastAsia="Consolas" w:cs="Consolas"/>
          <w:b/>
          <w:bCs/>
          <w:color w:val="1F3A5F"/>
          <w:sz w:val="20"/>
          <w:szCs w:val="20"/>
        </w:rPr>
        <w:t>events / registrations / bookings</w:t>
      </w:r>
      <w:r>
        <w:rPr>
          <w:rFonts w:ascii="Calibri" w:hAnsi="Calibri" w:eastAsia="Calibri" w:cs="Calibri"/>
          <w:color w:val="1F2328"/>
          <w:sz w:val="21"/>
          <w:szCs w:val="21"/>
        </w:rPr>
        <w:t xml:space="preserve"> — club events and court/cafe bookings linked to auth.users.</w:t>
      </w:r>
    </w:p>
    <w:p w14:paraId="05922E37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onsolas" w:hAnsi="Consolas" w:eastAsia="Consolas" w:cs="Consolas"/>
          <w:b/>
          <w:bCs/>
          <w:color w:val="1F3A5F"/>
          <w:sz w:val="20"/>
          <w:szCs w:val="20"/>
        </w:rPr>
        <w:t>app_admins</w:t>
      </w:r>
      <w:r>
        <w:rPr>
          <w:rFonts w:ascii="Calibri" w:hAnsi="Calibri" w:eastAsia="Calibri" w:cs="Calibri"/>
          <w:color w:val="1F2328"/>
          <w:sz w:val="21"/>
          <w:szCs w:val="21"/>
        </w:rPr>
        <w:t xml:space="preserve"> — admin roster with an is_tenant_admin() security-definer gate; no self-signup.</w:t>
      </w:r>
    </w:p>
    <w:p w14:paraId="4A325284">
      <w:pPr>
        <w:pStyle w:val="3"/>
      </w:pPr>
      <w:r>
        <w:rPr>
          <w:rFonts w:ascii="Calibri" w:hAnsi="Calibri" w:eastAsia="Calibri" w:cs="Calibri"/>
        </w:rPr>
        <w:t>7.3  EspoCRM &amp; Google Sheets</w:t>
      </w:r>
    </w:p>
    <w:p w14:paraId="5F423B6C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EspoCRM (10.0.3, white-labelled “Orena CRM”) is the planned pipeline UI, with 11 custom Lead fields (orenaScore, orenaIntent, orenaUrgency, orenaPriority, supabaseLeadId, channelSource, …). A Sync Lead node exists in the live build but is currently unwired (Section 11). Google Sheets, the source of truth in the v1 build, is now a read-only human dashboard only; all persistence moved to Supabase in v2.</w:t>
      </w:r>
    </w:p>
    <w:p w14:paraId="7D74BBAD">
      <w:pPr>
        <w:pBdr>
          <w:bottom w:val="single" w:color="B5761B" w:sz="8" w:space="0"/>
        </w:pBdr>
        <w:spacing w:before="40" w:after="160"/>
      </w:pPr>
    </w:p>
    <w:p w14:paraId="710BE3A2">
      <w:pPr>
        <w:pStyle w:val="2"/>
      </w:pPr>
      <w:r>
        <w:rPr>
          <w:rFonts w:ascii="Calibri" w:hAnsi="Calibri" w:eastAsia="Calibri" w:cs="Calibri"/>
        </w:rPr>
        <w:t>8.  Integrations</w:t>
      </w:r>
    </w:p>
    <w:p w14:paraId="47AF0F8B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External services and which workflows depend on each.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560"/>
        <w:gridCol w:w="3400"/>
      </w:tblGrid>
      <w:tr w14:paraId="340ABFF5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1E617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5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38476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3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FF595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7177B63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CE28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Supabase (REST/Postgres)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EB91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WF1–WF6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AD1F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System of record. Project ref ttpecupfolgbbdagkotc. Secrets to be moved to credentials (Section 12).</w:t>
            </w:r>
          </w:p>
        </w:tc>
      </w:tr>
      <w:tr w14:paraId="7C8124B5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8B637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Google Gemini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8BA5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 scorer · WF3 Aria</w:t>
            </w:r>
          </w:p>
        </w:tc>
        <w:tc>
          <w:tcPr>
            <w:tcW w:w="3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59CB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Model gemini-2.0-flash via the Google Gemini Chat Model node.</w:t>
            </w:r>
          </w:p>
        </w:tc>
      </w:tr>
      <w:tr w14:paraId="4E59A519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94207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Meta Graph API v20.0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C221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WF6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1849C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IG/Messenger replies and Lead-Ad fetch. Requires an approved Meta Business App.</w:t>
            </w:r>
          </w:p>
        </w:tc>
      </w:tr>
      <w:tr w14:paraId="21ED4696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90EE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WhatsApp Business Cloud API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4AA0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WF1, WF2, WF3, WF4, WF5</w:t>
            </w:r>
          </w:p>
        </w:tc>
        <w:tc>
          <w:tcPr>
            <w:tcW w:w="3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6BC7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All outbound messaging. Phone Number ID 1215581188309741.</w:t>
            </w:r>
          </w:p>
        </w:tc>
      </w:tr>
      <w:tr w14:paraId="2415C90E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97D6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Gmail OAuth2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2C881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 (disabled), Error Alert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F6E5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New-lead email intake and error notifications.</w:t>
            </w:r>
          </w:p>
        </w:tc>
      </w:tr>
      <w:tr w14:paraId="5EA1718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ABD2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EspoCRM / Moodle / OrangeHRM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9986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Planned (WF5/WF7/WF8)</w:t>
            </w:r>
          </w:p>
        </w:tc>
        <w:tc>
          <w:tcPr>
            <w:tcW w:w="3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36EF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Only a dangling EspoCRM Sync node built so far.</w:t>
            </w:r>
          </w:p>
        </w:tc>
      </w:tr>
      <w:tr w14:paraId="5D1586E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0F0D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LinkedIn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F053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LinkedIn Lead Sync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E5E2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Realistically scheduled CSV import — no inbound webhook without Marketing Developer Platform approval.</w:t>
            </w:r>
          </w:p>
        </w:tc>
      </w:tr>
      <w:tr w14:paraId="2D099006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9F44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Hosting / tunnels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B60D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All</w:t>
            </w:r>
          </w:p>
        </w:tc>
        <w:tc>
          <w:tcPr>
            <w:tcW w:w="3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1E4A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Hostinger VPS (prod); ngrok / Cloudflare Tunnel (dev).</w:t>
            </w:r>
          </w:p>
        </w:tc>
      </w:tr>
    </w:tbl>
    <w:p w14:paraId="336DA5C1">
      <w:pPr>
        <w:pBdr>
          <w:bottom w:val="single" w:color="B5761B" w:sz="8" w:space="0"/>
        </w:pBdr>
        <w:spacing w:before="40" w:after="160"/>
      </w:pPr>
    </w:p>
    <w:p w14:paraId="4E05A98D">
      <w:pPr>
        <w:pStyle w:val="2"/>
      </w:pPr>
      <w:r>
        <w:rPr>
          <w:rFonts w:ascii="Calibri" w:hAnsi="Calibri" w:eastAsia="Calibri" w:cs="Calibri"/>
        </w:rPr>
        <w:t>9.  Deployment &amp; Operations</w:t>
      </w:r>
    </w:p>
    <w:p w14:paraId="1A2AF429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Where it runs, how it's fronted, and how it's backed up.</w:t>
      </w:r>
    </w:p>
    <w:p w14:paraId="23381C0D">
      <w:pPr>
        <w:pStyle w:val="4"/>
      </w:pPr>
      <w:r>
        <w:rPr>
          <w:rFonts w:ascii="Calibri" w:hAnsi="Calibri" w:eastAsia="Calibri" w:cs="Calibri"/>
        </w:rPr>
        <w:t>Hosting</w:t>
      </w:r>
    </w:p>
    <w:p w14:paraId="71411E23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VPS: </w:t>
      </w:r>
      <w:r>
        <w:rPr>
          <w:rFonts w:ascii="Calibri" w:hAnsi="Calibri" w:eastAsia="Calibri" w:cs="Calibri"/>
          <w:color w:val="1F2328"/>
          <w:sz w:val="21"/>
          <w:szCs w:val="21"/>
        </w:rPr>
        <w:t>Hostinger KVM 2 (2 vCPU / 8 GB / 100 GB NVMe), Mumbai, Ubuntu 24.04, one-click n8n image.</w:t>
      </w:r>
    </w:p>
    <w:p w14:paraId="00AC53E0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Hosts: </w:t>
      </w:r>
      <w:r>
        <w:rPr>
          <w:rFonts w:ascii="Calibri" w:hAnsi="Calibri" w:eastAsia="Calibri" w:cs="Calibri"/>
          <w:color w:val="1F2328"/>
          <w:sz w:val="21"/>
          <w:szCs w:val="21"/>
        </w:rPr>
        <w:t>n8n.srv1926343.hstgr.cloud (current) → automation.orena.solutions (target). Runbook: scripts/VPS_SETUP_RUNBOOK.md.</w:t>
      </w:r>
    </w:p>
    <w:p w14:paraId="40AFBF5D">
      <w:pPr>
        <w:pStyle w:val="4"/>
      </w:pPr>
      <w:r>
        <w:rPr>
          <w:rFonts w:ascii="Calibri" w:hAnsi="Calibri" w:eastAsia="Calibri" w:cs="Calibri"/>
        </w:rPr>
        <w:t>Production topology (target)</w:t>
      </w:r>
    </w:p>
    <w:p w14:paraId="6828D8DA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Move n8n state from SQLite to Postgres; add Redis + queue mode (EXECUTIONS_MODE=queue, 1 worker).</w:t>
      </w:r>
    </w:p>
    <w:p w14:paraId="12AD2973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Set N8N_ENCRYPTION_KEY, restart: always, and execution pruning.</w:t>
      </w:r>
    </w:p>
    <w:p w14:paraId="7E4AE10E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Repoint 5 internal self-call URLs from 127.0.0.1:5678 to the production domain (WF3→WF1; WF6→WF1/WF2/WF3; LinkedIn POST).</w:t>
      </w:r>
    </w:p>
    <w:p w14:paraId="26538780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Re-register Meta webhooks on cutover: /whatsapp-crm, /social-incoming, /meta-leads, /espo-update.</w:t>
      </w:r>
    </w:p>
    <w:p w14:paraId="78BE57C1">
      <w:pPr>
        <w:pStyle w:val="4"/>
      </w:pPr>
      <w:r>
        <w:rPr>
          <w:rFonts w:ascii="Calibri" w:hAnsi="Calibri" w:eastAsia="Calibri" w:cs="Calibri"/>
        </w:rPr>
        <w:t>Reverse proxy &amp; front-ends</w:t>
      </w:r>
    </w:p>
    <w:p w14:paraId="51B80D4E">
      <w:pPr>
        <w:spacing w:after="140" w:line="276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Traefik terminates TLS and routes by host + path prefix. A shakti-admin nginx container serves the admin panel under /admin (stripprefix), on the shared n8n_default network. Two static single-file SPAs use the Supabase JS client with the anon key: member-portal/index.html (Shakti members) and admin-panel/index.html (staff/admin console); brand variables are swappable per client.</w:t>
      </w:r>
    </w:p>
    <w:p w14:paraId="7896DE93">
      <w:pPr>
        <w:pStyle w:val="4"/>
      </w:pPr>
      <w:r>
        <w:rPr>
          <w:rFonts w:ascii="Calibri" w:hAnsi="Calibri" w:eastAsia="Calibri" w:cs="Calibri"/>
        </w:rPr>
        <w:t>Backups &amp; scheduled jobs</w:t>
      </w:r>
    </w:p>
    <w:p w14:paraId="482C8929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scripts/backup_workflows.py pulls all workflows via the n8n REST API, strips secrets, writes to workflows/_versioned/, with an optional --commit (run via cron / Task Scheduler).</w:t>
      </w:r>
    </w:p>
    <w:p w14:paraId="1A05F3DB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Planned: nightly Postgres dump + Supabase point-in-time recovery.</w:t>
      </w:r>
    </w:p>
    <w:p w14:paraId="5FF978EF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In-engine crons: WF4 every 15 minutes; WF5 at 03:30 UTC (09:00 IST).</w:t>
      </w:r>
    </w:p>
    <w:p w14:paraId="3876179A">
      <w:pPr>
        <w:pBdr>
          <w:bottom w:val="single" w:color="B5761B" w:sz="8" w:space="0"/>
        </w:pBdr>
        <w:spacing w:before="40" w:after="160"/>
      </w:pPr>
    </w:p>
    <w:p w14:paraId="3E0B9C37">
      <w:pPr>
        <w:pStyle w:val="2"/>
      </w:pPr>
      <w:r>
        <w:rPr>
          <w:rFonts w:ascii="Calibri" w:hAnsi="Calibri" w:eastAsia="Calibri" w:cs="Calibri"/>
        </w:rPr>
        <w:t>10.  Lead Lifecycle, End-to-End</w:t>
      </w:r>
    </w:p>
    <w:p w14:paraId="307B55F4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One lead, from first touch to nurture, naming the workflow at each hop.</w:t>
      </w:r>
    </w:p>
    <w:p w14:paraId="667E5822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First touch. </w:t>
      </w:r>
      <w:r>
        <w:rPr>
          <w:rFonts w:ascii="Calibri" w:hAnsi="Calibri" w:eastAsia="Calibri" w:cs="Calibri"/>
          <w:color w:val="1F2328"/>
          <w:sz w:val="21"/>
          <w:szCs w:val="21"/>
        </w:rPr>
        <w:t>WhatsApp / IG / Messenger / Lead Ad hits WF6 /social-incoming; web forms and email hit WF1 /lead-intake directly.</w:t>
      </w:r>
    </w:p>
    <w:p w14:paraId="12553641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Routing (WF6). </w:t>
      </w:r>
      <w:r>
        <w:rPr>
          <w:rFonts w:ascii="Calibri" w:hAnsi="Calibri" w:eastAsia="Calibri" w:cs="Calibri"/>
          <w:color w:val="1F2328"/>
          <w:sz w:val="21"/>
          <w:szCs w:val="21"/>
        </w:rPr>
        <w:t>Route by Channel sends WhatsApp to a team-member check (→ WF2 or WF3), IG/Messenger to an auto-reply, and Lead Ads through a Graph API fetch to WF1.</w:t>
      </w:r>
    </w:p>
    <w:p w14:paraId="56518E44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Conversation &amp; qualification (WF3/Aria). </w:t>
      </w:r>
      <w:r>
        <w:rPr>
          <w:rFonts w:ascii="Calibri" w:hAnsi="Calibri" w:eastAsia="Calibri" w:cs="Calibri"/>
          <w:color w:val="1F2328"/>
          <w:sz w:val="21"/>
          <w:szCs w:val="21"/>
        </w:rPr>
        <w:t>Creates the contact and conversation, logs each message, runs the Gemini agent, captures fields, and checks the five gates. On pass, POSTs to WF1.</w:t>
      </w:r>
    </w:p>
    <w:p w14:paraId="4AD23D05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Intake, enrichment, scoring (WF1). </w:t>
      </w:r>
      <w:r>
        <w:rPr>
          <w:rFonts w:ascii="Calibri" w:hAnsi="Calibri" w:eastAsia="Calibri" w:cs="Calibri"/>
          <w:color w:val="1F2328"/>
          <w:sz w:val="21"/>
          <w:szCs w:val="21"/>
        </w:rPr>
        <w:t>Normalises the payload, runs the scoring agent, computes the 0–100 score, and gates out spam/invalid leads (422).</w:t>
      </w:r>
    </w:p>
    <w:p w14:paraId="0E730C66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CRM record (WF1 → Supabase). </w:t>
      </w:r>
      <w:r>
        <w:rPr>
          <w:rFonts w:ascii="Calibri" w:hAnsi="Calibri" w:eastAsia="Calibri" w:cs="Calibri"/>
          <w:color w:val="1F2328"/>
          <w:sz w:val="21"/>
          <w:szCs w:val="21"/>
        </w:rPr>
        <w:t>Upserts contact and lead, logs the activity, and — if score ≥ 40 — creates the Day 1/3/7/14 follow-up tasks.</w:t>
      </w:r>
    </w:p>
    <w:p w14:paraId="2EC49DC8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Alert &amp; escalation. </w:t>
      </w:r>
      <w:r>
        <w:rPr>
          <w:rFonts w:ascii="Calibri" w:hAnsi="Calibri" w:eastAsia="Calibri" w:cs="Calibri"/>
          <w:color w:val="1F2328"/>
          <w:sz w:val="21"/>
          <w:szCs w:val="21"/>
        </w:rPr>
        <w:t>Route by Priority &amp; Team sends a P1 / Support / Standard WhatsApp alert; Aria's escalate_to_human logs handoffs. The team then works the lead via WF2 commands.</w:t>
      </w:r>
    </w:p>
    <w:p w14:paraId="4C7FEC9F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Nurture (WF4). </w:t>
      </w:r>
      <w:r>
        <w:rPr>
          <w:rFonts w:ascii="Calibri" w:hAnsi="Calibri" w:eastAsia="Calibri" w:cs="Calibri"/>
          <w:color w:val="1F2328"/>
          <w:sz w:val="21"/>
          <w:szCs w:val="21"/>
        </w:rPr>
        <w:t>Every 15 minutes, due tasks are sent within business hours, respecting opt-out and bot-paused.</w:t>
      </w:r>
    </w:p>
    <w:p w14:paraId="1544FD5F">
      <w:pPr>
        <w:pStyle w:val="16"/>
        <w:numPr>
          <w:ilvl w:val="0"/>
          <w:numId w:val="2"/>
        </w:numPr>
        <w:spacing w:after="90" w:line="268" w:lineRule="auto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Reporting (WF5 + Error Alert). </w:t>
      </w:r>
      <w:r>
        <w:rPr>
          <w:rFonts w:ascii="Calibri" w:hAnsi="Calibri" w:eastAsia="Calibri" w:cs="Calibri"/>
          <w:color w:val="1F2328"/>
          <w:sz w:val="21"/>
          <w:szCs w:val="21"/>
        </w:rPr>
        <w:t>A 09:00 IST daily digest goes to the admin; the global error workflow emails on any failure.</w:t>
      </w:r>
    </w:p>
    <w:p w14:paraId="1CD51EDC">
      <w:pPr>
        <w:pBdr>
          <w:bottom w:val="single" w:color="B5761B" w:sz="8" w:space="0"/>
        </w:pBdr>
        <w:spacing w:before="40" w:after="160"/>
      </w:pPr>
    </w:p>
    <w:p w14:paraId="799B7272">
      <w:pPr>
        <w:pStyle w:val="2"/>
      </w:pPr>
      <w:r>
        <w:rPr>
          <w:rFonts w:ascii="Calibri" w:hAnsi="Calibri" w:eastAsia="Calibri" w:cs="Calibri"/>
        </w:rPr>
        <w:t>11.  Known Issues &amp; Remediation</w:t>
      </w:r>
    </w:p>
    <w:p w14:paraId="4A140832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The register from live stress-testing the merged SALESCRMMM build (PIPELINE_STRESS_TEST_FINDINGS.md, 14 Aug 2026). Remediation is tracked separately; some items may already be resolved in the live workflow.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900"/>
        <w:gridCol w:w="3560"/>
        <w:gridCol w:w="1000"/>
      </w:tblGrid>
      <w:tr w14:paraId="2808A467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8A8E1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39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A60A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35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B191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10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D2FB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Area</w:t>
            </w:r>
          </w:p>
        </w:tc>
      </w:tr>
      <w:tr w14:paraId="3FC225E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15D1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413B"/>
                <w:sz w:val="18"/>
                <w:szCs w:val="18"/>
              </w:rPr>
              <w:t>HIGH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6D11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Aria (WF3) never runs for leads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039B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Webhook collision on /whatsapp-crm (WF2 wins); a FALSE branch wired to nothing; WF6 forwards to the wrong endpoint.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6782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Routing</w:t>
            </w:r>
          </w:p>
        </w:tc>
      </w:tr>
      <w:tr w14:paraId="4B9D7F48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F780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5761B"/>
                <w:sz w:val="18"/>
                <w:szCs w:val="18"/>
              </w:rPr>
              <w:t>MED</w:t>
            </w:r>
          </w:p>
        </w:tc>
        <w:tc>
          <w:tcPr>
            <w:tcW w:w="3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73E5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AI enrichment discarded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2F54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Agent returns prose, not structured JSON; Finalize can't parse → enriched:false.</w:t>
            </w:r>
          </w:p>
        </w:tc>
        <w:tc>
          <w:tcPr>
            <w:tcW w:w="1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EF59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</w:t>
            </w:r>
          </w:p>
        </w:tc>
      </w:tr>
      <w:tr w14:paraId="4064B2B5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2D08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5761B"/>
                <w:sz w:val="18"/>
                <w:szCs w:val="18"/>
              </w:rPr>
              <w:t>MED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CEDD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AI score thrown away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8432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 crude rule-score is stored instead of the agent's score.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DB2F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</w:t>
            </w:r>
          </w:p>
        </w:tc>
      </w:tr>
      <w:tr w14:paraId="15120C0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9E8AF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5484"/>
                <w:sz w:val="18"/>
                <w:szCs w:val="18"/>
              </w:rPr>
              <w:t>LOW</w:t>
            </w:r>
          </w:p>
        </w:tc>
        <w:tc>
          <w:tcPr>
            <w:tcW w:w="3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9615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Dedup dead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07A3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check_existing_lead uses fetch(), unavailable in the n8n AI-tool sandbox — every lead treated as new.</w:t>
            </w:r>
          </w:p>
        </w:tc>
        <w:tc>
          <w:tcPr>
            <w:tcW w:w="1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D78E5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</w:t>
            </w:r>
          </w:p>
        </w:tc>
      </w:tr>
      <w:tr w14:paraId="2886139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D5380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5484"/>
                <w:sz w:val="18"/>
                <w:szCs w:val="18"/>
              </w:rPr>
              <w:t>LOW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DEF9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Crons were disabled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586A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WF4 follow-ups and WF5 digest turned off pending message-safety review.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C1DB7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WF4/5</w:t>
            </w:r>
          </w:p>
        </w:tc>
      </w:tr>
      <w:tr w14:paraId="3EF33622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1C375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5484"/>
                <w:sz w:val="18"/>
                <w:szCs w:val="18"/>
              </w:rPr>
              <w:t>LOW</w:t>
            </w:r>
          </w:p>
        </w:tc>
        <w:tc>
          <w:tcPr>
            <w:tcW w:w="3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C5A5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EspoCRM node dangling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C713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Sync Lead node has no connections; pipeline UI not synced.</w:t>
            </w:r>
          </w:p>
        </w:tc>
        <w:tc>
          <w:tcPr>
            <w:tcW w:w="1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18AA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WF5</w:t>
            </w:r>
          </w:p>
        </w:tc>
      </w:tr>
      <w:tr w14:paraId="287D70C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7B573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636C"/>
                <w:sz w:val="18"/>
                <w:szCs w:val="18"/>
              </w:rPr>
              <w:t>INFO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16D3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Contradictory reasoning text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49A5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Spam leads render “hot lead… Priority: Ignore.”</w:t>
            </w:r>
          </w:p>
        </w:tc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7489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WF1</w:t>
            </w:r>
          </w:p>
        </w:tc>
      </w:tr>
      <w:tr w14:paraId="6D9E021E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E27B7">
            <w:pPr>
              <w:spacing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413B"/>
                <w:sz w:val="18"/>
                <w:szCs w:val="18"/>
              </w:rPr>
              <w:t>HIGH</w:t>
            </w:r>
          </w:p>
        </w:tc>
        <w:tc>
          <w:tcPr>
            <w:tcW w:w="39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4FB9D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Hardcoded secrets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30C3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service_role JWT and Meta tokens embedded in nodes (Section 12).</w:t>
            </w:r>
          </w:p>
        </w:tc>
        <w:tc>
          <w:tcPr>
            <w:tcW w:w="10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79490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Security</w:t>
            </w:r>
          </w:p>
        </w:tc>
      </w:tr>
    </w:tbl>
    <w:p w14:paraId="0D3EC515">
      <w:pPr>
        <w:spacing w:after="120"/>
      </w:pPr>
    </w:p>
    <w:p w14:paraId="5FF3214D">
      <w:pPr>
        <w:pStyle w:val="4"/>
      </w:pPr>
      <w:r>
        <w:rPr>
          <w:rFonts w:ascii="Calibri" w:hAnsi="Calibri" w:eastAsia="Calibri" w:cs="Calibri"/>
        </w:rPr>
        <w:t>Product limitations (by design / pending approval)</w:t>
      </w:r>
    </w:p>
    <w:p w14:paraId="080D01A9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LinkedIn — no inbound webhook without Marketing Developer Platform approval; scheduled CSV import is the realistic path.</w:t>
      </w:r>
    </w:p>
    <w:p w14:paraId="5F25D5A4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Instagram / Messenger — auto-reply only; the full bot is WhatsApp-only (Meta messaging limits).</w:t>
      </w:r>
    </w:p>
    <w:p w14:paraId="403AAD32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WhatsApp — only 24-hour session messages; outbound after 24h needs approved Meta templates.</w:t>
      </w:r>
    </w:p>
    <w:p w14:paraId="07124EFA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Meta Lead Ads — require a fully approved Meta Business App and an active ad account.</w:t>
      </w:r>
    </w:p>
    <w:p w14:paraId="7854E4F9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EspoCRM / Moodle / OrangeHRM (WF5/WF7/WF8) — planned, not built. Shakti bot content still has TODOs (real tiers/prices, hours).</w:t>
      </w:r>
    </w:p>
    <w:p w14:paraId="3A698374">
      <w:pPr>
        <w:pBdr>
          <w:bottom w:val="single" w:color="B5761B" w:sz="8" w:space="0"/>
        </w:pBdr>
        <w:spacing w:before="40" w:after="160"/>
      </w:pPr>
    </w:p>
    <w:p w14:paraId="7C6CB78C">
      <w:pPr>
        <w:pStyle w:val="2"/>
      </w:pPr>
      <w:r>
        <w:rPr>
          <w:rFonts w:ascii="Calibri" w:hAnsi="Calibri" w:eastAsia="Calibri" w:cs="Calibri"/>
        </w:rPr>
        <w:t>12.  Security &amp; Credentials</w:t>
      </w:r>
    </w:p>
    <w:p w14:paraId="0C2A9912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This document does not reproduce any secret values. The items below are exposures to remediate before/at cutover.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560"/>
        <w:gridCol w:w="2400"/>
      </w:tblGrid>
      <w:tr w14:paraId="5BF751CE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47283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Exposure</w:t>
            </w:r>
          </w:p>
        </w:tc>
        <w:tc>
          <w:tcPr>
            <w:tcW w:w="35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A9497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24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EF3F0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14:paraId="7B9AD51C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36E8F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Supabase service_role JWT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7215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Hardcoded in tool code + HTTP headers across dozens of nodes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F4E5D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Rotate + move to n8n credential</w:t>
            </w:r>
          </w:p>
        </w:tc>
      </w:tr>
      <w:tr w14:paraId="0CBD0A2B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CA6A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Meta Page access token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E19C4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Hardcoded in WF6 IG/Messenger nodes</w:t>
            </w:r>
          </w:p>
        </w:tc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3AFCF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Rotate + move to credential</w:t>
            </w:r>
          </w:p>
        </w:tc>
      </w:tr>
      <w:tr w14:paraId="738104FE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0D0E6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Plaintext account passwords</w:t>
            </w:r>
          </w:p>
        </w:tc>
        <w:tc>
          <w:tcPr>
            <w:tcW w:w="3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BA5D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Orena_All_Credentials.md (master list)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BFFAC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C0413B"/>
                <w:sz w:val="18"/>
                <w:szCs w:val="18"/>
              </w:rPr>
              <w:t>Rotate; remove from repo</w:t>
            </w:r>
          </w:p>
        </w:tc>
      </w:tr>
      <w:tr w14:paraId="760AAB4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C46E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Moodle / integration tokens</w:t>
            </w:r>
          </w:p>
        </w:tc>
        <w:tc>
          <w:tcPr>
            <w:tcW w:w="35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7DFE8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espocrm_integration_plan.md</w:t>
            </w:r>
          </w:p>
        </w:tc>
        <w:tc>
          <w:tcPr>
            <w:tcW w:w="24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B5329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B5761B"/>
                <w:sz w:val="18"/>
                <w:szCs w:val="18"/>
              </w:rPr>
              <w:t>Rotate before use</w:t>
            </w:r>
          </w:p>
        </w:tc>
      </w:tr>
    </w:tbl>
    <w:p w14:paraId="1703D9B5">
      <w:pPr>
        <w:pStyle w:val="4"/>
      </w:pPr>
      <w:r>
        <w:rPr>
          <w:rFonts w:ascii="Calibri" w:hAnsi="Calibri" w:eastAsia="Calibri" w:cs="Calibri"/>
        </w:rPr>
        <w:t>Target credential model</w:t>
      </w:r>
    </w:p>
    <w:p w14:paraId="0BA5DDD8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All secrets in n8n credentials (WhatsApp i2FBQqLnWpn93ezN · Gemini QwlK4M4h4wg7c3zJ · Gmail 92dXUBsFHIQZKWKT), never inline in node code.</w:t>
      </w:r>
    </w:p>
    <w:p w14:paraId="06025187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N8N_ENCRYPTION_KEY set on the VPS so stored credentials are encrypted at rest.</w:t>
      </w:r>
    </w:p>
    <w:p w14:paraId="3BD79552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Supabase RLS enforced for browser clients (anon key); n8n uses service_role server-side only.</w:t>
      </w:r>
    </w:p>
    <w:p w14:paraId="57F31C1C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color w:val="1F2328"/>
          <w:sz w:val="21"/>
          <w:szCs w:val="21"/>
        </w:rPr>
        <w:t>Remove Orena_All_Credentials.md and any live keys from the git history.</w:t>
      </w:r>
    </w:p>
    <w:p w14:paraId="0547FDA8">
      <w:pPr>
        <w:pBdr>
          <w:bottom w:val="single" w:color="B5761B" w:sz="8" w:space="0"/>
        </w:pBdr>
        <w:spacing w:before="40" w:after="160"/>
      </w:pPr>
    </w:p>
    <w:p w14:paraId="040C4752">
      <w:pPr>
        <w:pStyle w:val="2"/>
      </w:pPr>
      <w:r>
        <w:rPr>
          <w:rFonts w:ascii="Calibri" w:hAnsi="Calibri" w:eastAsia="Calibri" w:cs="Calibri"/>
        </w:rPr>
        <w:t>Appendix A — Reference Documents</w:t>
      </w:r>
    </w:p>
    <w:p w14:paraId="19D3E8F7">
      <w:pPr>
        <w:spacing w:after="160" w:line="260" w:lineRule="auto"/>
      </w:pPr>
      <w:r>
        <w:rPr>
          <w:rFonts w:ascii="Calibri" w:hAnsi="Calibri" w:eastAsia="Calibri" w:cs="Calibri"/>
          <w:i/>
          <w:iCs/>
          <w:color w:val="5B636C"/>
          <w:sz w:val="20"/>
          <w:szCs w:val="20"/>
        </w:rPr>
        <w:t>Source material this reference was built from.</w:t>
      </w:r>
    </w:p>
    <w:tbl>
      <w:tblPr>
        <w:tblStyle w:val="9"/>
        <w:tblW w:w="9360" w:type="dxa"/>
        <w:tblInd w:w="0" w:type="dxa"/>
        <w:tblBorders>
          <w:top w:val="single" w:color="C9CFD6" w:sz="2" w:space="0"/>
          <w:left w:val="none" w:color="auto" w:sz="0" w:space="0"/>
          <w:bottom w:val="single" w:color="C9CFD6" w:sz="2" w:space="0"/>
          <w:right w:val="none" w:color="auto" w:sz="0" w:space="0"/>
          <w:insideH w:val="single" w:color="C9CFD6" w:sz="2" w:space="0"/>
          <w:insideV w:val="single" w:color="E6E9E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9"/>
        <w:gridCol w:w="4191"/>
      </w:tblGrid>
      <w:tr w14:paraId="63AD290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03602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5160" w:type="dxa"/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61B418">
            <w:pPr>
              <w:spacing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14:paraId="0C13FFAA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41794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workflows/implementation_plan.md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C27CE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The v2 production build plan; module-by-module spec for WF1–WF6.</w:t>
            </w:r>
          </w:p>
        </w:tc>
      </w:tr>
      <w:tr w14:paraId="57E472F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6B64E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workflows/orena_crm_system_prompts.md</w:t>
            </w:r>
          </w:p>
        </w:tc>
        <w:tc>
          <w:tcPr>
            <w:tcW w:w="51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8C809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Aria's system prompt, the WF1 scorer prompt, and the FAQ knowledge base.</w:t>
            </w:r>
          </w:p>
        </w:tc>
      </w:tr>
      <w:tr w14:paraId="1726EC97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7DF5F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workflows/credential_wiring_guide_v2.md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27003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How to wire WhatsApp / Supabase / Meta / Gemini / Gmail credentials.</w:t>
            </w:r>
          </w:p>
        </w:tc>
      </w:tr>
      <w:tr w14:paraId="4F3A3440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525F5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workflows/testing_playbook.md</w:t>
            </w:r>
          </w:p>
        </w:tc>
        <w:tc>
          <w:tcPr>
            <w:tcW w:w="51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E73F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Per-module curl/SQL tests, go-live checklist, known-limitations table.</w:t>
            </w:r>
          </w:p>
        </w:tc>
      </w:tr>
      <w:tr w14:paraId="606CFBE6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C934B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PIPELINE_STRESS_TEST_FINDINGS.md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AE142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The severity register from live testing (Section 11).</w:t>
            </w:r>
          </w:p>
        </w:tc>
      </w:tr>
      <w:tr w14:paraId="2DD166E5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0AB26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espocrm_integration_plan.md</w:t>
            </w:r>
          </w:p>
        </w:tc>
        <w:tc>
          <w:tcPr>
            <w:tcW w:w="51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F5F8B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EspoCRM + Moodle + OrangeHRM integration architecture (WF5/WF7/WF8).</w:t>
            </w:r>
          </w:p>
        </w:tc>
      </w:tr>
      <w:tr w14:paraId="769D0DBD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7A8E4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scripts/VPS_SETUP_RUNBOOK.md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FC5BA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8-step Hostinger VPS production hardening runbook.</w:t>
            </w:r>
          </w:p>
        </w:tc>
      </w:tr>
      <w:tr w14:paraId="7842DB71">
        <w:tblPrEx>
          <w:tblBorders>
            <w:top w:val="single" w:color="C9CFD6" w:sz="2" w:space="0"/>
            <w:left w:val="none" w:color="auto" w:sz="0" w:space="0"/>
            <w:bottom w:val="single" w:color="C9CFD6" w:sz="2" w:space="0"/>
            <w:right w:val="none" w:color="auto" w:sz="0" w:space="0"/>
            <w:insideH w:val="single" w:color="C9CFD6" w:sz="2" w:space="0"/>
            <w:insideV w:val="single" w:color="E6E9E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A5BD6"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1F2328"/>
                <w:sz w:val="18"/>
                <w:szCs w:val="18"/>
              </w:rPr>
              <w:t>poc/multichannel_bot_poc.html · scripts/poc_bot.py</w:t>
            </w:r>
          </w:p>
        </w:tc>
        <w:tc>
          <w:tcPr>
            <w:tcW w:w="5160" w:type="dxa"/>
            <w:shd w:val="clear" w:color="auto" w:fill="F2F5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6CDDC">
            <w:pPr>
              <w:spacing w:after="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F2328"/>
                <w:sz w:val="18"/>
                <w:szCs w:val="18"/>
              </w:rPr>
              <w:t>No-Meta local proof of WF6 routing + Aria + the real gate/score logic.</w:t>
            </w:r>
          </w:p>
        </w:tc>
      </w:tr>
    </w:tbl>
    <w:p w14:paraId="4D2A6857">
      <w:pPr>
        <w:spacing w:after="200"/>
      </w:pPr>
    </w:p>
    <w:p w14:paraId="759D2CE2">
      <w:pPr>
        <w:pBdr>
          <w:top w:val="single" w:color="C9CFD6" w:sz="8" w:space="0"/>
        </w:pBdr>
        <w:spacing w:before="200" w:after="40"/>
      </w:pPr>
      <w:r>
        <w:rPr>
          <w:rFonts w:ascii="Calibri" w:hAnsi="Calibri" w:eastAsia="Calibri" w:cs="Calibri"/>
          <w:i/>
          <w:iCs/>
          <w:color w:val="5B636C"/>
          <w:sz w:val="18"/>
          <w:szCs w:val="18"/>
        </w:rPr>
        <w:t>End of document</w:t>
      </w:r>
    </w:p>
    <w:sectPr>
      <w:headerReference r:id="rId3" w:type="default"/>
      <w:footerReference r:id="rId4" w:type="default"/>
      <w:pgSz w:w="12240" w:h="15840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62BF6">
    <w:pPr>
      <w:tabs>
        <w:tab w:val="right" w:pos="9360"/>
      </w:tabs>
    </w:pPr>
    <w:r>
      <w:rPr>
        <w:rFonts w:ascii="Calibri" w:hAnsi="Calibri" w:eastAsia="Calibri" w:cs="Calibri"/>
        <w:color w:val="5B636C"/>
        <w:sz w:val="16"/>
        <w:szCs w:val="16"/>
      </w:rPr>
      <w:t>Confidential — internal</w:t>
    </w:r>
    <w:r>
      <w:rPr>
        <w:rFonts w:ascii="Calibri" w:hAnsi="Calibri" w:eastAsia="Calibri" w:cs="Calibri"/>
        <w:color w:val="5B636C"/>
        <w:sz w:val="16"/>
        <w:szCs w:val="16"/>
      </w:rPr>
      <w:tab/>
      <w:t xml:space="preserve">Page </w:t>
    </w:r>
    <w:r>
      <w:rPr>
        <w:rFonts w:ascii="Calibri" w:hAnsi="Calibri" w:eastAsia="Calibri" w:cs="Calibri"/>
        <w:color w:val="5B636C"/>
        <w:sz w:val="16"/>
        <w:szCs w:val="16"/>
      </w:rPr>
      <w:fldChar w:fldCharType="begin"/>
    </w:r>
    <w:r>
      <w:rPr>
        <w:rFonts w:ascii="Calibri" w:hAnsi="Calibri" w:eastAsia="Calibri" w:cs="Calibri"/>
        <w:color w:val="5B636C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B636C"/>
        <w:sz w:val="16"/>
        <w:szCs w:val="16"/>
      </w:rPr>
      <w:fldChar w:fldCharType="separate"/>
    </w:r>
    <w:r>
      <w:rPr>
        <w:rFonts w:ascii="Calibri" w:hAnsi="Calibri" w:eastAsia="Calibri" w:cs="Calibri"/>
        <w:color w:val="5B636C"/>
        <w:sz w:val="16"/>
        <w:szCs w:val="16"/>
      </w:rPr>
      <w:fldChar w:fldCharType="end"/>
    </w:r>
    <w:r>
      <w:rPr>
        <w:rFonts w:ascii="Calibri" w:hAnsi="Calibri" w:eastAsia="Calibri" w:cs="Calibri"/>
        <w:color w:val="5B636C"/>
        <w:sz w:val="16"/>
        <w:szCs w:val="16"/>
      </w:rPr>
      <w:t xml:space="preserve"> of </w:t>
    </w:r>
    <w:r>
      <w:rPr>
        <w:rFonts w:ascii="Calibri" w:hAnsi="Calibri" w:eastAsia="Calibri" w:cs="Calibri"/>
        <w:color w:val="5B636C"/>
        <w:sz w:val="16"/>
        <w:szCs w:val="16"/>
      </w:rPr>
      <w:fldChar w:fldCharType="begin"/>
    </w:r>
    <w:r>
      <w:rPr>
        <w:rFonts w:ascii="Calibri" w:hAnsi="Calibri" w:eastAsia="Calibri" w:cs="Calibri"/>
        <w:color w:val="5B636C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B636C"/>
        <w:sz w:val="16"/>
        <w:szCs w:val="16"/>
      </w:rPr>
      <w:fldChar w:fldCharType="separate"/>
    </w:r>
    <w:r>
      <w:rPr>
        <w:rFonts w:ascii="Calibri" w:hAnsi="Calibri" w:eastAsia="Calibri" w:cs="Calibri"/>
        <w:color w:val="5B636C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D0B66">
    <w:pPr>
      <w:pBdr>
        <w:bottom w:val="single" w:color="C9CFD6" w:sz="4" w:space="4"/>
      </w:pBdr>
      <w:tabs>
        <w:tab w:val="right" w:pos="9360"/>
      </w:tabs>
    </w:pPr>
    <w:r>
      <w:rPr>
        <w:rFonts w:ascii="Calibri" w:hAnsi="Calibri" w:eastAsia="Calibri" w:cs="Calibri"/>
        <w:color w:val="5B636C"/>
        <w:sz w:val="16"/>
        <w:szCs w:val="16"/>
      </w:rPr>
      <w:t>Shakti / Orena Sales CRM</w:t>
    </w:r>
    <w:r>
      <w:rPr>
        <w:rFonts w:ascii="Calibri" w:hAnsi="Calibri" w:eastAsia="Calibri" w:cs="Calibri"/>
        <w:color w:val="5B636C"/>
        <w:sz w:val="16"/>
        <w:szCs w:val="16"/>
      </w:rPr>
      <w:tab/>
      <w:t>Technical System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B2CEA"/>
    <w:multiLevelType w:val="singleLevel"/>
    <w:tmpl w:val="A21B2CEA"/>
    <w:lvl w:ilvl="0" w:tentative="0">
      <w:start w:val="1"/>
      <w:numFmt w:val="decimal"/>
      <w:lvlText w:val="%1."/>
      <w:lvlJc w:val="left"/>
      <w:pPr>
        <w:ind w:left="420" w:hanging="260"/>
      </w:pPr>
      <w:rPr>
        <w:b/>
        <w:bCs/>
        <w:color w:val="1F3A5F"/>
      </w:rPr>
    </w:lvl>
  </w:abstractNum>
  <w:abstractNum w:abstractNumId="1">
    <w:nsid w:val="1B40A288"/>
    <w:multiLevelType w:val="multilevel"/>
    <w:tmpl w:val="1B40A288"/>
    <w:lvl w:ilvl="0" w:tentative="0">
      <w:start w:val="1"/>
      <w:numFmt w:val="bullet"/>
      <w:lvlText w:val="•"/>
      <w:lvlJc w:val="left"/>
      <w:pPr>
        <w:ind w:left="360" w:hanging="200"/>
      </w:pPr>
      <w:rPr>
        <w:color w:val="B5761B"/>
      </w:rPr>
    </w:lvl>
    <w:lvl w:ilvl="1" w:tentative="0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4C80D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F2328"/>
      <w:sz w:val="21"/>
      <w:szCs w:val="21"/>
    </w:rPr>
  </w:style>
  <w:style w:type="paragraph" w:styleId="2">
    <w:name w:val="heading 1"/>
    <w:next w:val="1"/>
    <w:qFormat/>
    <w:uiPriority w:val="0"/>
    <w:pPr>
      <w:keepNext/>
      <w:pBdr>
        <w:bottom w:val="single" w:color="C9CFD6" w:sz="6" w:space="6"/>
      </w:pBdr>
      <w:spacing w:before="320" w:after="140"/>
    </w:pPr>
    <w:rPr>
      <w:rFonts w:ascii="Calibri" w:hAnsi="Calibri" w:eastAsia="Calibri" w:cs="Calibri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keepNext/>
      <w:spacing w:before="240" w:after="100"/>
    </w:pPr>
    <w:rPr>
      <w:rFonts w:ascii="Calibri" w:hAnsi="Calibri" w:eastAsia="Calibri" w:cs="Calibri"/>
      <w:b/>
      <w:bCs/>
      <w:color w:val="2E5484"/>
      <w:sz w:val="25"/>
      <w:szCs w:val="25"/>
    </w:rPr>
  </w:style>
  <w:style w:type="paragraph" w:styleId="4">
    <w:name w:val="heading 3"/>
    <w:next w:val="1"/>
    <w:qFormat/>
    <w:uiPriority w:val="0"/>
    <w:pPr>
      <w:keepNext/>
      <w:spacing w:before="180" w:after="70"/>
    </w:pPr>
    <w:rPr>
      <w:rFonts w:ascii="Calibri" w:hAnsi="Calibri" w:eastAsia="Calibri" w:cs="Calibri"/>
      <w:b/>
      <w:bCs/>
      <w:caps/>
      <w:color w:val="B5761B"/>
      <w:sz w:val="21"/>
      <w:szCs w:val="21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F2328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F2328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b/>
      <w:bCs/>
      <w:color w:val="1F3A5F"/>
      <w:sz w:val="60"/>
      <w:szCs w:val="60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F2328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2026-08-26T06:38:00Z</dcterms:created>
  <dc:creator>Orena Solutions</dc:creator>
  <dc:description>Technical system reference for the Orena/Shakti sales CRM</dc:description>
  <cp:lastModifiedBy>gareeb gamers</cp:lastModifiedBy>
  <dcterms:modified xsi:type="dcterms:W3CDTF">2026-08-26T06:46:40Z</dcterms:modified>
  <dc:title>Shakti / Orena Sales CRM — Technical System Reference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A0B34E785516472BBC95D95092583802_12</vt:lpwstr>
  </property>
</Properties>
</file>