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jc w:val="center"/>
      </w:pPr>
      <w:r>
        <w:rPr>
          <w:b/>
          <w:color w:val="0F2C59"/>
          <w:sz w:val="36"/>
        </w:rPr>
        <w:t>MANIPAL INSTITUTE OF TECHNOLOGY</w:t>
        <w:br/>
      </w:r>
      <w:r>
        <w:rPr>
          <w:color w:val="2B547E"/>
          <w:sz w:val="22"/>
        </w:rPr>
        <w:t>MANIPAL</w:t>
        <w:br/>
        <w:t>(A Constituent Institution of MAHE, Manipal)</w:t>
        <w:br/>
      </w:r>
    </w:p>
    <w:p>
      <w:pPr>
        <w:spacing w:before="160" w:after="500"/>
        <w:jc w:val="center"/>
      </w:pPr>
      <w:r>
        <w:rPr>
          <w:b/>
          <w:color w:val="0F2C59"/>
          <w:sz w:val="26"/>
        </w:rPr>
        <w:t>SCHOOL OF COMPUTER ENGINEERING</w:t>
        <w:br/>
        <w:t>DEPARTMENT OF COMPUTER SCIENCE &amp; ENGINEERING</w:t>
      </w:r>
    </w:p>
    <w:p>
      <w:pPr>
        <w:spacing w:after="400"/>
        <w:jc w:val="center"/>
      </w:pPr>
      <w:r>
        <w:rPr>
          <w:color w:val="2B547E"/>
        </w:rPr>
        <w:t>____________________________________________________________</w:t>
      </w:r>
    </w:p>
    <w:p>
      <w:pPr>
        <w:spacing w:before="300" w:after="160"/>
        <w:jc w:val="center"/>
      </w:pPr>
      <w:r>
        <w:rPr>
          <w:b/>
          <w:color w:val="0F2C59"/>
          <w:sz w:val="40"/>
        </w:rPr>
        <w:t>CLASSROOM BOOKING AND TIMETABLE</w:t>
        <w:br/>
        <w:t>MANAGEMENT SYSTEM</w:t>
      </w:r>
    </w:p>
    <w:p>
      <w:pPr>
        <w:spacing w:after="300"/>
        <w:jc w:val="center"/>
      </w:pPr>
      <w:r>
        <w:rPr>
          <w:b/>
          <w:color w:val="2B547E"/>
          <w:sz w:val="23"/>
        </w:rPr>
        <w:t>DATABASE SYSTEMS LAB [CSF 2242] — MINI PROJECT (PHASE II)</w:t>
        <w:br/>
        <w:t>LAB MANUAL EXERCISE 12 REPORT</w:t>
      </w:r>
    </w:p>
    <w:p>
      <w:pPr>
        <w:spacing w:after="700"/>
        <w:jc w:val="center"/>
      </w:pPr>
      <w:r>
        <w:rPr>
          <w:i/>
          <w:color w:val="0E7490"/>
          <w:sz w:val="19"/>
        </w:rPr>
        <w:t>Live Cloud Deployment: https://classroom-booking-system-xbgx.onrender.com/</w:t>
        <w:br/>
        <w:t>GitHub Repository: https://github.com/ShaktiEighteen/classroom-booking-system</w:t>
      </w:r>
    </w:p>
    <w:tbl>
      <w:tblPr>
        <w:tblW w:type="auto" w:w="0"/>
        <w:jc w:val="center"/>
        <w:tblLayout w:type="fixed"/>
        <w:tblLook w:firstColumn="1" w:firstRow="1" w:lastColumn="0" w:lastRow="0" w:noHBand="0" w:noVBand="1" w:val="04A0"/>
      </w:tblPr>
      <w:tblGrid>
        <w:gridCol w:w="3600"/>
        <w:gridCol w:w="5040"/>
      </w:tblGrid>
      <w:tr>
        <w:tc>
          <w:tcPr>
            <w:tcW w:type="dxa" w:w="4680"/>
            <w:shd w:fill="F1F5F9"/>
            <w:tcMar>
              <w:top w:w="60" w:type="dxa"/>
              <w:bottom w:w="60" w:type="dxa"/>
              <w:left w:w="100" w:type="dxa"/>
              <w:right w:w="100" w:type="dxa"/>
            </w:tcMar>
          </w:tcPr>
          <w:p>
            <w:r>
              <w:rPr>
                <w:b/>
                <w:sz w:val="19"/>
              </w:rPr>
              <w:t>Student Name:</w:t>
            </w:r>
          </w:p>
        </w:tc>
        <w:tc>
          <w:tcPr>
            <w:tcW w:type="dxa" w:w="4680"/>
            <w:shd w:fill="FFFFFF"/>
            <w:tcMar>
              <w:top w:w="60" w:type="dxa"/>
              <w:bottom w:w="60" w:type="dxa"/>
              <w:left w:w="100" w:type="dxa"/>
              <w:right w:w="100" w:type="dxa"/>
            </w:tcMar>
          </w:tcPr>
          <w:p>
            <w:r>
              <w:rPr>
                <w:sz w:val="19"/>
              </w:rPr>
              <w:t>Shakti Raj</w:t>
            </w:r>
          </w:p>
        </w:tc>
      </w:tr>
      <w:tr>
        <w:tc>
          <w:tcPr>
            <w:tcW w:type="dxa" w:w="4680"/>
            <w:shd w:fill="F1F5F9"/>
            <w:tcMar>
              <w:top w:w="60" w:type="dxa"/>
              <w:bottom w:w="60" w:type="dxa"/>
              <w:left w:w="100" w:type="dxa"/>
              <w:right w:w="100" w:type="dxa"/>
            </w:tcMar>
          </w:tcPr>
          <w:p>
            <w:r>
              <w:rPr>
                <w:b/>
                <w:sz w:val="19"/>
              </w:rPr>
              <w:t>Registration Number:</w:t>
            </w:r>
          </w:p>
        </w:tc>
        <w:tc>
          <w:tcPr>
            <w:tcW w:type="dxa" w:w="4680"/>
            <w:shd w:fill="FFFFFF"/>
            <w:tcMar>
              <w:top w:w="60" w:type="dxa"/>
              <w:bottom w:w="60" w:type="dxa"/>
              <w:left w:w="100" w:type="dxa"/>
              <w:right w:w="100" w:type="dxa"/>
            </w:tcMar>
          </w:tcPr>
          <w:p>
            <w:r>
              <w:rPr>
                <w:sz w:val="19"/>
              </w:rPr>
              <w:t>220911000</w:t>
            </w:r>
          </w:p>
        </w:tc>
      </w:tr>
      <w:tr>
        <w:tc>
          <w:tcPr>
            <w:tcW w:type="dxa" w:w="4680"/>
            <w:shd w:fill="F1F5F9"/>
            <w:tcMar>
              <w:top w:w="60" w:type="dxa"/>
              <w:bottom w:w="60" w:type="dxa"/>
              <w:left w:w="100" w:type="dxa"/>
              <w:right w:w="100" w:type="dxa"/>
            </w:tcMar>
          </w:tcPr>
          <w:p>
            <w:r>
              <w:rPr>
                <w:b/>
                <w:sz w:val="19"/>
              </w:rPr>
              <w:t>Programme &amp; Year:</w:t>
            </w:r>
          </w:p>
        </w:tc>
        <w:tc>
          <w:tcPr>
            <w:tcW w:type="dxa" w:w="4680"/>
            <w:shd w:fill="FFFFFF"/>
            <w:tcMar>
              <w:top w:w="60" w:type="dxa"/>
              <w:bottom w:w="60" w:type="dxa"/>
              <w:left w:w="100" w:type="dxa"/>
              <w:right w:w="100" w:type="dxa"/>
            </w:tcMar>
          </w:tcPr>
          <w:p>
            <w:r>
              <w:rPr>
                <w:sz w:val="19"/>
              </w:rPr>
              <w:t>B.Tech. (Computer Science &amp; Financial Technology) - 2nd Year</w:t>
            </w:r>
          </w:p>
        </w:tc>
      </w:tr>
      <w:tr>
        <w:tc>
          <w:tcPr>
            <w:tcW w:type="dxa" w:w="4680"/>
            <w:shd w:fill="F1F5F9"/>
            <w:tcMar>
              <w:top w:w="60" w:type="dxa"/>
              <w:bottom w:w="60" w:type="dxa"/>
              <w:left w:w="100" w:type="dxa"/>
              <w:right w:w="100" w:type="dxa"/>
            </w:tcMar>
          </w:tcPr>
          <w:p>
            <w:r>
              <w:rPr>
                <w:b/>
                <w:sz w:val="19"/>
              </w:rPr>
              <w:t>Academic Year:</w:t>
            </w:r>
          </w:p>
        </w:tc>
        <w:tc>
          <w:tcPr>
            <w:tcW w:type="dxa" w:w="4680"/>
            <w:shd w:fill="FFFFFF"/>
            <w:tcMar>
              <w:top w:w="60" w:type="dxa"/>
              <w:bottom w:w="60" w:type="dxa"/>
              <w:left w:w="100" w:type="dxa"/>
              <w:right w:w="100" w:type="dxa"/>
            </w:tcMar>
          </w:tcPr>
          <w:p>
            <w:r>
              <w:rPr>
                <w:sz w:val="19"/>
              </w:rPr>
              <w:t>2026 – 2027</w:t>
            </w:r>
          </w:p>
        </w:tc>
      </w:tr>
      <w:tr>
        <w:tc>
          <w:tcPr>
            <w:tcW w:type="dxa" w:w="4680"/>
            <w:shd w:fill="F1F5F9"/>
            <w:tcMar>
              <w:top w:w="60" w:type="dxa"/>
              <w:bottom w:w="60" w:type="dxa"/>
              <w:left w:w="100" w:type="dxa"/>
              <w:right w:w="100" w:type="dxa"/>
            </w:tcMar>
          </w:tcPr>
          <w:p>
            <w:r>
              <w:rPr>
                <w:b/>
                <w:sz w:val="19"/>
              </w:rPr>
              <w:t>Submission Date:</w:t>
            </w:r>
          </w:p>
        </w:tc>
        <w:tc>
          <w:tcPr>
            <w:tcW w:type="dxa" w:w="4680"/>
            <w:shd w:fill="FFFFFF"/>
            <w:tcMar>
              <w:top w:w="60" w:type="dxa"/>
              <w:bottom w:w="60" w:type="dxa"/>
              <w:left w:w="100" w:type="dxa"/>
              <w:right w:w="100" w:type="dxa"/>
            </w:tcMar>
          </w:tcPr>
          <w:p>
            <w:r>
              <w:rPr>
                <w:sz w:val="19"/>
              </w:rPr>
              <w:t>October 31, 2026</w:t>
            </w:r>
          </w:p>
        </w:tc>
      </w:tr>
    </w:tbl>
    <w:p>
      <w:r>
        <w:br w:type="page"/>
      </w:r>
    </w:p>
    <w:p>
      <w:pPr>
        <w:spacing w:before="500" w:after="40"/>
        <w:jc w:val="center"/>
      </w:pPr>
      <w:r>
        <w:rPr>
          <w:b/>
          <w:color w:val="0F2C59"/>
          <w:sz w:val="34"/>
        </w:rPr>
        <w:t>MANIPAL INSTITUTE OF TECHNOLOGY</w:t>
        <w:br/>
      </w:r>
      <w:r>
        <w:rPr>
          <w:color w:val="2B547E"/>
          <w:sz w:val="21"/>
        </w:rPr>
        <w:t>MANIPAL</w:t>
        <w:br/>
        <w:t>(A Constituent Institution of MAHE, Manipal)</w:t>
        <w:br/>
      </w:r>
    </w:p>
    <w:p>
      <w:pPr>
        <w:spacing w:before="120" w:after="500"/>
        <w:jc w:val="center"/>
      </w:pPr>
      <w:r>
        <w:rPr>
          <w:b/>
          <w:color w:val="0F2C59"/>
          <w:sz w:val="26"/>
        </w:rPr>
        <w:t>SCHOOL OF COMPUTER ENGINEERING</w:t>
      </w:r>
    </w:p>
    <w:p>
      <w:pPr>
        <w:spacing w:after="500"/>
        <w:jc w:val="center"/>
      </w:pPr>
      <w:r>
        <w:rPr>
          <w:b/>
          <w:color w:val="0F2C59"/>
          <w:sz w:val="32"/>
          <w:u w:val="single"/>
        </w:rPr>
        <w:t>CERTIFICATE</w:t>
      </w:r>
    </w:p>
    <w:p>
      <w:pPr>
        <w:spacing w:before="200" w:after="400" w:line="384" w:lineRule="auto"/>
        <w:jc w:val="both"/>
      </w:pPr>
      <w:r>
        <w:rPr>
          <w:sz w:val="22"/>
        </w:rPr>
        <w:t xml:space="preserve">This is to certify that Mr./Ms. </w:t>
      </w:r>
      <w:r>
        <w:rPr>
          <w:b/>
          <w:sz w:val="22"/>
          <w:u w:val="single"/>
        </w:rPr>
        <w:t>Shakti Raj</w:t>
      </w:r>
      <w:r>
        <w:rPr>
          <w:sz w:val="22"/>
        </w:rPr>
        <w:t xml:space="preserve">, Reg. No.: </w:t>
      </w:r>
      <w:r>
        <w:rPr>
          <w:b/>
          <w:sz w:val="22"/>
          <w:u w:val="single"/>
        </w:rPr>
        <w:t>220911000</w:t>
      </w:r>
      <w:r>
        <w:rPr>
          <w:sz w:val="22"/>
        </w:rPr>
        <w:t xml:space="preserve">, Section: </w:t>
      </w:r>
      <w:r>
        <w:rPr>
          <w:b/>
          <w:sz w:val="22"/>
          <w:u w:val="single"/>
        </w:rPr>
        <w:t>A</w:t>
      </w:r>
      <w:r>
        <w:rPr>
          <w:sz w:val="22"/>
        </w:rPr>
        <w:t xml:space="preserve">, Roll No.: </w:t>
      </w:r>
      <w:r>
        <w:rPr>
          <w:b/>
          <w:sz w:val="22"/>
          <w:u w:val="single"/>
        </w:rPr>
        <w:t>01</w:t>
      </w:r>
      <w:r>
        <w:rPr>
          <w:sz w:val="22"/>
        </w:rPr>
        <w:t xml:space="preserve"> has satisfactorily completed the lab exercises and Mini Project (Phase II) prescribed for the </w:t>
      </w:r>
      <w:r>
        <w:rPr>
          <w:b/>
          <w:sz w:val="22"/>
        </w:rPr>
        <w:t>Database Systems Lab [CSF 2242]</w:t>
      </w:r>
      <w:r>
        <w:rPr>
          <w:sz w:val="22"/>
        </w:rPr>
        <w:t xml:space="preserve"> of Second Year B.Tech. (Computer Science &amp; Financial Technology) Degree at Manipal Institute of Technology, Manipal, in the academic year 2026–2027.</w:t>
      </w:r>
    </w:p>
    <w:p>
      <w:pPr>
        <w:spacing w:before="1400" w:line="312" w:lineRule="auto"/>
      </w:pPr>
    </w:p>
    <w:tbl>
      <w:tblPr>
        <w:tblW w:type="auto" w:w="0"/>
        <w:jc w:val="center"/>
        <w:tblLayout w:type="fixed"/>
        <w:tblLook w:firstColumn="1" w:firstRow="1" w:lastColumn="0" w:lastRow="0" w:noHBand="0" w:noVBand="1" w:val="04A0"/>
      </w:tblPr>
      <w:tblGrid>
        <w:gridCol w:w="4680"/>
        <w:gridCol w:w="4680"/>
      </w:tblGrid>
      <w:tr>
        <w:tc>
          <w:tcPr>
            <w:tcW w:type="dxa" w:w="4680"/>
          </w:tcPr>
          <w:p>
            <w:r>
              <w:rPr>
                <w:sz w:val="21"/>
              </w:rPr>
              <w:t>Date: 31st October 2026</w:t>
              <w:br/>
              <w:t>Place: MIT, Manipal</w:t>
              <w:br/>
            </w:r>
          </w:p>
        </w:tc>
        <w:tc>
          <w:tcPr>
            <w:tcW w:type="dxa" w:w="4680"/>
          </w:tcPr>
          <w:p>
            <w:pPr>
              <w:jc w:val="right"/>
            </w:pPr>
            <w:r>
              <w:rPr>
                <w:sz w:val="21"/>
              </w:rPr>
              <w:t>______________________________</w:t>
              <w:br/>
              <w:t>Signature of Faculty in Charge</w:t>
              <w:br/>
              <w:t>Database Systems Lab [CSF 2242]</w:t>
            </w:r>
          </w:p>
        </w:tc>
      </w:tr>
    </w:tbl>
    <w:p>
      <w:r>
        <w:br w:type="page"/>
      </w:r>
    </w:p>
    <w:p>
      <w:pPr>
        <w:keepNext/>
        <w:spacing w:before="280" w:after="120"/>
      </w:pPr>
      <w:r>
        <w:rPr>
          <w:b/>
          <w:color w:val="0F2C59"/>
          <w:sz w:val="32"/>
        </w:rPr>
        <w:t>TABLE OF CONTENTS</w:t>
      </w:r>
    </w:p>
    <w:tbl>
      <w:tblPr>
        <w:tblW w:type="auto" w:w="0"/>
        <w:jc w:val="center"/>
        <w:tblLayout w:type="fixed"/>
        <w:tblLook w:firstColumn="1" w:firstRow="1" w:lastColumn="0" w:lastRow="0" w:noHBand="0" w:noVBand="1" w:val="04A0"/>
      </w:tblPr>
      <w:tblGrid>
        <w:gridCol w:w="4680"/>
        <w:gridCol w:w="4680"/>
      </w:tblGrid>
      <w:tr>
        <w:tc>
          <w:tcPr>
            <w:tcW w:type="dxa" w:w="7488"/>
            <w:shd w:fill="0F2C59"/>
            <w:tcMar>
              <w:top w:w="100" w:type="dxa"/>
              <w:bottom w:w="100" w:type="dxa"/>
              <w:left w:w="120" w:type="dxa"/>
              <w:right w:w="120" w:type="dxa"/>
            </w:tcMar>
          </w:tcPr>
          <w:p>
            <w:pPr>
              <w:spacing w:before="40" w:after="40"/>
              <w:jc w:val="center"/>
            </w:pPr>
            <w:r>
              <w:rPr>
                <w:b/>
                <w:color w:val="FFFFFF"/>
                <w:sz w:val="18"/>
              </w:rPr>
              <w:t>Section Title</w:t>
            </w:r>
          </w:p>
        </w:tc>
        <w:tc>
          <w:tcPr>
            <w:tcW w:type="dxa" w:w="1872"/>
            <w:shd w:fill="0F2C59"/>
            <w:tcMar>
              <w:top w:w="100" w:type="dxa"/>
              <w:bottom w:w="100" w:type="dxa"/>
              <w:left w:w="120" w:type="dxa"/>
              <w:right w:w="120" w:type="dxa"/>
            </w:tcMar>
          </w:tcPr>
          <w:p>
            <w:pPr>
              <w:spacing w:before="40" w:after="40"/>
              <w:jc w:val="center"/>
            </w:pPr>
            <w:r>
              <w:rPr>
                <w:b/>
                <w:color w:val="FFFFFF"/>
                <w:sz w:val="18"/>
              </w:rPr>
              <w:t>Page No.</w:t>
            </w:r>
          </w:p>
        </w:tc>
      </w:tr>
      <w:tr>
        <w:tc>
          <w:tcPr>
            <w:tcW w:type="dxa" w:w="7488"/>
            <w:shd w:fill="FFFFFF"/>
            <w:tcMar>
              <w:top w:w="80" w:type="dxa"/>
              <w:bottom w:w="80" w:type="dxa"/>
              <w:left w:w="100" w:type="dxa"/>
              <w:right w:w="100" w:type="dxa"/>
            </w:tcMar>
          </w:tcPr>
          <w:p>
            <w:pPr>
              <w:spacing w:before="20" w:after="20"/>
            </w:pPr>
            <w:r>
              <w:rPr>
                <w:color w:val="1E293B"/>
                <w:sz w:val="17"/>
              </w:rPr>
              <w:t>1. Title &amp; Abstract</w:t>
            </w:r>
          </w:p>
        </w:tc>
        <w:tc>
          <w:tcPr>
            <w:tcW w:type="dxa" w:w="1872"/>
            <w:shd w:fill="FFFFFF"/>
            <w:tcMar>
              <w:top w:w="80" w:type="dxa"/>
              <w:bottom w:w="80" w:type="dxa"/>
              <w:left w:w="100" w:type="dxa"/>
              <w:right w:w="100" w:type="dxa"/>
            </w:tcMar>
          </w:tcPr>
          <w:p>
            <w:pPr>
              <w:spacing w:before="20" w:after="20"/>
            </w:pPr>
            <w:r>
              <w:rPr>
                <w:color w:val="1E293B"/>
                <w:sz w:val="17"/>
              </w:rPr>
              <w:t>1</w:t>
            </w:r>
          </w:p>
        </w:tc>
      </w:tr>
      <w:tr>
        <w:tc>
          <w:tcPr>
            <w:tcW w:type="dxa" w:w="7488"/>
            <w:shd w:fill="F8FAFC"/>
            <w:tcMar>
              <w:top w:w="80" w:type="dxa"/>
              <w:bottom w:w="80" w:type="dxa"/>
              <w:left w:w="100" w:type="dxa"/>
              <w:right w:w="100" w:type="dxa"/>
            </w:tcMar>
          </w:tcPr>
          <w:p>
            <w:pPr>
              <w:spacing w:before="20" w:after="20"/>
            </w:pPr>
            <w:r>
              <w:rPr>
                <w:color w:val="1E293B"/>
                <w:sz w:val="17"/>
              </w:rPr>
              <w:t>2. Problem Statement (Data &amp; Functional Requirements)</w:t>
            </w:r>
          </w:p>
        </w:tc>
        <w:tc>
          <w:tcPr>
            <w:tcW w:type="dxa" w:w="1872"/>
            <w:shd w:fill="F8FAFC"/>
            <w:tcMar>
              <w:top w:w="80" w:type="dxa"/>
              <w:bottom w:w="80" w:type="dxa"/>
              <w:left w:w="100" w:type="dxa"/>
              <w:right w:w="100" w:type="dxa"/>
            </w:tcMar>
          </w:tcPr>
          <w:p>
            <w:pPr>
              <w:spacing w:before="20" w:after="20"/>
            </w:pPr>
            <w:r>
              <w:rPr>
                <w:color w:val="1E293B"/>
                <w:sz w:val="17"/>
              </w:rPr>
              <w:t>2</w:t>
            </w:r>
          </w:p>
        </w:tc>
      </w:tr>
      <w:tr>
        <w:tc>
          <w:tcPr>
            <w:tcW w:type="dxa" w:w="7488"/>
            <w:shd w:fill="FFFFFF"/>
            <w:tcMar>
              <w:top w:w="80" w:type="dxa"/>
              <w:bottom w:w="80" w:type="dxa"/>
              <w:left w:w="100" w:type="dxa"/>
              <w:right w:w="100" w:type="dxa"/>
            </w:tcMar>
          </w:tcPr>
          <w:p>
            <w:pPr>
              <w:spacing w:before="20" w:after="20"/>
            </w:pPr>
            <w:r>
              <w:rPr>
                <w:color w:val="1E293B"/>
                <w:sz w:val="17"/>
              </w:rPr>
              <w:t>3. System Architecture &amp; Relational Design (3NF ER Model)</w:t>
            </w:r>
          </w:p>
        </w:tc>
        <w:tc>
          <w:tcPr>
            <w:tcW w:type="dxa" w:w="1872"/>
            <w:shd w:fill="FFFFFF"/>
            <w:tcMar>
              <w:top w:w="80" w:type="dxa"/>
              <w:bottom w:w="80" w:type="dxa"/>
              <w:left w:w="100" w:type="dxa"/>
              <w:right w:w="100" w:type="dxa"/>
            </w:tcMar>
          </w:tcPr>
          <w:p>
            <w:pPr>
              <w:spacing w:before="20" w:after="20"/>
            </w:pPr>
            <w:r>
              <w:rPr>
                <w:color w:val="1E293B"/>
                <w:sz w:val="17"/>
              </w:rPr>
              <w:t>4</w:t>
            </w:r>
          </w:p>
        </w:tc>
      </w:tr>
      <w:tr>
        <w:tc>
          <w:tcPr>
            <w:tcW w:type="dxa" w:w="7488"/>
            <w:shd w:fill="F8FAFC"/>
            <w:tcMar>
              <w:top w:w="80" w:type="dxa"/>
              <w:bottom w:w="80" w:type="dxa"/>
              <w:left w:w="100" w:type="dxa"/>
              <w:right w:w="100" w:type="dxa"/>
            </w:tcMar>
          </w:tcPr>
          <w:p>
            <w:pPr>
              <w:spacing w:before="20" w:after="20"/>
            </w:pPr>
            <w:r>
              <w:rPr>
                <w:color w:val="1E293B"/>
                <w:sz w:val="17"/>
              </w:rPr>
              <w:t>4. DDL Commands &amp; Integrity Constraints</w:t>
            </w:r>
          </w:p>
        </w:tc>
        <w:tc>
          <w:tcPr>
            <w:tcW w:type="dxa" w:w="1872"/>
            <w:shd w:fill="F8FAFC"/>
            <w:tcMar>
              <w:top w:w="80" w:type="dxa"/>
              <w:bottom w:w="80" w:type="dxa"/>
              <w:left w:w="100" w:type="dxa"/>
              <w:right w:w="100" w:type="dxa"/>
            </w:tcMar>
          </w:tcPr>
          <w:p>
            <w:pPr>
              <w:spacing w:before="20" w:after="20"/>
            </w:pPr>
            <w:r>
              <w:rPr>
                <w:color w:val="1E293B"/>
                <w:sz w:val="17"/>
              </w:rPr>
              <w:t>8</w:t>
            </w:r>
          </w:p>
        </w:tc>
      </w:tr>
      <w:tr>
        <w:tc>
          <w:tcPr>
            <w:tcW w:type="dxa" w:w="7488"/>
            <w:shd w:fill="FFFFFF"/>
            <w:tcMar>
              <w:top w:w="80" w:type="dxa"/>
              <w:bottom w:w="80" w:type="dxa"/>
              <w:left w:w="100" w:type="dxa"/>
              <w:right w:w="100" w:type="dxa"/>
            </w:tcMar>
          </w:tcPr>
          <w:p>
            <w:pPr>
              <w:spacing w:before="20" w:after="20"/>
            </w:pPr>
            <w:r>
              <w:rPr>
                <w:color w:val="1E293B"/>
                <w:sz w:val="17"/>
              </w:rPr>
              <w:t>5. List of Documented SQL Queries</w:t>
            </w:r>
          </w:p>
        </w:tc>
        <w:tc>
          <w:tcPr>
            <w:tcW w:type="dxa" w:w="1872"/>
            <w:shd w:fill="FFFFFF"/>
            <w:tcMar>
              <w:top w:w="80" w:type="dxa"/>
              <w:bottom w:w="80" w:type="dxa"/>
              <w:left w:w="100" w:type="dxa"/>
              <w:right w:w="100" w:type="dxa"/>
            </w:tcMar>
          </w:tcPr>
          <w:p>
            <w:pPr>
              <w:spacing w:before="20" w:after="20"/>
            </w:pPr>
            <w:r>
              <w:rPr>
                <w:color w:val="1E293B"/>
                <w:sz w:val="17"/>
              </w:rPr>
              <w:t>12</w:t>
            </w:r>
          </w:p>
        </w:tc>
      </w:tr>
      <w:tr>
        <w:tc>
          <w:tcPr>
            <w:tcW w:type="dxa" w:w="7488"/>
            <w:shd w:fill="F8FAFC"/>
            <w:tcMar>
              <w:top w:w="80" w:type="dxa"/>
              <w:bottom w:w="80" w:type="dxa"/>
              <w:left w:w="100" w:type="dxa"/>
              <w:right w:w="100" w:type="dxa"/>
            </w:tcMar>
          </w:tcPr>
          <w:p>
            <w:pPr>
              <w:spacing w:before="20" w:after="20"/>
            </w:pPr>
            <w:r>
              <w:rPr>
                <w:color w:val="1E293B"/>
                <w:sz w:val="17"/>
              </w:rPr>
              <w:t>6. PL/SQL Procedures, Functions &amp; Conflict Triggers</w:t>
            </w:r>
          </w:p>
        </w:tc>
        <w:tc>
          <w:tcPr>
            <w:tcW w:type="dxa" w:w="1872"/>
            <w:shd w:fill="F8FAFC"/>
            <w:tcMar>
              <w:top w:w="80" w:type="dxa"/>
              <w:bottom w:w="80" w:type="dxa"/>
              <w:left w:w="100" w:type="dxa"/>
              <w:right w:w="100" w:type="dxa"/>
            </w:tcMar>
          </w:tcPr>
          <w:p>
            <w:pPr>
              <w:spacing w:before="20" w:after="20"/>
            </w:pPr>
            <w:r>
              <w:rPr>
                <w:color w:val="1E293B"/>
                <w:sz w:val="17"/>
              </w:rPr>
              <w:t>16</w:t>
            </w:r>
          </w:p>
        </w:tc>
      </w:tr>
      <w:tr>
        <w:tc>
          <w:tcPr>
            <w:tcW w:type="dxa" w:w="7488"/>
            <w:shd w:fill="FFFFFF"/>
            <w:tcMar>
              <w:top w:w="80" w:type="dxa"/>
              <w:bottom w:w="80" w:type="dxa"/>
              <w:left w:w="100" w:type="dxa"/>
              <w:right w:w="100" w:type="dxa"/>
            </w:tcMar>
          </w:tcPr>
          <w:p>
            <w:pPr>
              <w:spacing w:before="20" w:after="20"/>
            </w:pPr>
            <w:r>
              <w:rPr>
                <w:color w:val="1E293B"/>
                <w:sz w:val="17"/>
              </w:rPr>
              <w:t>7. Application Functional Design &amp; Database Connectivity</w:t>
            </w:r>
          </w:p>
        </w:tc>
        <w:tc>
          <w:tcPr>
            <w:tcW w:type="dxa" w:w="1872"/>
            <w:shd w:fill="FFFFFF"/>
            <w:tcMar>
              <w:top w:w="80" w:type="dxa"/>
              <w:bottom w:w="80" w:type="dxa"/>
              <w:left w:w="100" w:type="dxa"/>
              <w:right w:w="100" w:type="dxa"/>
            </w:tcMar>
          </w:tcPr>
          <w:p>
            <w:pPr>
              <w:spacing w:before="20" w:after="20"/>
            </w:pPr>
            <w:r>
              <w:rPr>
                <w:color w:val="1E293B"/>
                <w:sz w:val="17"/>
              </w:rPr>
              <w:t>20</w:t>
            </w:r>
          </w:p>
        </w:tc>
      </w:tr>
      <w:tr>
        <w:tc>
          <w:tcPr>
            <w:tcW w:type="dxa" w:w="7488"/>
            <w:shd w:fill="F8FAFC"/>
            <w:tcMar>
              <w:top w:w="80" w:type="dxa"/>
              <w:bottom w:w="80" w:type="dxa"/>
              <w:left w:w="100" w:type="dxa"/>
              <w:right w:w="100" w:type="dxa"/>
            </w:tcMar>
          </w:tcPr>
          <w:p>
            <w:pPr>
              <w:spacing w:before="20" w:after="20"/>
            </w:pPr>
            <w:r>
              <w:rPr>
                <w:color w:val="1E293B"/>
                <w:sz w:val="17"/>
              </w:rPr>
              <w:t>8. UI Design &amp; Comprehensive System Screenshots</w:t>
            </w:r>
          </w:p>
        </w:tc>
        <w:tc>
          <w:tcPr>
            <w:tcW w:type="dxa" w:w="1872"/>
            <w:shd w:fill="F8FAFC"/>
            <w:tcMar>
              <w:top w:w="80" w:type="dxa"/>
              <w:bottom w:w="80" w:type="dxa"/>
              <w:left w:w="100" w:type="dxa"/>
              <w:right w:w="100" w:type="dxa"/>
            </w:tcMar>
          </w:tcPr>
          <w:p>
            <w:pPr>
              <w:spacing w:before="20" w:after="20"/>
            </w:pPr>
            <w:r>
              <w:rPr>
                <w:color w:val="1E293B"/>
                <w:sz w:val="17"/>
              </w:rPr>
              <w:t>24</w:t>
            </w:r>
          </w:p>
        </w:tc>
      </w:tr>
      <w:tr>
        <w:tc>
          <w:tcPr>
            <w:tcW w:type="dxa" w:w="7488"/>
            <w:shd w:fill="FFFFFF"/>
            <w:tcMar>
              <w:top w:w="80" w:type="dxa"/>
              <w:bottom w:w="80" w:type="dxa"/>
              <w:left w:w="100" w:type="dxa"/>
              <w:right w:w="100" w:type="dxa"/>
            </w:tcMar>
          </w:tcPr>
          <w:p>
            <w:pPr>
              <w:spacing w:before="20" w:after="20"/>
            </w:pPr>
            <w:r>
              <w:rPr>
                <w:color w:val="1E293B"/>
                <w:sz w:val="17"/>
              </w:rPr>
              <w:t>9. Automated Verification &amp; Test Results</w:t>
            </w:r>
          </w:p>
        </w:tc>
        <w:tc>
          <w:tcPr>
            <w:tcW w:type="dxa" w:w="1872"/>
            <w:shd w:fill="FFFFFF"/>
            <w:tcMar>
              <w:top w:w="80" w:type="dxa"/>
              <w:bottom w:w="80" w:type="dxa"/>
              <w:left w:w="100" w:type="dxa"/>
              <w:right w:w="100" w:type="dxa"/>
            </w:tcMar>
          </w:tcPr>
          <w:p>
            <w:pPr>
              <w:spacing w:before="20" w:after="20"/>
            </w:pPr>
            <w:r>
              <w:rPr>
                <w:color w:val="1E293B"/>
                <w:sz w:val="17"/>
              </w:rPr>
              <w:t>30</w:t>
            </w:r>
          </w:p>
        </w:tc>
      </w:tr>
      <w:tr>
        <w:tc>
          <w:tcPr>
            <w:tcW w:type="dxa" w:w="7488"/>
            <w:shd w:fill="F8FAFC"/>
            <w:tcMar>
              <w:top w:w="80" w:type="dxa"/>
              <w:bottom w:w="80" w:type="dxa"/>
              <w:left w:w="100" w:type="dxa"/>
              <w:right w:w="100" w:type="dxa"/>
            </w:tcMar>
          </w:tcPr>
          <w:p>
            <w:pPr>
              <w:spacing w:before="20" w:after="20"/>
            </w:pPr>
            <w:r>
              <w:rPr>
                <w:color w:val="1E293B"/>
                <w:sz w:val="17"/>
              </w:rPr>
              <w:t>10. References &amp; Cloud Deployment</w:t>
            </w:r>
          </w:p>
        </w:tc>
        <w:tc>
          <w:tcPr>
            <w:tcW w:type="dxa" w:w="1872"/>
            <w:shd w:fill="F8FAFC"/>
            <w:tcMar>
              <w:top w:w="80" w:type="dxa"/>
              <w:bottom w:w="80" w:type="dxa"/>
              <w:left w:w="100" w:type="dxa"/>
              <w:right w:w="100" w:type="dxa"/>
            </w:tcMar>
          </w:tcPr>
          <w:p>
            <w:pPr>
              <w:spacing w:before="20" w:after="20"/>
            </w:pPr>
            <w:r>
              <w:rPr>
                <w:color w:val="1E293B"/>
                <w:sz w:val="17"/>
              </w:rPr>
              <w:t>32</w:t>
            </w:r>
          </w:p>
        </w:tc>
      </w:tr>
    </w:tbl>
    <w:p>
      <w:r>
        <w:br w:type="page"/>
      </w:r>
    </w:p>
    <w:p>
      <w:pPr>
        <w:keepNext/>
        <w:spacing w:before="280" w:after="120"/>
      </w:pPr>
      <w:r>
        <w:rPr>
          <w:b/>
          <w:color w:val="0F2C59"/>
          <w:sz w:val="32"/>
        </w:rPr>
        <w:t>1. TITLE &amp; ABSTRACT</w:t>
      </w:r>
    </w:p>
    <w:p>
      <w:r>
        <w:rPr>
          <w:b/>
        </w:rPr>
        <w:t>Project Title: Classroom Booking and Timetable Management System</w:t>
        <w:br/>
        <w:t>Course: Database Systems Lab [CSF 2242] (Lab Exercise 12: Mini Project Phase II)</w:t>
        <w:br/>
        <w:t>Candidate Name: Shakti Raj (Reg. No: 220911000)</w:t>
      </w:r>
    </w:p>
    <w:p>
      <w:pPr>
        <w:keepNext/>
        <w:spacing w:before="280" w:after="120"/>
      </w:pPr>
      <w:r>
        <w:rPr>
          <w:b/>
          <w:color w:val="2B547E"/>
          <w:sz w:val="26"/>
        </w:rPr>
        <w:t>Abstract</w:t>
      </w:r>
    </w:p>
    <w:p>
      <w:pPr>
        <w:spacing w:line="276" w:lineRule="auto" w:after="200"/>
      </w:pPr>
      <w:r>
        <w:t>Efficient scheduling and classroom allocation is a foundational computational challenge in educational institutions. Traditional timetable workflows frequently experience double-allocation of physical rooms, simultaneous instructor scheduling conflicts, and data integrity collapse when cancelling recurring lecture series. This project develops an end-to-end, enterprise-grade Classroom Booking and Timetable Management System adhering strictly to Third Normal Form (3NF) relational design principles and Oracle PL/SQL transaction standards.</w:t>
        <w:br/>
        <w:br/>
        <w:t>The system solves the double-allocation problem at the storage engine level through a unique function-based index (UQ_ACTIVE_ROOM_DATE_SLOT) that indexes only active lecture occurrences, enabling instantaneous room liberation upon single-lecture cancellations without affecting the remaining semester series. Furthermore, an autonomous compound trigger (trg_prevent_booking_conflicts) guarantees that no faculty member is scheduled in two locations simultaneously, completely avoiding mutating table errors (ORA-04091). Stored procedures manage atomic semester-long weekly booking generation with rollback checkpoints, single occurrence cancellations, and set-operation room discovery (MINUS/INTERSECT).</w:t>
        <w:br/>
        <w:br/>
        <w:t>A full-stack web application developed using Python 3 Flask and python-oracledb (thin-mode connection pool, zero ORM) provides an interactive weekly timetable matrix, real-time clash feedback, space utilization analytics with Chart.js, a 2D campus occupancy floor map, and a live conflict simulation laboratory. The complete solution is deployed and running live on Render Cloud (https://classroom-booking-system-xbgx.onrender.com/).</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40" w:after="40" w:line="276" w:lineRule="auto"/>
            </w:pPr>
            <w:r>
              <w:rPr>
                <w:b/>
                <w:color w:val="0F2C59"/>
                <w:sz w:val="20"/>
              </w:rPr>
              <w:t>★ Engineering Summary</w:t>
              <w:br/>
            </w:r>
            <w:r>
              <w:rPr>
                <w:color w:val="1E293B"/>
                <w:sz w:val="19"/>
              </w:rPr>
              <w:t>Key Project Highlights:</w:t>
              <w:br/>
              <w:t>• 10 normalized tables in 3NF eliminating all insertion, update, and deletion anomalies.</w:t>
              <w:br/>
              <w:t>• Unique function-based index for instantaneous slot recovery upon lecture cancellation.</w:t>
              <w:br/>
              <w:t>• Mutating-table-free compound trigger preventing faculty time clashes.</w:t>
              <w:br/>
              <w:t>• 15 fully documented SQL queries covering set operations, nested subqueries, aggregations, and analytical views.</w:t>
              <w:br/>
              <w:t>• Production cloud deployment on Render with Gunicorn WSGI and GitHub continuous deployment.</w:t>
            </w:r>
          </w:p>
        </w:tc>
      </w:tr>
    </w:tbl>
    <w:p>
      <w:pPr>
        <w:spacing w:after="80"/>
      </w:pPr>
    </w:p>
    <w:p>
      <w:pPr>
        <w:keepNext/>
        <w:spacing w:before="280" w:after="120"/>
      </w:pPr>
      <w:r>
        <w:rPr>
          <w:b/>
          <w:color w:val="0F2C59"/>
          <w:sz w:val="32"/>
        </w:rPr>
        <w:t>2. PROBLEM STATEMENT</w:t>
      </w:r>
    </w:p>
    <w:p>
      <w:r>
        <w:t>Modern university academic scheduling requires allocating multiple shared instructional resources (classrooms, lecture theaters, and computer laboratories) across diverse departments, courses, faculty members, and daily time slots. Without robust relational constraints and transactional controls, conflicting reservations, instructor double-booking, and inflexible periodic timetables disrupt academic operations.</w:t>
      </w:r>
    </w:p>
    <w:p>
      <w:pPr>
        <w:keepNext/>
        <w:spacing w:before="280" w:after="120"/>
      </w:pPr>
      <w:r>
        <w:rPr>
          <w:b/>
          <w:color w:val="2B547E"/>
          <w:sz w:val="26"/>
        </w:rPr>
        <w:t>2.1 Data Requirements</w:t>
      </w:r>
    </w:p>
    <w:p>
      <w:r>
        <w:t>1. Department Entity: Unique departmental code, formal department name, and campus office location.</w:t>
        <w:br/>
        <w:t>2. Faculty Entity: Unique faculty identifier, institutional email address, designation, and primary departmental affiliation.</w:t>
        <w:br/>
        <w:t>3. Course Entity: Unique catalog code, descriptive course title, credit weighting, and offering department.</w:t>
        <w:br/>
        <w:t>4. Room Entity: Room number, campus building, floor level, room classification (Classroom or Laboratory), and certified maximum student capacity.</w:t>
        <w:br/>
        <w:t>5. Facility Equipment: Categorized physical facilities (Projector, Air Conditioning, Smart Board, Workstations) mapped via an associative entity (ROOM_FACILITY) with explicit quantities.</w:t>
        <w:br/>
        <w:t>6. Semester Entity: Unique semester identifier, academic term name, start calendar date, and end calendar date.</w:t>
        <w:br/>
        <w:t>7. Time Slot Entity: Chronologically ordered daily lecture periods with validated start and end times.</w:t>
        <w:br/>
        <w:t>8. Parent Booking Entity: Master reservation defining booking type (Periodic vs One-off), assigned room, faculty, course/purpose, assigned day of week, slot, and target semester.</w:t>
        <w:br/>
        <w:t>9. Concrete Booking Occurrences: Granular dated records representing individual lecture sessions with active/cancelled status, audit timestamps, and recorded cancellation reasons.</w:t>
      </w:r>
    </w:p>
    <w:p>
      <w:pPr>
        <w:keepNext/>
        <w:spacing w:before="280" w:after="120"/>
      </w:pPr>
      <w:r>
        <w:rPr>
          <w:b/>
          <w:color w:val="2B547E"/>
          <w:sz w:val="26"/>
        </w:rPr>
        <w:t>2.2 Functional Requirements</w:t>
      </w:r>
    </w:p>
    <w:p>
      <w:r>
        <w:t>1. Double Allocation Prevention: Enforce zero room double-booking at identical dates and time slots via database-level function-based indexing.</w:t>
        <w:br/>
        <w:t>2. Faculty Clash Detection: Reject any transaction attempting to assign an instructor to multiple locations simultaneously with descriptive error messages (ORA-20002).</w:t>
        <w:br/>
        <w:t>3. Semester Weekly Expansion: Generate atomic dated lecture occurrences across the entire semester duration (17 weeks) via a single stored procedure call (book_periodic).</w:t>
        <w:br/>
        <w:t>4. Transaction Atomicity &amp; Rollback: If any single week within a semester series conflicts with an existing reservation, roll back all generated rows to a named savepoint.</w:t>
        <w:br/>
        <w:t>5. Granular Lecture Cancellation: Allow canceling a specific lecture occurrence (cancel_occurrence) that immediately frees that slot for other reservations while keeping the rest of the series active.</w:t>
        <w:br/>
        <w:t>6. Set-Operation Room Discovery: Implement find_free_rooms returning available spaces via relational set difference (MINUS) filtered by capacity and equipment tags.</w:t>
        <w:br/>
        <w:t>7. Web Timetable &amp; Analytical Views: Render responsive weekly timetable grids filterable by room, faculty, or department, along with space utilization aggregate metrics.</w:t>
      </w:r>
    </w:p>
    <w:p>
      <w:r>
        <w:br w:type="page"/>
      </w:r>
    </w:p>
    <w:p>
      <w:pPr>
        <w:keepNext/>
        <w:spacing w:before="280" w:after="120"/>
      </w:pPr>
      <w:r>
        <w:rPr>
          <w:b/>
          <w:color w:val="0F2C59"/>
          <w:sz w:val="32"/>
        </w:rPr>
        <w:t>3. SYSTEM ARCHITECTURE &amp; RELATIONAL DESIGN (3NF)</w:t>
      </w:r>
    </w:p>
    <w:p>
      <w:pPr>
        <w:keepNext/>
        <w:spacing w:before="280" w:after="120"/>
      </w:pPr>
      <w:r>
        <w:rPr>
          <w:b/>
          <w:color w:val="2B547E"/>
          <w:sz w:val="26"/>
        </w:rPr>
        <w:t>3.1 Relational Schema &amp; Normalization Analysis</w:t>
      </w:r>
    </w:p>
    <w:p>
      <w:r>
        <w:t>The relational database schema is strictly decomposed into Third Normal Form (3NF) to eliminate data redundancy and preserve functional dependencies:</w:t>
        <w:br/>
        <w:br/>
        <w:t>• First Normal Form (1NF): All attributes are atomic (no multi-valued or composite columns). Repeating facility attributes are factored into ROOM_FACILITY.</w:t>
        <w:br/>
        <w:t>• Second Normal Form (2NF): All non-prime attributes are fully functionally dependent on the entire primary key. In ROOM_FACILITY (room_id, facility_id), quantity depends on both keys.</w:t>
        <w:br/>
        <w:t>• Third Normal Form (3NF): No transitive functional dependencies exist (no non-prime attribute depends on another non-prime attribute). Faculty department names are referenced through dept_id foreign keys rather than redundant text strings.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F2C59"/>
            <w:tcMar>
              <w:top w:w="100" w:type="dxa"/>
              <w:bottom w:w="100" w:type="dxa"/>
              <w:left w:w="120" w:type="dxa"/>
              <w:right w:w="120" w:type="dxa"/>
            </w:tcMar>
          </w:tcPr>
          <w:p>
            <w:pPr>
              <w:spacing w:before="40" w:after="40"/>
              <w:jc w:val="center"/>
            </w:pPr>
            <w:r>
              <w:rPr>
                <w:b/>
                <w:color w:val="FFFFFF"/>
                <w:sz w:val="18"/>
              </w:rPr>
              <w:t>Relation Name</w:t>
            </w:r>
          </w:p>
        </w:tc>
        <w:tc>
          <w:tcPr>
            <w:tcW w:type="dxa" w:w="2160"/>
            <w:shd w:fill="0F2C59"/>
            <w:tcMar>
              <w:top w:w="100" w:type="dxa"/>
              <w:bottom w:w="100" w:type="dxa"/>
              <w:left w:w="120" w:type="dxa"/>
              <w:right w:w="120" w:type="dxa"/>
            </w:tcMar>
          </w:tcPr>
          <w:p>
            <w:pPr>
              <w:spacing w:before="40" w:after="40"/>
              <w:jc w:val="center"/>
            </w:pPr>
            <w:r>
              <w:rPr>
                <w:b/>
                <w:color w:val="FFFFFF"/>
                <w:sz w:val="18"/>
              </w:rPr>
              <w:t>Primary Key</w:t>
            </w:r>
          </w:p>
        </w:tc>
        <w:tc>
          <w:tcPr>
            <w:tcW w:type="dxa" w:w="3168"/>
            <w:shd w:fill="0F2C59"/>
            <w:tcMar>
              <w:top w:w="100" w:type="dxa"/>
              <w:bottom w:w="100" w:type="dxa"/>
              <w:left w:w="120" w:type="dxa"/>
              <w:right w:w="120" w:type="dxa"/>
            </w:tcMar>
          </w:tcPr>
          <w:p>
            <w:pPr>
              <w:spacing w:before="40" w:after="40"/>
              <w:jc w:val="center"/>
            </w:pPr>
            <w:r>
              <w:rPr>
                <w:b/>
                <w:color w:val="FFFFFF"/>
                <w:sz w:val="18"/>
              </w:rPr>
              <w:t>Attributes</w:t>
            </w:r>
          </w:p>
        </w:tc>
        <w:tc>
          <w:tcPr>
            <w:tcW w:type="dxa" w:w="1872"/>
            <w:shd w:fill="0F2C59"/>
            <w:tcMar>
              <w:top w:w="100" w:type="dxa"/>
              <w:bottom w:w="100" w:type="dxa"/>
              <w:left w:w="120" w:type="dxa"/>
              <w:right w:w="120" w:type="dxa"/>
            </w:tcMar>
          </w:tcPr>
          <w:p>
            <w:pPr>
              <w:spacing w:before="40" w:after="40"/>
              <w:jc w:val="center"/>
            </w:pPr>
            <w:r>
              <w:rPr>
                <w:b/>
                <w:color w:val="FFFFFF"/>
                <w:sz w:val="18"/>
              </w:rPr>
              <w:t>Foreign Keys</w:t>
            </w:r>
          </w:p>
        </w:tc>
      </w:tr>
      <w:tr>
        <w:tc>
          <w:tcPr>
            <w:tcW w:type="dxa" w:w="2160"/>
            <w:shd w:fill="FFFFFF"/>
            <w:tcMar>
              <w:top w:w="80" w:type="dxa"/>
              <w:bottom w:w="80" w:type="dxa"/>
              <w:left w:w="100" w:type="dxa"/>
              <w:right w:w="100" w:type="dxa"/>
            </w:tcMar>
          </w:tcPr>
          <w:p>
            <w:pPr>
              <w:spacing w:before="20" w:after="20"/>
            </w:pPr>
            <w:r>
              <w:rPr>
                <w:color w:val="1E293B"/>
                <w:sz w:val="17"/>
              </w:rPr>
              <w:t>DEPARTMENT</w:t>
            </w:r>
          </w:p>
        </w:tc>
        <w:tc>
          <w:tcPr>
            <w:tcW w:type="dxa" w:w="2160"/>
            <w:shd w:fill="FFFFFF"/>
            <w:tcMar>
              <w:top w:w="80" w:type="dxa"/>
              <w:bottom w:w="80" w:type="dxa"/>
              <w:left w:w="100" w:type="dxa"/>
              <w:right w:w="100" w:type="dxa"/>
            </w:tcMar>
          </w:tcPr>
          <w:p>
            <w:pPr>
              <w:spacing w:before="20" w:after="20"/>
            </w:pPr>
            <w:r>
              <w:rPr>
                <w:color w:val="1E293B"/>
                <w:sz w:val="17"/>
              </w:rPr>
              <w:t>dept_id (PK)</w:t>
            </w:r>
          </w:p>
        </w:tc>
        <w:tc>
          <w:tcPr>
            <w:tcW w:type="dxa" w:w="3168"/>
            <w:shd w:fill="FFFFFF"/>
            <w:tcMar>
              <w:top w:w="80" w:type="dxa"/>
              <w:bottom w:w="80" w:type="dxa"/>
              <w:left w:w="100" w:type="dxa"/>
              <w:right w:w="100" w:type="dxa"/>
            </w:tcMar>
          </w:tcPr>
          <w:p>
            <w:pPr>
              <w:spacing w:before="20" w:after="20"/>
            </w:pPr>
            <w:r>
              <w:rPr>
                <w:color w:val="1E293B"/>
                <w:sz w:val="17"/>
              </w:rPr>
              <w:t>dept_code (UK), dept_name, office_location</w:t>
            </w:r>
          </w:p>
        </w:tc>
        <w:tc>
          <w:tcPr>
            <w:tcW w:type="dxa" w:w="1872"/>
            <w:shd w:fill="FFFFFF"/>
            <w:tcMar>
              <w:top w:w="80" w:type="dxa"/>
              <w:bottom w:w="80" w:type="dxa"/>
              <w:left w:w="100" w:type="dxa"/>
              <w:right w:w="100" w:type="dxa"/>
            </w:tcMar>
          </w:tcPr>
          <w:p>
            <w:pPr>
              <w:spacing w:before="20" w:after="20"/>
            </w:pPr>
            <w:r>
              <w:rPr>
                <w:color w:val="1E293B"/>
                <w:sz w:val="17"/>
              </w:rPr>
              <w:t>None (Primary entity)</w:t>
            </w:r>
          </w:p>
        </w:tc>
      </w:tr>
      <w:tr>
        <w:tc>
          <w:tcPr>
            <w:tcW w:type="dxa" w:w="2160"/>
            <w:shd w:fill="F8FAFC"/>
            <w:tcMar>
              <w:top w:w="80" w:type="dxa"/>
              <w:bottom w:w="80" w:type="dxa"/>
              <w:left w:w="100" w:type="dxa"/>
              <w:right w:w="100" w:type="dxa"/>
            </w:tcMar>
          </w:tcPr>
          <w:p>
            <w:pPr>
              <w:spacing w:before="20" w:after="20"/>
            </w:pPr>
            <w:r>
              <w:rPr>
                <w:color w:val="1E293B"/>
                <w:sz w:val="17"/>
              </w:rPr>
              <w:t>FACULTY</w:t>
            </w:r>
          </w:p>
        </w:tc>
        <w:tc>
          <w:tcPr>
            <w:tcW w:type="dxa" w:w="2160"/>
            <w:shd w:fill="F8FAFC"/>
            <w:tcMar>
              <w:top w:w="80" w:type="dxa"/>
              <w:bottom w:w="80" w:type="dxa"/>
              <w:left w:w="100" w:type="dxa"/>
              <w:right w:w="100" w:type="dxa"/>
            </w:tcMar>
          </w:tcPr>
          <w:p>
            <w:pPr>
              <w:spacing w:before="20" w:after="20"/>
            </w:pPr>
            <w:r>
              <w:rPr>
                <w:color w:val="1E293B"/>
                <w:sz w:val="17"/>
              </w:rPr>
              <w:t>faculty_id (PK)</w:t>
            </w:r>
          </w:p>
        </w:tc>
        <w:tc>
          <w:tcPr>
            <w:tcW w:type="dxa" w:w="3168"/>
            <w:shd w:fill="F8FAFC"/>
            <w:tcMar>
              <w:top w:w="80" w:type="dxa"/>
              <w:bottom w:w="80" w:type="dxa"/>
              <w:left w:w="100" w:type="dxa"/>
              <w:right w:w="100" w:type="dxa"/>
            </w:tcMar>
          </w:tcPr>
          <w:p>
            <w:pPr>
              <w:spacing w:before="20" w:after="20"/>
            </w:pPr>
            <w:r>
              <w:rPr>
                <w:color w:val="1E293B"/>
                <w:sz w:val="17"/>
              </w:rPr>
              <w:t>faculty_code (UK), first_name, last_name, email (UK), designation</w:t>
            </w:r>
          </w:p>
        </w:tc>
        <w:tc>
          <w:tcPr>
            <w:tcW w:type="dxa" w:w="1872"/>
            <w:shd w:fill="F8FAFC"/>
            <w:tcMar>
              <w:top w:w="80" w:type="dxa"/>
              <w:bottom w:w="80" w:type="dxa"/>
              <w:left w:w="100" w:type="dxa"/>
              <w:right w:w="100" w:type="dxa"/>
            </w:tcMar>
          </w:tcPr>
          <w:p>
            <w:pPr>
              <w:spacing w:before="20" w:after="20"/>
            </w:pPr>
            <w:r>
              <w:rPr>
                <w:color w:val="1E293B"/>
                <w:sz w:val="17"/>
              </w:rPr>
              <w:t>dept_id -&gt; DEPARTMENT(dept_id)</w:t>
            </w:r>
          </w:p>
        </w:tc>
      </w:tr>
      <w:tr>
        <w:tc>
          <w:tcPr>
            <w:tcW w:type="dxa" w:w="2160"/>
            <w:shd w:fill="FFFFFF"/>
            <w:tcMar>
              <w:top w:w="80" w:type="dxa"/>
              <w:bottom w:w="80" w:type="dxa"/>
              <w:left w:w="100" w:type="dxa"/>
              <w:right w:w="100" w:type="dxa"/>
            </w:tcMar>
          </w:tcPr>
          <w:p>
            <w:pPr>
              <w:spacing w:before="20" w:after="20"/>
            </w:pPr>
            <w:r>
              <w:rPr>
                <w:color w:val="1E293B"/>
                <w:sz w:val="17"/>
              </w:rPr>
              <w:t>COURSE</w:t>
            </w:r>
          </w:p>
        </w:tc>
        <w:tc>
          <w:tcPr>
            <w:tcW w:type="dxa" w:w="2160"/>
            <w:shd w:fill="FFFFFF"/>
            <w:tcMar>
              <w:top w:w="80" w:type="dxa"/>
              <w:bottom w:w="80" w:type="dxa"/>
              <w:left w:w="100" w:type="dxa"/>
              <w:right w:w="100" w:type="dxa"/>
            </w:tcMar>
          </w:tcPr>
          <w:p>
            <w:pPr>
              <w:spacing w:before="20" w:after="20"/>
            </w:pPr>
            <w:r>
              <w:rPr>
                <w:color w:val="1E293B"/>
                <w:sz w:val="17"/>
              </w:rPr>
              <w:t>course_id (PK)</w:t>
            </w:r>
          </w:p>
        </w:tc>
        <w:tc>
          <w:tcPr>
            <w:tcW w:type="dxa" w:w="3168"/>
            <w:shd w:fill="FFFFFF"/>
            <w:tcMar>
              <w:top w:w="80" w:type="dxa"/>
              <w:bottom w:w="80" w:type="dxa"/>
              <w:left w:w="100" w:type="dxa"/>
              <w:right w:w="100" w:type="dxa"/>
            </w:tcMar>
          </w:tcPr>
          <w:p>
            <w:pPr>
              <w:spacing w:before="20" w:after="20"/>
            </w:pPr>
            <w:r>
              <w:rPr>
                <w:color w:val="1E293B"/>
                <w:sz w:val="17"/>
              </w:rPr>
              <w:t>course_code (UK), course_title, credits</w:t>
            </w:r>
          </w:p>
        </w:tc>
        <w:tc>
          <w:tcPr>
            <w:tcW w:type="dxa" w:w="1872"/>
            <w:shd w:fill="FFFFFF"/>
            <w:tcMar>
              <w:top w:w="80" w:type="dxa"/>
              <w:bottom w:w="80" w:type="dxa"/>
              <w:left w:w="100" w:type="dxa"/>
              <w:right w:w="100" w:type="dxa"/>
            </w:tcMar>
          </w:tcPr>
          <w:p>
            <w:pPr>
              <w:spacing w:before="20" w:after="20"/>
            </w:pPr>
            <w:r>
              <w:rPr>
                <w:color w:val="1E293B"/>
                <w:sz w:val="17"/>
              </w:rPr>
              <w:t>dept_id -&gt; DEPARTMENT(dept_id)</w:t>
            </w:r>
          </w:p>
        </w:tc>
      </w:tr>
      <w:tr>
        <w:tc>
          <w:tcPr>
            <w:tcW w:type="dxa" w:w="2160"/>
            <w:shd w:fill="F8FAFC"/>
            <w:tcMar>
              <w:top w:w="80" w:type="dxa"/>
              <w:bottom w:w="80" w:type="dxa"/>
              <w:left w:w="100" w:type="dxa"/>
              <w:right w:w="100" w:type="dxa"/>
            </w:tcMar>
          </w:tcPr>
          <w:p>
            <w:pPr>
              <w:spacing w:before="20" w:after="20"/>
            </w:pPr>
            <w:r>
              <w:rPr>
                <w:color w:val="1E293B"/>
                <w:sz w:val="17"/>
              </w:rPr>
              <w:t>ROOM</w:t>
            </w:r>
          </w:p>
        </w:tc>
        <w:tc>
          <w:tcPr>
            <w:tcW w:type="dxa" w:w="2160"/>
            <w:shd w:fill="F8FAFC"/>
            <w:tcMar>
              <w:top w:w="80" w:type="dxa"/>
              <w:bottom w:w="80" w:type="dxa"/>
              <w:left w:w="100" w:type="dxa"/>
              <w:right w:w="100" w:type="dxa"/>
            </w:tcMar>
          </w:tcPr>
          <w:p>
            <w:pPr>
              <w:spacing w:before="20" w:after="20"/>
            </w:pPr>
            <w:r>
              <w:rPr>
                <w:color w:val="1E293B"/>
                <w:sz w:val="17"/>
              </w:rPr>
              <w:t>room_id (PK)</w:t>
            </w:r>
          </w:p>
        </w:tc>
        <w:tc>
          <w:tcPr>
            <w:tcW w:type="dxa" w:w="3168"/>
            <w:shd w:fill="F8FAFC"/>
            <w:tcMar>
              <w:top w:w="80" w:type="dxa"/>
              <w:bottom w:w="80" w:type="dxa"/>
              <w:left w:w="100" w:type="dxa"/>
              <w:right w:w="100" w:type="dxa"/>
            </w:tcMar>
          </w:tcPr>
          <w:p>
            <w:pPr>
              <w:spacing w:before="20" w:after="20"/>
            </w:pPr>
            <w:r>
              <w:rPr>
                <w:color w:val="1E293B"/>
                <w:sz w:val="17"/>
              </w:rPr>
              <w:t>room_number (UK), building, floor, room_type, capacity</w:t>
            </w:r>
          </w:p>
        </w:tc>
        <w:tc>
          <w:tcPr>
            <w:tcW w:type="dxa" w:w="1872"/>
            <w:shd w:fill="F8FAFC"/>
            <w:tcMar>
              <w:top w:w="80" w:type="dxa"/>
              <w:bottom w:w="80" w:type="dxa"/>
              <w:left w:w="100" w:type="dxa"/>
              <w:right w:w="100" w:type="dxa"/>
            </w:tcMar>
          </w:tcPr>
          <w:p>
            <w:pPr>
              <w:spacing w:before="20" w:after="20"/>
            </w:pPr>
            <w:r>
              <w:rPr>
                <w:color w:val="1E293B"/>
                <w:sz w:val="17"/>
              </w:rPr>
              <w:t>None (Physical inventory entity)</w:t>
            </w:r>
          </w:p>
        </w:tc>
      </w:tr>
      <w:tr>
        <w:tc>
          <w:tcPr>
            <w:tcW w:type="dxa" w:w="2160"/>
            <w:shd w:fill="FFFFFF"/>
            <w:tcMar>
              <w:top w:w="80" w:type="dxa"/>
              <w:bottom w:w="80" w:type="dxa"/>
              <w:left w:w="100" w:type="dxa"/>
              <w:right w:w="100" w:type="dxa"/>
            </w:tcMar>
          </w:tcPr>
          <w:p>
            <w:pPr>
              <w:spacing w:before="20" w:after="20"/>
            </w:pPr>
            <w:r>
              <w:rPr>
                <w:color w:val="1E293B"/>
                <w:sz w:val="17"/>
              </w:rPr>
              <w:t>FACILITY</w:t>
            </w:r>
          </w:p>
        </w:tc>
        <w:tc>
          <w:tcPr>
            <w:tcW w:type="dxa" w:w="2160"/>
            <w:shd w:fill="FFFFFF"/>
            <w:tcMar>
              <w:top w:w="80" w:type="dxa"/>
              <w:bottom w:w="80" w:type="dxa"/>
              <w:left w:w="100" w:type="dxa"/>
              <w:right w:w="100" w:type="dxa"/>
            </w:tcMar>
          </w:tcPr>
          <w:p>
            <w:pPr>
              <w:spacing w:before="20" w:after="20"/>
            </w:pPr>
            <w:r>
              <w:rPr>
                <w:color w:val="1E293B"/>
                <w:sz w:val="17"/>
              </w:rPr>
              <w:t>facility_id (PK)</w:t>
            </w:r>
          </w:p>
        </w:tc>
        <w:tc>
          <w:tcPr>
            <w:tcW w:type="dxa" w:w="3168"/>
            <w:shd w:fill="FFFFFF"/>
            <w:tcMar>
              <w:top w:w="80" w:type="dxa"/>
              <w:bottom w:w="80" w:type="dxa"/>
              <w:left w:w="100" w:type="dxa"/>
              <w:right w:w="100" w:type="dxa"/>
            </w:tcMar>
          </w:tcPr>
          <w:p>
            <w:pPr>
              <w:spacing w:before="20" w:after="20"/>
            </w:pPr>
            <w:r>
              <w:rPr>
                <w:color w:val="1E293B"/>
                <w:sz w:val="17"/>
              </w:rPr>
              <w:t>facility_name (UK), description</w:t>
            </w:r>
          </w:p>
        </w:tc>
        <w:tc>
          <w:tcPr>
            <w:tcW w:type="dxa" w:w="1872"/>
            <w:shd w:fill="FFFFFF"/>
            <w:tcMar>
              <w:top w:w="80" w:type="dxa"/>
              <w:bottom w:w="80" w:type="dxa"/>
              <w:left w:w="100" w:type="dxa"/>
              <w:right w:w="100" w:type="dxa"/>
            </w:tcMar>
          </w:tcPr>
          <w:p>
            <w:pPr>
              <w:spacing w:before="20" w:after="20"/>
            </w:pPr>
            <w:r>
              <w:rPr>
                <w:color w:val="1E293B"/>
                <w:sz w:val="17"/>
              </w:rPr>
              <w:t>None (Catalog entity)</w:t>
            </w:r>
          </w:p>
        </w:tc>
      </w:tr>
      <w:tr>
        <w:tc>
          <w:tcPr>
            <w:tcW w:type="dxa" w:w="2160"/>
            <w:shd w:fill="F8FAFC"/>
            <w:tcMar>
              <w:top w:w="80" w:type="dxa"/>
              <w:bottom w:w="80" w:type="dxa"/>
              <w:left w:w="100" w:type="dxa"/>
              <w:right w:w="100" w:type="dxa"/>
            </w:tcMar>
          </w:tcPr>
          <w:p>
            <w:pPr>
              <w:spacing w:before="20" w:after="20"/>
            </w:pPr>
            <w:r>
              <w:rPr>
                <w:color w:val="1E293B"/>
                <w:sz w:val="17"/>
              </w:rPr>
              <w:t>ROOM_FACILITY</w:t>
            </w:r>
          </w:p>
        </w:tc>
        <w:tc>
          <w:tcPr>
            <w:tcW w:type="dxa" w:w="2160"/>
            <w:shd w:fill="F8FAFC"/>
            <w:tcMar>
              <w:top w:w="80" w:type="dxa"/>
              <w:bottom w:w="80" w:type="dxa"/>
              <w:left w:w="100" w:type="dxa"/>
              <w:right w:w="100" w:type="dxa"/>
            </w:tcMar>
          </w:tcPr>
          <w:p>
            <w:pPr>
              <w:spacing w:before="20" w:after="20"/>
            </w:pPr>
            <w:r>
              <w:rPr>
                <w:color w:val="1E293B"/>
                <w:sz w:val="17"/>
              </w:rPr>
              <w:t>(room_id, facility_id) [Composite PK]</w:t>
            </w:r>
          </w:p>
        </w:tc>
        <w:tc>
          <w:tcPr>
            <w:tcW w:type="dxa" w:w="3168"/>
            <w:shd w:fill="F8FAFC"/>
            <w:tcMar>
              <w:top w:w="80" w:type="dxa"/>
              <w:bottom w:w="80" w:type="dxa"/>
              <w:left w:w="100" w:type="dxa"/>
              <w:right w:w="100" w:type="dxa"/>
            </w:tcMar>
          </w:tcPr>
          <w:p>
            <w:pPr>
              <w:spacing w:before="20" w:after="20"/>
            </w:pPr>
            <w:r>
              <w:rPr>
                <w:color w:val="1E293B"/>
                <w:sz w:val="17"/>
              </w:rPr>
              <w:t>quantity</w:t>
            </w:r>
          </w:p>
        </w:tc>
        <w:tc>
          <w:tcPr>
            <w:tcW w:type="dxa" w:w="1872"/>
            <w:shd w:fill="F8FAFC"/>
            <w:tcMar>
              <w:top w:w="80" w:type="dxa"/>
              <w:bottom w:w="80" w:type="dxa"/>
              <w:left w:w="100" w:type="dxa"/>
              <w:right w:w="100" w:type="dxa"/>
            </w:tcMar>
          </w:tcPr>
          <w:p>
            <w:pPr>
              <w:spacing w:before="20" w:after="20"/>
            </w:pPr>
            <w:r>
              <w:rPr>
                <w:color w:val="1E293B"/>
                <w:sz w:val="17"/>
              </w:rPr>
              <w:t>room_id -&gt; ROOM, facility_id -&gt; FACILITY</w:t>
            </w:r>
          </w:p>
        </w:tc>
      </w:tr>
      <w:tr>
        <w:tc>
          <w:tcPr>
            <w:tcW w:type="dxa" w:w="2160"/>
            <w:shd w:fill="FFFFFF"/>
            <w:tcMar>
              <w:top w:w="80" w:type="dxa"/>
              <w:bottom w:w="80" w:type="dxa"/>
              <w:left w:w="100" w:type="dxa"/>
              <w:right w:w="100" w:type="dxa"/>
            </w:tcMar>
          </w:tcPr>
          <w:p>
            <w:pPr>
              <w:spacing w:before="20" w:after="20"/>
            </w:pPr>
            <w:r>
              <w:rPr>
                <w:color w:val="1E293B"/>
                <w:sz w:val="17"/>
              </w:rPr>
              <w:t>SEMESTER</w:t>
            </w:r>
          </w:p>
        </w:tc>
        <w:tc>
          <w:tcPr>
            <w:tcW w:type="dxa" w:w="2160"/>
            <w:shd w:fill="FFFFFF"/>
            <w:tcMar>
              <w:top w:w="80" w:type="dxa"/>
              <w:bottom w:w="80" w:type="dxa"/>
              <w:left w:w="100" w:type="dxa"/>
              <w:right w:w="100" w:type="dxa"/>
            </w:tcMar>
          </w:tcPr>
          <w:p>
            <w:pPr>
              <w:spacing w:before="20" w:after="20"/>
            </w:pPr>
            <w:r>
              <w:rPr>
                <w:color w:val="1E293B"/>
                <w:sz w:val="17"/>
              </w:rPr>
              <w:t>semester_id (PK)</w:t>
            </w:r>
          </w:p>
        </w:tc>
        <w:tc>
          <w:tcPr>
            <w:tcW w:type="dxa" w:w="3168"/>
            <w:shd w:fill="FFFFFF"/>
            <w:tcMar>
              <w:top w:w="80" w:type="dxa"/>
              <w:bottom w:w="80" w:type="dxa"/>
              <w:left w:w="100" w:type="dxa"/>
              <w:right w:w="100" w:type="dxa"/>
            </w:tcMar>
          </w:tcPr>
          <w:p>
            <w:pPr>
              <w:spacing w:before="20" w:after="20"/>
            </w:pPr>
            <w:r>
              <w:rPr>
                <w:color w:val="1E293B"/>
                <w:sz w:val="17"/>
              </w:rPr>
              <w:t>semester_name (UK), start_date, end_date, is_active</w:t>
            </w:r>
          </w:p>
        </w:tc>
        <w:tc>
          <w:tcPr>
            <w:tcW w:type="dxa" w:w="1872"/>
            <w:shd w:fill="FFFFFF"/>
            <w:tcMar>
              <w:top w:w="80" w:type="dxa"/>
              <w:bottom w:w="80" w:type="dxa"/>
              <w:left w:w="100" w:type="dxa"/>
              <w:right w:w="100" w:type="dxa"/>
            </w:tcMar>
          </w:tcPr>
          <w:p>
            <w:pPr>
              <w:spacing w:before="20" w:after="20"/>
            </w:pPr>
            <w:r>
              <w:rPr>
                <w:color w:val="1E293B"/>
                <w:sz w:val="17"/>
              </w:rPr>
              <w:t>None (Academic calendar entity)</w:t>
            </w:r>
          </w:p>
        </w:tc>
      </w:tr>
      <w:tr>
        <w:tc>
          <w:tcPr>
            <w:tcW w:type="dxa" w:w="2160"/>
            <w:shd w:fill="F8FAFC"/>
            <w:tcMar>
              <w:top w:w="80" w:type="dxa"/>
              <w:bottom w:w="80" w:type="dxa"/>
              <w:left w:w="100" w:type="dxa"/>
              <w:right w:w="100" w:type="dxa"/>
            </w:tcMar>
          </w:tcPr>
          <w:p>
            <w:pPr>
              <w:spacing w:before="20" w:after="20"/>
            </w:pPr>
            <w:r>
              <w:rPr>
                <w:color w:val="1E293B"/>
                <w:sz w:val="17"/>
              </w:rPr>
              <w:t>TIME_SLOT</w:t>
            </w:r>
          </w:p>
        </w:tc>
        <w:tc>
          <w:tcPr>
            <w:tcW w:type="dxa" w:w="2160"/>
            <w:shd w:fill="F8FAFC"/>
            <w:tcMar>
              <w:top w:w="80" w:type="dxa"/>
              <w:bottom w:w="80" w:type="dxa"/>
              <w:left w:w="100" w:type="dxa"/>
              <w:right w:w="100" w:type="dxa"/>
            </w:tcMar>
          </w:tcPr>
          <w:p>
            <w:pPr>
              <w:spacing w:before="20" w:after="20"/>
            </w:pPr>
            <w:r>
              <w:rPr>
                <w:color w:val="1E293B"/>
                <w:sz w:val="17"/>
              </w:rPr>
              <w:t>slot_id (PK)</w:t>
            </w:r>
          </w:p>
        </w:tc>
        <w:tc>
          <w:tcPr>
            <w:tcW w:type="dxa" w:w="3168"/>
            <w:shd w:fill="F8FAFC"/>
            <w:tcMar>
              <w:top w:w="80" w:type="dxa"/>
              <w:bottom w:w="80" w:type="dxa"/>
              <w:left w:w="100" w:type="dxa"/>
              <w:right w:w="100" w:type="dxa"/>
            </w:tcMar>
          </w:tcPr>
          <w:p>
            <w:pPr>
              <w:spacing w:before="20" w:after="20"/>
            </w:pPr>
            <w:r>
              <w:rPr>
                <w:color w:val="1E293B"/>
                <w:sz w:val="17"/>
              </w:rPr>
              <w:t>slot_name, start_time, end_time, slot_order (UK)</w:t>
            </w:r>
          </w:p>
        </w:tc>
        <w:tc>
          <w:tcPr>
            <w:tcW w:type="dxa" w:w="1872"/>
            <w:shd w:fill="F8FAFC"/>
            <w:tcMar>
              <w:top w:w="80" w:type="dxa"/>
              <w:bottom w:w="80" w:type="dxa"/>
              <w:left w:w="100" w:type="dxa"/>
              <w:right w:w="100" w:type="dxa"/>
            </w:tcMar>
          </w:tcPr>
          <w:p>
            <w:pPr>
              <w:spacing w:before="20" w:after="20"/>
            </w:pPr>
            <w:r>
              <w:rPr>
                <w:color w:val="1E293B"/>
                <w:sz w:val="17"/>
              </w:rPr>
              <w:t>None (Daily period entity)</w:t>
            </w:r>
          </w:p>
        </w:tc>
      </w:tr>
      <w:tr>
        <w:tc>
          <w:tcPr>
            <w:tcW w:type="dxa" w:w="2160"/>
            <w:shd w:fill="FFFFFF"/>
            <w:tcMar>
              <w:top w:w="80" w:type="dxa"/>
              <w:bottom w:w="80" w:type="dxa"/>
              <w:left w:w="100" w:type="dxa"/>
              <w:right w:w="100" w:type="dxa"/>
            </w:tcMar>
          </w:tcPr>
          <w:p>
            <w:pPr>
              <w:spacing w:before="20" w:after="20"/>
            </w:pPr>
            <w:r>
              <w:rPr>
                <w:color w:val="1E293B"/>
                <w:sz w:val="17"/>
              </w:rPr>
              <w:t>BOOKING</w:t>
            </w:r>
          </w:p>
        </w:tc>
        <w:tc>
          <w:tcPr>
            <w:tcW w:type="dxa" w:w="2160"/>
            <w:shd w:fill="FFFFFF"/>
            <w:tcMar>
              <w:top w:w="80" w:type="dxa"/>
              <w:bottom w:w="80" w:type="dxa"/>
              <w:left w:w="100" w:type="dxa"/>
              <w:right w:w="100" w:type="dxa"/>
            </w:tcMar>
          </w:tcPr>
          <w:p>
            <w:pPr>
              <w:spacing w:before="20" w:after="20"/>
            </w:pPr>
            <w:r>
              <w:rPr>
                <w:color w:val="1E293B"/>
                <w:sz w:val="17"/>
              </w:rPr>
              <w:t>booking_id (PK)</w:t>
            </w:r>
          </w:p>
        </w:tc>
        <w:tc>
          <w:tcPr>
            <w:tcW w:type="dxa" w:w="3168"/>
            <w:shd w:fill="FFFFFF"/>
            <w:tcMar>
              <w:top w:w="80" w:type="dxa"/>
              <w:bottom w:w="80" w:type="dxa"/>
              <w:left w:w="100" w:type="dxa"/>
              <w:right w:w="100" w:type="dxa"/>
            </w:tcMar>
          </w:tcPr>
          <w:p>
            <w:pPr>
              <w:spacing w:before="20" w:after="20"/>
            </w:pPr>
            <w:r>
              <w:rPr>
                <w:color w:val="1E293B"/>
                <w:sz w:val="17"/>
              </w:rPr>
              <w:t>booking_type, title_purpose, day_of_week, created_at</w:t>
            </w:r>
          </w:p>
        </w:tc>
        <w:tc>
          <w:tcPr>
            <w:tcW w:type="dxa" w:w="1872"/>
            <w:shd w:fill="FFFFFF"/>
            <w:tcMar>
              <w:top w:w="80" w:type="dxa"/>
              <w:bottom w:w="80" w:type="dxa"/>
              <w:left w:w="100" w:type="dxa"/>
              <w:right w:w="100" w:type="dxa"/>
            </w:tcMar>
          </w:tcPr>
          <w:p>
            <w:pPr>
              <w:spacing w:before="20" w:after="20"/>
            </w:pPr>
            <w:r>
              <w:rPr>
                <w:color w:val="1E293B"/>
                <w:sz w:val="17"/>
              </w:rPr>
              <w:t>room_id, faculty_id, course_id, slot_id, semester_id</w:t>
            </w:r>
          </w:p>
        </w:tc>
      </w:tr>
      <w:tr>
        <w:tc>
          <w:tcPr>
            <w:tcW w:type="dxa" w:w="2160"/>
            <w:shd w:fill="F8FAFC"/>
            <w:tcMar>
              <w:top w:w="80" w:type="dxa"/>
              <w:bottom w:w="80" w:type="dxa"/>
              <w:left w:w="100" w:type="dxa"/>
              <w:right w:w="100" w:type="dxa"/>
            </w:tcMar>
          </w:tcPr>
          <w:p>
            <w:pPr>
              <w:spacing w:before="20" w:after="20"/>
            </w:pPr>
            <w:r>
              <w:rPr>
                <w:color w:val="1E293B"/>
                <w:sz w:val="17"/>
              </w:rPr>
              <w:t>BOOKING_OCCURRENCE</w:t>
            </w:r>
          </w:p>
        </w:tc>
        <w:tc>
          <w:tcPr>
            <w:tcW w:type="dxa" w:w="2160"/>
            <w:shd w:fill="F8FAFC"/>
            <w:tcMar>
              <w:top w:w="80" w:type="dxa"/>
              <w:bottom w:w="80" w:type="dxa"/>
              <w:left w:w="100" w:type="dxa"/>
              <w:right w:w="100" w:type="dxa"/>
            </w:tcMar>
          </w:tcPr>
          <w:p>
            <w:pPr>
              <w:spacing w:before="20" w:after="20"/>
            </w:pPr>
            <w:r>
              <w:rPr>
                <w:color w:val="1E293B"/>
                <w:sz w:val="17"/>
              </w:rPr>
              <w:t>occurrence_id (PK)</w:t>
            </w:r>
          </w:p>
        </w:tc>
        <w:tc>
          <w:tcPr>
            <w:tcW w:type="dxa" w:w="3168"/>
            <w:shd w:fill="F8FAFC"/>
            <w:tcMar>
              <w:top w:w="80" w:type="dxa"/>
              <w:bottom w:w="80" w:type="dxa"/>
              <w:left w:w="100" w:type="dxa"/>
              <w:right w:w="100" w:type="dxa"/>
            </w:tcMar>
          </w:tcPr>
          <w:p>
            <w:pPr>
              <w:spacing w:before="20" w:after="20"/>
            </w:pPr>
            <w:r>
              <w:rPr>
                <w:color w:val="1E293B"/>
                <w:sz w:val="17"/>
              </w:rPr>
              <w:t>occurrence_date, status, cancellation_reason, updated_at</w:t>
            </w:r>
          </w:p>
        </w:tc>
        <w:tc>
          <w:tcPr>
            <w:tcW w:type="dxa" w:w="1872"/>
            <w:shd w:fill="F8FAFC"/>
            <w:tcMar>
              <w:top w:w="80" w:type="dxa"/>
              <w:bottom w:w="80" w:type="dxa"/>
              <w:left w:w="100" w:type="dxa"/>
              <w:right w:w="100" w:type="dxa"/>
            </w:tcMar>
          </w:tcPr>
          <w:p>
            <w:pPr>
              <w:spacing w:before="20" w:after="20"/>
            </w:pPr>
            <w:r>
              <w:rPr>
                <w:color w:val="1E293B"/>
                <w:sz w:val="17"/>
              </w:rPr>
              <w:t>booking_id, slot_id, room_id, faculty_id</w:t>
            </w:r>
          </w:p>
        </w:tc>
      </w:tr>
    </w:tbl>
    <w:p>
      <w:pPr>
        <w:spacing w:after="160"/>
      </w:pPr>
    </w:p>
    <w:p>
      <w:pPr>
        <w:keepNext/>
        <w:spacing w:before="280" w:after="120"/>
      </w:pPr>
      <w:r>
        <w:rPr>
          <w:b/>
          <w:color w:val="2B547E"/>
          <w:sz w:val="26"/>
        </w:rPr>
        <w:t>3.2 Sample Data Populating Relations</w:t>
      </w:r>
    </w:p>
    <w:p>
      <w:r>
        <w:t>Representative data tuples demonstrating real-world institutional scheduling:</w:t>
      </w:r>
    </w:p>
    <w:p>
      <w:r>
        <w:rPr>
          <w:b/>
        </w:rPr>
        <w:t>Table 3.1: Sample Tuples from DEPARTMENT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0F2C59"/>
            <w:tcMar>
              <w:top w:w="100" w:type="dxa"/>
              <w:bottom w:w="100" w:type="dxa"/>
              <w:left w:w="120" w:type="dxa"/>
              <w:right w:w="120" w:type="dxa"/>
            </w:tcMar>
          </w:tcPr>
          <w:p>
            <w:pPr>
              <w:spacing w:before="40" w:after="40"/>
              <w:jc w:val="center"/>
            </w:pPr>
            <w:r>
              <w:rPr>
                <w:b/>
                <w:color w:val="FFFFFF"/>
                <w:sz w:val="18"/>
              </w:rPr>
              <w:t>dept_id</w:t>
            </w:r>
          </w:p>
        </w:tc>
        <w:tc>
          <w:tcPr>
            <w:tcW w:type="dxa" w:w="1728"/>
            <w:shd w:fill="0F2C59"/>
            <w:tcMar>
              <w:top w:w="100" w:type="dxa"/>
              <w:bottom w:w="100" w:type="dxa"/>
              <w:left w:w="120" w:type="dxa"/>
              <w:right w:w="120" w:type="dxa"/>
            </w:tcMar>
          </w:tcPr>
          <w:p>
            <w:pPr>
              <w:spacing w:before="40" w:after="40"/>
              <w:jc w:val="center"/>
            </w:pPr>
            <w:r>
              <w:rPr>
                <w:b/>
                <w:color w:val="FFFFFF"/>
                <w:sz w:val="18"/>
              </w:rPr>
              <w:t>dept_code</w:t>
            </w:r>
          </w:p>
        </w:tc>
        <w:tc>
          <w:tcPr>
            <w:tcW w:type="dxa" w:w="4032"/>
            <w:shd w:fill="0F2C59"/>
            <w:tcMar>
              <w:top w:w="100" w:type="dxa"/>
              <w:bottom w:w="100" w:type="dxa"/>
              <w:left w:w="120" w:type="dxa"/>
              <w:right w:w="120" w:type="dxa"/>
            </w:tcMar>
          </w:tcPr>
          <w:p>
            <w:pPr>
              <w:spacing w:before="40" w:after="40"/>
              <w:jc w:val="center"/>
            </w:pPr>
            <w:r>
              <w:rPr>
                <w:b/>
                <w:color w:val="FFFFFF"/>
                <w:sz w:val="18"/>
              </w:rPr>
              <w:t>dept_name</w:t>
            </w:r>
          </w:p>
        </w:tc>
        <w:tc>
          <w:tcPr>
            <w:tcW w:type="dxa" w:w="2160"/>
            <w:shd w:fill="0F2C59"/>
            <w:tcMar>
              <w:top w:w="100" w:type="dxa"/>
              <w:bottom w:w="100" w:type="dxa"/>
              <w:left w:w="120" w:type="dxa"/>
              <w:right w:w="120" w:type="dxa"/>
            </w:tcMar>
          </w:tcPr>
          <w:p>
            <w:pPr>
              <w:spacing w:before="40" w:after="40"/>
              <w:jc w:val="center"/>
            </w:pPr>
            <w:r>
              <w:rPr>
                <w:b/>
                <w:color w:val="FFFFFF"/>
                <w:sz w:val="18"/>
              </w:rPr>
              <w:t>office_location</w:t>
            </w:r>
          </w:p>
        </w:tc>
      </w:tr>
      <w:tr>
        <w:tc>
          <w:tcPr>
            <w:tcW w:type="dxa" w:w="1440"/>
            <w:shd w:fill="FFFFFF"/>
            <w:tcMar>
              <w:top w:w="80" w:type="dxa"/>
              <w:bottom w:w="80" w:type="dxa"/>
              <w:left w:w="100" w:type="dxa"/>
              <w:right w:w="100" w:type="dxa"/>
            </w:tcMar>
          </w:tcPr>
          <w:p>
            <w:pPr>
              <w:spacing w:before="20" w:after="20"/>
            </w:pPr>
            <w:r>
              <w:rPr>
                <w:color w:val="1E293B"/>
                <w:sz w:val="17"/>
              </w:rPr>
              <w:t>1</w:t>
            </w:r>
          </w:p>
        </w:tc>
        <w:tc>
          <w:tcPr>
            <w:tcW w:type="dxa" w:w="1728"/>
            <w:shd w:fill="FFFFFF"/>
            <w:tcMar>
              <w:top w:w="80" w:type="dxa"/>
              <w:bottom w:w="80" w:type="dxa"/>
              <w:left w:w="100" w:type="dxa"/>
              <w:right w:w="100" w:type="dxa"/>
            </w:tcMar>
          </w:tcPr>
          <w:p>
            <w:pPr>
              <w:spacing w:before="20" w:after="20"/>
            </w:pPr>
            <w:r>
              <w:rPr>
                <w:color w:val="1E293B"/>
                <w:sz w:val="17"/>
              </w:rPr>
              <w:t>CSE</w:t>
            </w:r>
          </w:p>
        </w:tc>
        <w:tc>
          <w:tcPr>
            <w:tcW w:type="dxa" w:w="4032"/>
            <w:shd w:fill="FFFFFF"/>
            <w:tcMar>
              <w:top w:w="80" w:type="dxa"/>
              <w:bottom w:w="80" w:type="dxa"/>
              <w:left w:w="100" w:type="dxa"/>
              <w:right w:w="100" w:type="dxa"/>
            </w:tcMar>
          </w:tcPr>
          <w:p>
            <w:pPr>
              <w:spacing w:before="20" w:after="20"/>
            </w:pPr>
            <w:r>
              <w:rPr>
                <w:color w:val="1E293B"/>
                <w:sz w:val="17"/>
              </w:rPr>
              <w:t>Computer Science &amp; Engineering</w:t>
            </w:r>
          </w:p>
        </w:tc>
        <w:tc>
          <w:tcPr>
            <w:tcW w:type="dxa" w:w="2160"/>
            <w:shd w:fill="FFFFFF"/>
            <w:tcMar>
              <w:top w:w="80" w:type="dxa"/>
              <w:bottom w:w="80" w:type="dxa"/>
              <w:left w:w="100" w:type="dxa"/>
              <w:right w:w="100" w:type="dxa"/>
            </w:tcMar>
          </w:tcPr>
          <w:p>
            <w:pPr>
              <w:spacing w:before="20" w:after="20"/>
            </w:pPr>
            <w:r>
              <w:rPr>
                <w:color w:val="1E293B"/>
                <w:sz w:val="17"/>
              </w:rPr>
              <w:t>Tech Block 3, 2nd Floor</w:t>
            </w:r>
          </w:p>
        </w:tc>
      </w:tr>
      <w:tr>
        <w:tc>
          <w:tcPr>
            <w:tcW w:type="dxa" w:w="1440"/>
            <w:shd w:fill="F8FAFC"/>
            <w:tcMar>
              <w:top w:w="80" w:type="dxa"/>
              <w:bottom w:w="80" w:type="dxa"/>
              <w:left w:w="100" w:type="dxa"/>
              <w:right w:w="100" w:type="dxa"/>
            </w:tcMar>
          </w:tcPr>
          <w:p>
            <w:pPr>
              <w:spacing w:before="20" w:after="20"/>
            </w:pPr>
            <w:r>
              <w:rPr>
                <w:color w:val="1E293B"/>
                <w:sz w:val="17"/>
              </w:rPr>
              <w:t>2</w:t>
            </w:r>
          </w:p>
        </w:tc>
        <w:tc>
          <w:tcPr>
            <w:tcW w:type="dxa" w:w="1728"/>
            <w:shd w:fill="F8FAFC"/>
            <w:tcMar>
              <w:top w:w="80" w:type="dxa"/>
              <w:bottom w:w="80" w:type="dxa"/>
              <w:left w:w="100" w:type="dxa"/>
              <w:right w:w="100" w:type="dxa"/>
            </w:tcMar>
          </w:tcPr>
          <w:p>
            <w:pPr>
              <w:spacing w:before="20" w:after="20"/>
            </w:pPr>
            <w:r>
              <w:rPr>
                <w:color w:val="1E293B"/>
                <w:sz w:val="17"/>
              </w:rPr>
              <w:t>ECE</w:t>
            </w:r>
          </w:p>
        </w:tc>
        <w:tc>
          <w:tcPr>
            <w:tcW w:type="dxa" w:w="4032"/>
            <w:shd w:fill="F8FAFC"/>
            <w:tcMar>
              <w:top w:w="80" w:type="dxa"/>
              <w:bottom w:w="80" w:type="dxa"/>
              <w:left w:w="100" w:type="dxa"/>
              <w:right w:w="100" w:type="dxa"/>
            </w:tcMar>
          </w:tcPr>
          <w:p>
            <w:pPr>
              <w:spacing w:before="20" w:after="20"/>
            </w:pPr>
            <w:r>
              <w:rPr>
                <w:color w:val="1E293B"/>
                <w:sz w:val="17"/>
              </w:rPr>
              <w:t>Electronics &amp; Communication Engg</w:t>
            </w:r>
          </w:p>
        </w:tc>
        <w:tc>
          <w:tcPr>
            <w:tcW w:type="dxa" w:w="2160"/>
            <w:shd w:fill="F8FAFC"/>
            <w:tcMar>
              <w:top w:w="80" w:type="dxa"/>
              <w:bottom w:w="80" w:type="dxa"/>
              <w:left w:w="100" w:type="dxa"/>
              <w:right w:w="100" w:type="dxa"/>
            </w:tcMar>
          </w:tcPr>
          <w:p>
            <w:pPr>
              <w:spacing w:before="20" w:after="20"/>
            </w:pPr>
            <w:r>
              <w:rPr>
                <w:color w:val="1E293B"/>
                <w:sz w:val="17"/>
              </w:rPr>
              <w:t>Academic Block 1, 3rd Floor</w:t>
            </w:r>
          </w:p>
        </w:tc>
      </w:tr>
      <w:tr>
        <w:tc>
          <w:tcPr>
            <w:tcW w:type="dxa" w:w="1440"/>
            <w:shd w:fill="FFFFFF"/>
            <w:tcMar>
              <w:top w:w="80" w:type="dxa"/>
              <w:bottom w:w="80" w:type="dxa"/>
              <w:left w:w="100" w:type="dxa"/>
              <w:right w:w="100" w:type="dxa"/>
            </w:tcMar>
          </w:tcPr>
          <w:p>
            <w:pPr>
              <w:spacing w:before="20" w:after="20"/>
            </w:pPr>
            <w:r>
              <w:rPr>
                <w:color w:val="1E293B"/>
                <w:sz w:val="17"/>
              </w:rPr>
              <w:t>3</w:t>
            </w:r>
          </w:p>
        </w:tc>
        <w:tc>
          <w:tcPr>
            <w:tcW w:type="dxa" w:w="1728"/>
            <w:shd w:fill="FFFFFF"/>
            <w:tcMar>
              <w:top w:w="80" w:type="dxa"/>
              <w:bottom w:w="80" w:type="dxa"/>
              <w:left w:w="100" w:type="dxa"/>
              <w:right w:w="100" w:type="dxa"/>
            </w:tcMar>
          </w:tcPr>
          <w:p>
            <w:pPr>
              <w:spacing w:before="20" w:after="20"/>
            </w:pPr>
            <w:r>
              <w:rPr>
                <w:color w:val="1E293B"/>
                <w:sz w:val="17"/>
              </w:rPr>
              <w:t>MECH</w:t>
            </w:r>
          </w:p>
        </w:tc>
        <w:tc>
          <w:tcPr>
            <w:tcW w:type="dxa" w:w="4032"/>
            <w:shd w:fill="FFFFFF"/>
            <w:tcMar>
              <w:top w:w="80" w:type="dxa"/>
              <w:bottom w:w="80" w:type="dxa"/>
              <w:left w:w="100" w:type="dxa"/>
              <w:right w:w="100" w:type="dxa"/>
            </w:tcMar>
          </w:tcPr>
          <w:p>
            <w:pPr>
              <w:spacing w:before="20" w:after="20"/>
            </w:pPr>
            <w:r>
              <w:rPr>
                <w:color w:val="1E293B"/>
                <w:sz w:val="17"/>
              </w:rPr>
              <w:t>Mechanical Engineering</w:t>
            </w:r>
          </w:p>
        </w:tc>
        <w:tc>
          <w:tcPr>
            <w:tcW w:type="dxa" w:w="2160"/>
            <w:shd w:fill="FFFFFF"/>
            <w:tcMar>
              <w:top w:w="80" w:type="dxa"/>
              <w:bottom w:w="80" w:type="dxa"/>
              <w:left w:w="100" w:type="dxa"/>
              <w:right w:w="100" w:type="dxa"/>
            </w:tcMar>
          </w:tcPr>
          <w:p>
            <w:pPr>
              <w:spacing w:before="20" w:after="20"/>
            </w:pPr>
            <w:r>
              <w:rPr>
                <w:color w:val="1E293B"/>
                <w:sz w:val="17"/>
              </w:rPr>
              <w:t>Workshop Complex A</w:t>
            </w:r>
          </w:p>
        </w:tc>
      </w:tr>
      <w:tr>
        <w:tc>
          <w:tcPr>
            <w:tcW w:type="dxa" w:w="1440"/>
            <w:shd w:fill="F8FAFC"/>
            <w:tcMar>
              <w:top w:w="80" w:type="dxa"/>
              <w:bottom w:w="80" w:type="dxa"/>
              <w:left w:w="100" w:type="dxa"/>
              <w:right w:w="100" w:type="dxa"/>
            </w:tcMar>
          </w:tcPr>
          <w:p>
            <w:pPr>
              <w:spacing w:before="20" w:after="20"/>
            </w:pPr>
            <w:r>
              <w:rPr>
                <w:color w:val="1E293B"/>
                <w:sz w:val="17"/>
              </w:rPr>
              <w:t>4</w:t>
            </w:r>
          </w:p>
        </w:tc>
        <w:tc>
          <w:tcPr>
            <w:tcW w:type="dxa" w:w="1728"/>
            <w:shd w:fill="F8FAFC"/>
            <w:tcMar>
              <w:top w:w="80" w:type="dxa"/>
              <w:bottom w:w="80" w:type="dxa"/>
              <w:left w:w="100" w:type="dxa"/>
              <w:right w:w="100" w:type="dxa"/>
            </w:tcMar>
          </w:tcPr>
          <w:p>
            <w:pPr>
              <w:spacing w:before="20" w:after="20"/>
            </w:pPr>
            <w:r>
              <w:rPr>
                <w:color w:val="1E293B"/>
                <w:sz w:val="17"/>
              </w:rPr>
              <w:t>MATH</w:t>
            </w:r>
          </w:p>
        </w:tc>
        <w:tc>
          <w:tcPr>
            <w:tcW w:type="dxa" w:w="4032"/>
            <w:shd w:fill="F8FAFC"/>
            <w:tcMar>
              <w:top w:w="80" w:type="dxa"/>
              <w:bottom w:w="80" w:type="dxa"/>
              <w:left w:w="100" w:type="dxa"/>
              <w:right w:w="100" w:type="dxa"/>
            </w:tcMar>
          </w:tcPr>
          <w:p>
            <w:pPr>
              <w:spacing w:before="20" w:after="20"/>
            </w:pPr>
            <w:r>
              <w:rPr>
                <w:color w:val="1E293B"/>
                <w:sz w:val="17"/>
              </w:rPr>
              <w:t>Mathematics &amp; Computing</w:t>
            </w:r>
          </w:p>
        </w:tc>
        <w:tc>
          <w:tcPr>
            <w:tcW w:type="dxa" w:w="2160"/>
            <w:shd w:fill="F8FAFC"/>
            <w:tcMar>
              <w:top w:w="80" w:type="dxa"/>
              <w:bottom w:w="80" w:type="dxa"/>
              <w:left w:w="100" w:type="dxa"/>
              <w:right w:w="100" w:type="dxa"/>
            </w:tcMar>
          </w:tcPr>
          <w:p>
            <w:pPr>
              <w:spacing w:before="20" w:after="20"/>
            </w:pPr>
            <w:r>
              <w:rPr>
                <w:color w:val="1E293B"/>
                <w:sz w:val="17"/>
              </w:rPr>
              <w:t>Science Block B, 1st Floor</w:t>
            </w:r>
          </w:p>
        </w:tc>
      </w:tr>
      <w:tr>
        <w:tc>
          <w:tcPr>
            <w:tcW w:type="dxa" w:w="1440"/>
            <w:shd w:fill="FFFFFF"/>
            <w:tcMar>
              <w:top w:w="80" w:type="dxa"/>
              <w:bottom w:w="80" w:type="dxa"/>
              <w:left w:w="100" w:type="dxa"/>
              <w:right w:w="100" w:type="dxa"/>
            </w:tcMar>
          </w:tcPr>
          <w:p>
            <w:pPr>
              <w:spacing w:before="20" w:after="20"/>
            </w:pPr>
            <w:r>
              <w:rPr>
                <w:color w:val="1E293B"/>
                <w:sz w:val="17"/>
              </w:rPr>
              <w:t>5</w:t>
            </w:r>
          </w:p>
        </w:tc>
        <w:tc>
          <w:tcPr>
            <w:tcW w:type="dxa" w:w="1728"/>
            <w:shd w:fill="FFFFFF"/>
            <w:tcMar>
              <w:top w:w="80" w:type="dxa"/>
              <w:bottom w:w="80" w:type="dxa"/>
              <w:left w:w="100" w:type="dxa"/>
              <w:right w:w="100" w:type="dxa"/>
            </w:tcMar>
          </w:tcPr>
          <w:p>
            <w:pPr>
              <w:spacing w:before="20" w:after="20"/>
            </w:pPr>
            <w:r>
              <w:rPr>
                <w:color w:val="1E293B"/>
                <w:sz w:val="17"/>
              </w:rPr>
              <w:t>HUM</w:t>
            </w:r>
          </w:p>
        </w:tc>
        <w:tc>
          <w:tcPr>
            <w:tcW w:type="dxa" w:w="4032"/>
            <w:shd w:fill="FFFFFF"/>
            <w:tcMar>
              <w:top w:w="80" w:type="dxa"/>
              <w:bottom w:w="80" w:type="dxa"/>
              <w:left w:w="100" w:type="dxa"/>
              <w:right w:w="100" w:type="dxa"/>
            </w:tcMar>
          </w:tcPr>
          <w:p>
            <w:pPr>
              <w:spacing w:before="20" w:after="20"/>
            </w:pPr>
            <w:r>
              <w:rPr>
                <w:color w:val="1E293B"/>
                <w:sz w:val="17"/>
              </w:rPr>
              <w:t>Humanities &amp; Management</w:t>
            </w:r>
          </w:p>
        </w:tc>
        <w:tc>
          <w:tcPr>
            <w:tcW w:type="dxa" w:w="2160"/>
            <w:shd w:fill="FFFFFF"/>
            <w:tcMar>
              <w:top w:w="80" w:type="dxa"/>
              <w:bottom w:w="80" w:type="dxa"/>
              <w:left w:w="100" w:type="dxa"/>
              <w:right w:w="100" w:type="dxa"/>
            </w:tcMar>
          </w:tcPr>
          <w:p>
            <w:pPr>
              <w:spacing w:before="20" w:after="20"/>
            </w:pPr>
            <w:r>
              <w:rPr>
                <w:color w:val="1E293B"/>
                <w:sz w:val="17"/>
              </w:rPr>
              <w:t>Central Library Wing</w:t>
            </w:r>
          </w:p>
        </w:tc>
      </w:tr>
    </w:tbl>
    <w:p>
      <w:pPr>
        <w:spacing w:after="120"/>
      </w:pPr>
    </w:p>
    <w:p>
      <w:r>
        <w:rPr>
          <w:b/>
        </w:rPr>
        <w:t>Table 3.2: Sample Tuples from ROOM (Capacity &amp; Classification)</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152"/>
            <w:shd w:fill="0F2C59"/>
            <w:tcMar>
              <w:top w:w="100" w:type="dxa"/>
              <w:bottom w:w="100" w:type="dxa"/>
              <w:left w:w="120" w:type="dxa"/>
              <w:right w:w="120" w:type="dxa"/>
            </w:tcMar>
          </w:tcPr>
          <w:p>
            <w:pPr>
              <w:spacing w:before="40" w:after="40"/>
              <w:jc w:val="center"/>
            </w:pPr>
            <w:r>
              <w:rPr>
                <w:b/>
                <w:color w:val="FFFFFF"/>
                <w:sz w:val="18"/>
              </w:rPr>
              <w:t>room_id</w:t>
            </w:r>
          </w:p>
        </w:tc>
        <w:tc>
          <w:tcPr>
            <w:tcW w:type="dxa" w:w="1584"/>
            <w:shd w:fill="0F2C59"/>
            <w:tcMar>
              <w:top w:w="100" w:type="dxa"/>
              <w:bottom w:w="100" w:type="dxa"/>
              <w:left w:w="120" w:type="dxa"/>
              <w:right w:w="120" w:type="dxa"/>
            </w:tcMar>
          </w:tcPr>
          <w:p>
            <w:pPr>
              <w:spacing w:before="40" w:after="40"/>
              <w:jc w:val="center"/>
            </w:pPr>
            <w:r>
              <w:rPr>
                <w:b/>
                <w:color w:val="FFFFFF"/>
                <w:sz w:val="18"/>
              </w:rPr>
              <w:t>room_no</w:t>
            </w:r>
          </w:p>
        </w:tc>
        <w:tc>
          <w:tcPr>
            <w:tcW w:type="dxa" w:w="2160"/>
            <w:shd w:fill="0F2C59"/>
            <w:tcMar>
              <w:top w:w="100" w:type="dxa"/>
              <w:bottom w:w="100" w:type="dxa"/>
              <w:left w:w="120" w:type="dxa"/>
              <w:right w:w="120" w:type="dxa"/>
            </w:tcMar>
          </w:tcPr>
          <w:p>
            <w:pPr>
              <w:spacing w:before="40" w:after="40"/>
              <w:jc w:val="center"/>
            </w:pPr>
            <w:r>
              <w:rPr>
                <w:b/>
                <w:color w:val="FFFFFF"/>
                <w:sz w:val="18"/>
              </w:rPr>
              <w:t>building</w:t>
            </w:r>
          </w:p>
        </w:tc>
        <w:tc>
          <w:tcPr>
            <w:tcW w:type="dxa" w:w="1152"/>
            <w:shd w:fill="0F2C59"/>
            <w:tcMar>
              <w:top w:w="100" w:type="dxa"/>
              <w:bottom w:w="100" w:type="dxa"/>
              <w:left w:w="120" w:type="dxa"/>
              <w:right w:w="120" w:type="dxa"/>
            </w:tcMar>
          </w:tcPr>
          <w:p>
            <w:pPr>
              <w:spacing w:before="40" w:after="40"/>
              <w:jc w:val="center"/>
            </w:pPr>
            <w:r>
              <w:rPr>
                <w:b/>
                <w:color w:val="FFFFFF"/>
                <w:sz w:val="18"/>
              </w:rPr>
              <w:t>floor</w:t>
            </w:r>
          </w:p>
        </w:tc>
        <w:tc>
          <w:tcPr>
            <w:tcW w:type="dxa" w:w="1728"/>
            <w:shd w:fill="0F2C59"/>
            <w:tcMar>
              <w:top w:w="100" w:type="dxa"/>
              <w:bottom w:w="100" w:type="dxa"/>
              <w:left w:w="120" w:type="dxa"/>
              <w:right w:w="120" w:type="dxa"/>
            </w:tcMar>
          </w:tcPr>
          <w:p>
            <w:pPr>
              <w:spacing w:before="40" w:after="40"/>
              <w:jc w:val="center"/>
            </w:pPr>
            <w:r>
              <w:rPr>
                <w:b/>
                <w:color w:val="FFFFFF"/>
                <w:sz w:val="18"/>
              </w:rPr>
              <w:t>room_type</w:t>
            </w:r>
          </w:p>
        </w:tc>
        <w:tc>
          <w:tcPr>
            <w:tcW w:type="dxa" w:w="1584"/>
            <w:shd w:fill="0F2C59"/>
            <w:tcMar>
              <w:top w:w="100" w:type="dxa"/>
              <w:bottom w:w="100" w:type="dxa"/>
              <w:left w:w="120" w:type="dxa"/>
              <w:right w:w="120" w:type="dxa"/>
            </w:tcMar>
          </w:tcPr>
          <w:p>
            <w:pPr>
              <w:spacing w:before="40" w:after="40"/>
              <w:jc w:val="center"/>
            </w:pPr>
            <w:r>
              <w:rPr>
                <w:b/>
                <w:color w:val="FFFFFF"/>
                <w:sz w:val="18"/>
              </w:rPr>
              <w:t>capacity</w:t>
            </w:r>
          </w:p>
        </w:tc>
      </w:tr>
      <w:tr>
        <w:tc>
          <w:tcPr>
            <w:tcW w:type="dxa" w:w="1152"/>
            <w:shd w:fill="FFFFFF"/>
            <w:tcMar>
              <w:top w:w="80" w:type="dxa"/>
              <w:bottom w:w="80" w:type="dxa"/>
              <w:left w:w="100" w:type="dxa"/>
              <w:right w:w="100" w:type="dxa"/>
            </w:tcMar>
          </w:tcPr>
          <w:p>
            <w:pPr>
              <w:spacing w:before="20" w:after="20"/>
            </w:pPr>
            <w:r>
              <w:rPr>
                <w:color w:val="1E293B"/>
                <w:sz w:val="17"/>
              </w:rPr>
              <w:t>1</w:t>
            </w:r>
          </w:p>
        </w:tc>
        <w:tc>
          <w:tcPr>
            <w:tcW w:type="dxa" w:w="1584"/>
            <w:shd w:fill="FFFFFF"/>
            <w:tcMar>
              <w:top w:w="80" w:type="dxa"/>
              <w:bottom w:w="80" w:type="dxa"/>
              <w:left w:w="100" w:type="dxa"/>
              <w:right w:w="100" w:type="dxa"/>
            </w:tcMar>
          </w:tcPr>
          <w:p>
            <w:pPr>
              <w:spacing w:before="20" w:after="20"/>
            </w:pPr>
            <w:r>
              <w:rPr>
                <w:color w:val="1E293B"/>
                <w:sz w:val="17"/>
              </w:rPr>
              <w:t>CR-A101</w:t>
            </w:r>
          </w:p>
        </w:tc>
        <w:tc>
          <w:tcPr>
            <w:tcW w:type="dxa" w:w="2160"/>
            <w:shd w:fill="FFFFFF"/>
            <w:tcMar>
              <w:top w:w="80" w:type="dxa"/>
              <w:bottom w:w="80" w:type="dxa"/>
              <w:left w:w="100" w:type="dxa"/>
              <w:right w:w="100" w:type="dxa"/>
            </w:tcMar>
          </w:tcPr>
          <w:p>
            <w:pPr>
              <w:spacing w:before="20" w:after="20"/>
            </w:pPr>
            <w:r>
              <w:rPr>
                <w:color w:val="1E293B"/>
                <w:sz w:val="17"/>
              </w:rPr>
              <w:t>North Academic Complex</w:t>
            </w:r>
          </w:p>
        </w:tc>
        <w:tc>
          <w:tcPr>
            <w:tcW w:type="dxa" w:w="1152"/>
            <w:shd w:fill="FFFFFF"/>
            <w:tcMar>
              <w:top w:w="80" w:type="dxa"/>
              <w:bottom w:w="80" w:type="dxa"/>
              <w:left w:w="100" w:type="dxa"/>
              <w:right w:w="100" w:type="dxa"/>
            </w:tcMar>
          </w:tcPr>
          <w:p>
            <w:pPr>
              <w:spacing w:before="20" w:after="20"/>
            </w:pPr>
            <w:r>
              <w:rPr>
                <w:color w:val="1E293B"/>
                <w:sz w:val="17"/>
              </w:rPr>
              <w:t>1</w:t>
            </w:r>
          </w:p>
        </w:tc>
        <w:tc>
          <w:tcPr>
            <w:tcW w:type="dxa" w:w="1728"/>
            <w:shd w:fill="FFFFFF"/>
            <w:tcMar>
              <w:top w:w="80" w:type="dxa"/>
              <w:bottom w:w="80" w:type="dxa"/>
              <w:left w:w="100" w:type="dxa"/>
              <w:right w:w="100" w:type="dxa"/>
            </w:tcMar>
          </w:tcPr>
          <w:p>
            <w:pPr>
              <w:spacing w:before="20" w:after="20"/>
            </w:pPr>
            <w:r>
              <w:rPr>
                <w:color w:val="1E293B"/>
                <w:sz w:val="17"/>
              </w:rPr>
              <w:t>Classroom</w:t>
            </w:r>
          </w:p>
        </w:tc>
        <w:tc>
          <w:tcPr>
            <w:tcW w:type="dxa" w:w="1584"/>
            <w:shd w:fill="FFFFFF"/>
            <w:tcMar>
              <w:top w:w="80" w:type="dxa"/>
              <w:bottom w:w="80" w:type="dxa"/>
              <w:left w:w="100" w:type="dxa"/>
              <w:right w:w="100" w:type="dxa"/>
            </w:tcMar>
          </w:tcPr>
          <w:p>
            <w:pPr>
              <w:spacing w:before="20" w:after="20"/>
            </w:pPr>
            <w:r>
              <w:rPr>
                <w:color w:val="1E293B"/>
                <w:sz w:val="17"/>
              </w:rPr>
              <w:t>60</w:t>
            </w:r>
          </w:p>
        </w:tc>
      </w:tr>
      <w:tr>
        <w:tc>
          <w:tcPr>
            <w:tcW w:type="dxa" w:w="1152"/>
            <w:shd w:fill="F8FAFC"/>
            <w:tcMar>
              <w:top w:w="80" w:type="dxa"/>
              <w:bottom w:w="80" w:type="dxa"/>
              <w:left w:w="100" w:type="dxa"/>
              <w:right w:w="100" w:type="dxa"/>
            </w:tcMar>
          </w:tcPr>
          <w:p>
            <w:pPr>
              <w:spacing w:before="20" w:after="20"/>
            </w:pPr>
            <w:r>
              <w:rPr>
                <w:color w:val="1E293B"/>
                <w:sz w:val="17"/>
              </w:rPr>
              <w:t>2</w:t>
            </w:r>
          </w:p>
        </w:tc>
        <w:tc>
          <w:tcPr>
            <w:tcW w:type="dxa" w:w="1584"/>
            <w:shd w:fill="F8FAFC"/>
            <w:tcMar>
              <w:top w:w="80" w:type="dxa"/>
              <w:bottom w:w="80" w:type="dxa"/>
              <w:left w:w="100" w:type="dxa"/>
              <w:right w:w="100" w:type="dxa"/>
            </w:tcMar>
          </w:tcPr>
          <w:p>
            <w:pPr>
              <w:spacing w:before="20" w:after="20"/>
            </w:pPr>
            <w:r>
              <w:rPr>
                <w:color w:val="1E293B"/>
                <w:sz w:val="17"/>
              </w:rPr>
              <w:t>CR-A102</w:t>
            </w:r>
          </w:p>
        </w:tc>
        <w:tc>
          <w:tcPr>
            <w:tcW w:type="dxa" w:w="2160"/>
            <w:shd w:fill="F8FAFC"/>
            <w:tcMar>
              <w:top w:w="80" w:type="dxa"/>
              <w:bottom w:w="80" w:type="dxa"/>
              <w:left w:w="100" w:type="dxa"/>
              <w:right w:w="100" w:type="dxa"/>
            </w:tcMar>
          </w:tcPr>
          <w:p>
            <w:pPr>
              <w:spacing w:before="20" w:after="20"/>
            </w:pPr>
            <w:r>
              <w:rPr>
                <w:color w:val="1E293B"/>
                <w:sz w:val="17"/>
              </w:rPr>
              <w:t>North Academic Complex</w:t>
            </w:r>
          </w:p>
        </w:tc>
        <w:tc>
          <w:tcPr>
            <w:tcW w:type="dxa" w:w="1152"/>
            <w:shd w:fill="F8FAFC"/>
            <w:tcMar>
              <w:top w:w="80" w:type="dxa"/>
              <w:bottom w:w="80" w:type="dxa"/>
              <w:left w:w="100" w:type="dxa"/>
              <w:right w:w="100" w:type="dxa"/>
            </w:tcMar>
          </w:tcPr>
          <w:p>
            <w:pPr>
              <w:spacing w:before="20" w:after="20"/>
            </w:pPr>
            <w:r>
              <w:rPr>
                <w:color w:val="1E293B"/>
                <w:sz w:val="17"/>
              </w:rPr>
              <w:t>1</w:t>
            </w:r>
          </w:p>
        </w:tc>
        <w:tc>
          <w:tcPr>
            <w:tcW w:type="dxa" w:w="1728"/>
            <w:shd w:fill="F8FAFC"/>
            <w:tcMar>
              <w:top w:w="80" w:type="dxa"/>
              <w:bottom w:w="80" w:type="dxa"/>
              <w:left w:w="100" w:type="dxa"/>
              <w:right w:w="100" w:type="dxa"/>
            </w:tcMar>
          </w:tcPr>
          <w:p>
            <w:pPr>
              <w:spacing w:before="20" w:after="20"/>
            </w:pPr>
            <w:r>
              <w:rPr>
                <w:color w:val="1E293B"/>
                <w:sz w:val="17"/>
              </w:rPr>
              <w:t>Classroom</w:t>
            </w:r>
          </w:p>
        </w:tc>
        <w:tc>
          <w:tcPr>
            <w:tcW w:type="dxa" w:w="1584"/>
            <w:shd w:fill="F8FAFC"/>
            <w:tcMar>
              <w:top w:w="80" w:type="dxa"/>
              <w:bottom w:w="80" w:type="dxa"/>
              <w:left w:w="100" w:type="dxa"/>
              <w:right w:w="100" w:type="dxa"/>
            </w:tcMar>
          </w:tcPr>
          <w:p>
            <w:pPr>
              <w:spacing w:before="20" w:after="20"/>
            </w:pPr>
            <w:r>
              <w:rPr>
                <w:color w:val="1E293B"/>
                <w:sz w:val="17"/>
              </w:rPr>
              <w:t>60</w:t>
            </w:r>
          </w:p>
        </w:tc>
      </w:tr>
      <w:tr>
        <w:tc>
          <w:tcPr>
            <w:tcW w:type="dxa" w:w="1152"/>
            <w:shd w:fill="FFFFFF"/>
            <w:tcMar>
              <w:top w:w="80" w:type="dxa"/>
              <w:bottom w:w="80" w:type="dxa"/>
              <w:left w:w="100" w:type="dxa"/>
              <w:right w:w="100" w:type="dxa"/>
            </w:tcMar>
          </w:tcPr>
          <w:p>
            <w:pPr>
              <w:spacing w:before="20" w:after="20"/>
            </w:pPr>
            <w:r>
              <w:rPr>
                <w:color w:val="1E293B"/>
                <w:sz w:val="17"/>
              </w:rPr>
              <w:t>5</w:t>
            </w:r>
          </w:p>
        </w:tc>
        <w:tc>
          <w:tcPr>
            <w:tcW w:type="dxa" w:w="1584"/>
            <w:shd w:fill="FFFFFF"/>
            <w:tcMar>
              <w:top w:w="80" w:type="dxa"/>
              <w:bottom w:w="80" w:type="dxa"/>
              <w:left w:w="100" w:type="dxa"/>
              <w:right w:w="100" w:type="dxa"/>
            </w:tcMar>
          </w:tcPr>
          <w:p>
            <w:pPr>
              <w:spacing w:before="20" w:after="20"/>
            </w:pPr>
            <w:r>
              <w:rPr>
                <w:color w:val="1E293B"/>
                <w:sz w:val="17"/>
              </w:rPr>
              <w:t>LAB-CS1</w:t>
            </w:r>
          </w:p>
        </w:tc>
        <w:tc>
          <w:tcPr>
            <w:tcW w:type="dxa" w:w="2160"/>
            <w:shd w:fill="FFFFFF"/>
            <w:tcMar>
              <w:top w:w="80" w:type="dxa"/>
              <w:bottom w:w="80" w:type="dxa"/>
              <w:left w:w="100" w:type="dxa"/>
              <w:right w:w="100" w:type="dxa"/>
            </w:tcMar>
          </w:tcPr>
          <w:p>
            <w:pPr>
              <w:spacing w:before="20" w:after="20"/>
            </w:pPr>
            <w:r>
              <w:rPr>
                <w:color w:val="1E293B"/>
                <w:sz w:val="17"/>
              </w:rPr>
              <w:t>Engineering Annex</w:t>
            </w:r>
          </w:p>
        </w:tc>
        <w:tc>
          <w:tcPr>
            <w:tcW w:type="dxa" w:w="1152"/>
            <w:shd w:fill="FFFFFF"/>
            <w:tcMar>
              <w:top w:w="80" w:type="dxa"/>
              <w:bottom w:w="80" w:type="dxa"/>
              <w:left w:w="100" w:type="dxa"/>
              <w:right w:w="100" w:type="dxa"/>
            </w:tcMar>
          </w:tcPr>
          <w:p>
            <w:pPr>
              <w:spacing w:before="20" w:after="20"/>
            </w:pPr>
            <w:r>
              <w:rPr>
                <w:color w:val="1E293B"/>
                <w:sz w:val="17"/>
              </w:rPr>
              <w:t>2</w:t>
            </w:r>
          </w:p>
        </w:tc>
        <w:tc>
          <w:tcPr>
            <w:tcW w:type="dxa" w:w="1728"/>
            <w:shd w:fill="FFFFFF"/>
            <w:tcMar>
              <w:top w:w="80" w:type="dxa"/>
              <w:bottom w:w="80" w:type="dxa"/>
              <w:left w:w="100" w:type="dxa"/>
              <w:right w:w="100" w:type="dxa"/>
            </w:tcMar>
          </w:tcPr>
          <w:p>
            <w:pPr>
              <w:spacing w:before="20" w:after="20"/>
            </w:pPr>
            <w:r>
              <w:rPr>
                <w:color w:val="1E293B"/>
                <w:sz w:val="17"/>
              </w:rPr>
              <w:t>Laboratory</w:t>
            </w:r>
          </w:p>
        </w:tc>
        <w:tc>
          <w:tcPr>
            <w:tcW w:type="dxa" w:w="1584"/>
            <w:shd w:fill="FFFFFF"/>
            <w:tcMar>
              <w:top w:w="80" w:type="dxa"/>
              <w:bottom w:w="80" w:type="dxa"/>
              <w:left w:w="100" w:type="dxa"/>
              <w:right w:w="100" w:type="dxa"/>
            </w:tcMar>
          </w:tcPr>
          <w:p>
            <w:pPr>
              <w:spacing w:before="20" w:after="20"/>
            </w:pPr>
            <w:r>
              <w:rPr>
                <w:color w:val="1E293B"/>
                <w:sz w:val="17"/>
              </w:rPr>
              <w:t>40</w:t>
            </w:r>
          </w:p>
        </w:tc>
      </w:tr>
      <w:tr>
        <w:tc>
          <w:tcPr>
            <w:tcW w:type="dxa" w:w="1152"/>
            <w:shd w:fill="F8FAFC"/>
            <w:tcMar>
              <w:top w:w="80" w:type="dxa"/>
              <w:bottom w:w="80" w:type="dxa"/>
              <w:left w:w="100" w:type="dxa"/>
              <w:right w:w="100" w:type="dxa"/>
            </w:tcMar>
          </w:tcPr>
          <w:p>
            <w:pPr>
              <w:spacing w:before="20" w:after="20"/>
            </w:pPr>
            <w:r>
              <w:rPr>
                <w:color w:val="1E293B"/>
                <w:sz w:val="17"/>
              </w:rPr>
              <w:t>10</w:t>
            </w:r>
          </w:p>
        </w:tc>
        <w:tc>
          <w:tcPr>
            <w:tcW w:type="dxa" w:w="1584"/>
            <w:shd w:fill="F8FAFC"/>
            <w:tcMar>
              <w:top w:w="80" w:type="dxa"/>
              <w:bottom w:w="80" w:type="dxa"/>
              <w:left w:w="100" w:type="dxa"/>
              <w:right w:w="100" w:type="dxa"/>
            </w:tcMar>
          </w:tcPr>
          <w:p>
            <w:pPr>
              <w:spacing w:before="20" w:after="20"/>
            </w:pPr>
            <w:r>
              <w:rPr>
                <w:color w:val="1E293B"/>
                <w:sz w:val="17"/>
              </w:rPr>
              <w:t>LT-1</w:t>
            </w:r>
          </w:p>
        </w:tc>
        <w:tc>
          <w:tcPr>
            <w:tcW w:type="dxa" w:w="2160"/>
            <w:shd w:fill="F8FAFC"/>
            <w:tcMar>
              <w:top w:w="80" w:type="dxa"/>
              <w:bottom w:w="80" w:type="dxa"/>
              <w:left w:w="100" w:type="dxa"/>
              <w:right w:w="100" w:type="dxa"/>
            </w:tcMar>
          </w:tcPr>
          <w:p>
            <w:pPr>
              <w:spacing w:before="20" w:after="20"/>
            </w:pPr>
            <w:r>
              <w:rPr>
                <w:color w:val="1E293B"/>
                <w:sz w:val="17"/>
              </w:rPr>
              <w:t>Central Auditorium Block</w:t>
            </w:r>
          </w:p>
        </w:tc>
        <w:tc>
          <w:tcPr>
            <w:tcW w:type="dxa" w:w="1152"/>
            <w:shd w:fill="F8FAFC"/>
            <w:tcMar>
              <w:top w:w="80" w:type="dxa"/>
              <w:bottom w:w="80" w:type="dxa"/>
              <w:left w:w="100" w:type="dxa"/>
              <w:right w:w="100" w:type="dxa"/>
            </w:tcMar>
          </w:tcPr>
          <w:p>
            <w:pPr>
              <w:spacing w:before="20" w:after="20"/>
            </w:pPr>
            <w:r>
              <w:rPr>
                <w:color w:val="1E293B"/>
                <w:sz w:val="17"/>
              </w:rPr>
              <w:t>1</w:t>
            </w:r>
          </w:p>
        </w:tc>
        <w:tc>
          <w:tcPr>
            <w:tcW w:type="dxa" w:w="1728"/>
            <w:shd w:fill="F8FAFC"/>
            <w:tcMar>
              <w:top w:w="80" w:type="dxa"/>
              <w:bottom w:w="80" w:type="dxa"/>
              <w:left w:w="100" w:type="dxa"/>
              <w:right w:w="100" w:type="dxa"/>
            </w:tcMar>
          </w:tcPr>
          <w:p>
            <w:pPr>
              <w:spacing w:before="20" w:after="20"/>
            </w:pPr>
            <w:r>
              <w:rPr>
                <w:color w:val="1E293B"/>
                <w:sz w:val="17"/>
              </w:rPr>
              <w:t>Classroom</w:t>
            </w:r>
          </w:p>
        </w:tc>
        <w:tc>
          <w:tcPr>
            <w:tcW w:type="dxa" w:w="1584"/>
            <w:shd w:fill="F8FAFC"/>
            <w:tcMar>
              <w:top w:w="80" w:type="dxa"/>
              <w:bottom w:w="80" w:type="dxa"/>
              <w:left w:w="100" w:type="dxa"/>
              <w:right w:w="100" w:type="dxa"/>
            </w:tcMar>
          </w:tcPr>
          <w:p>
            <w:pPr>
              <w:spacing w:before="20" w:after="20"/>
            </w:pPr>
            <w:r>
              <w:rPr>
                <w:color w:val="1E293B"/>
                <w:sz w:val="17"/>
              </w:rPr>
              <w:t>150</w:t>
            </w:r>
          </w:p>
        </w:tc>
      </w:tr>
      <w:tr>
        <w:tc>
          <w:tcPr>
            <w:tcW w:type="dxa" w:w="1152"/>
            <w:shd w:fill="FFFFFF"/>
            <w:tcMar>
              <w:top w:w="80" w:type="dxa"/>
              <w:bottom w:w="80" w:type="dxa"/>
              <w:left w:w="100" w:type="dxa"/>
              <w:right w:w="100" w:type="dxa"/>
            </w:tcMar>
          </w:tcPr>
          <w:p>
            <w:pPr>
              <w:spacing w:before="20" w:after="20"/>
            </w:pPr>
            <w:r>
              <w:rPr>
                <w:color w:val="1E293B"/>
                <w:sz w:val="17"/>
              </w:rPr>
              <w:t>12</w:t>
            </w:r>
          </w:p>
        </w:tc>
        <w:tc>
          <w:tcPr>
            <w:tcW w:type="dxa" w:w="1584"/>
            <w:shd w:fill="FFFFFF"/>
            <w:tcMar>
              <w:top w:w="80" w:type="dxa"/>
              <w:bottom w:w="80" w:type="dxa"/>
              <w:left w:w="100" w:type="dxa"/>
              <w:right w:w="100" w:type="dxa"/>
            </w:tcMar>
          </w:tcPr>
          <w:p>
            <w:pPr>
              <w:spacing w:before="20" w:after="20"/>
            </w:pPr>
            <w:r>
              <w:rPr>
                <w:color w:val="1E293B"/>
                <w:sz w:val="17"/>
              </w:rPr>
              <w:t>LAB-EC1</w:t>
            </w:r>
          </w:p>
        </w:tc>
        <w:tc>
          <w:tcPr>
            <w:tcW w:type="dxa" w:w="2160"/>
            <w:shd w:fill="FFFFFF"/>
            <w:tcMar>
              <w:top w:w="80" w:type="dxa"/>
              <w:bottom w:w="80" w:type="dxa"/>
              <w:left w:w="100" w:type="dxa"/>
              <w:right w:w="100" w:type="dxa"/>
            </w:tcMar>
          </w:tcPr>
          <w:p>
            <w:pPr>
              <w:spacing w:before="20" w:after="20"/>
            </w:pPr>
            <w:r>
              <w:rPr>
                <w:color w:val="1E293B"/>
                <w:sz w:val="17"/>
              </w:rPr>
              <w:t>Engineering Annex</w:t>
            </w:r>
          </w:p>
        </w:tc>
        <w:tc>
          <w:tcPr>
            <w:tcW w:type="dxa" w:w="1152"/>
            <w:shd w:fill="FFFFFF"/>
            <w:tcMar>
              <w:top w:w="80" w:type="dxa"/>
              <w:bottom w:w="80" w:type="dxa"/>
              <w:left w:w="100" w:type="dxa"/>
              <w:right w:w="100" w:type="dxa"/>
            </w:tcMar>
          </w:tcPr>
          <w:p>
            <w:pPr>
              <w:spacing w:before="20" w:after="20"/>
            </w:pPr>
            <w:r>
              <w:rPr>
                <w:color w:val="1E293B"/>
                <w:sz w:val="17"/>
              </w:rPr>
              <w:t>3</w:t>
            </w:r>
          </w:p>
        </w:tc>
        <w:tc>
          <w:tcPr>
            <w:tcW w:type="dxa" w:w="1728"/>
            <w:shd w:fill="FFFFFF"/>
            <w:tcMar>
              <w:top w:w="80" w:type="dxa"/>
              <w:bottom w:w="80" w:type="dxa"/>
              <w:left w:w="100" w:type="dxa"/>
              <w:right w:w="100" w:type="dxa"/>
            </w:tcMar>
          </w:tcPr>
          <w:p>
            <w:pPr>
              <w:spacing w:before="20" w:after="20"/>
            </w:pPr>
            <w:r>
              <w:rPr>
                <w:color w:val="1E293B"/>
                <w:sz w:val="17"/>
              </w:rPr>
              <w:t>Laboratory</w:t>
            </w:r>
          </w:p>
        </w:tc>
        <w:tc>
          <w:tcPr>
            <w:tcW w:type="dxa" w:w="1584"/>
            <w:shd w:fill="FFFFFF"/>
            <w:tcMar>
              <w:top w:w="80" w:type="dxa"/>
              <w:bottom w:w="80" w:type="dxa"/>
              <w:left w:w="100" w:type="dxa"/>
              <w:right w:w="100" w:type="dxa"/>
            </w:tcMar>
          </w:tcPr>
          <w:p>
            <w:pPr>
              <w:spacing w:before="20" w:after="20"/>
            </w:pPr>
            <w:r>
              <w:rPr>
                <w:color w:val="1E293B"/>
                <w:sz w:val="17"/>
              </w:rPr>
              <w:t>35</w:t>
            </w:r>
          </w:p>
        </w:tc>
      </w:tr>
    </w:tbl>
    <w:p>
      <w:r>
        <w:br w:type="page"/>
      </w:r>
    </w:p>
    <w:p>
      <w:pPr>
        <w:keepNext/>
        <w:spacing w:before="280" w:after="120"/>
      </w:pPr>
      <w:r>
        <w:rPr>
          <w:b/>
          <w:color w:val="0F2C59"/>
          <w:sz w:val="32"/>
        </w:rPr>
        <w:t>4. DDL COMMANDS &amp; INTEGRITY CONSTRAINTS</w:t>
      </w:r>
    </w:p>
    <w:p>
      <w:r>
        <w:t>All relations are instantiated using declarative Data Definition Language (DDL) with comprehensive integrity constraints (NOT NULL, PRIMARY KEY, FOREIGN KEY with referential integrity, UNIQUE constraints, and CHECK predicates):</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before="40" w:after="40" w:line="252" w:lineRule="auto"/>
            </w:pPr>
            <w:r>
              <w:rPr>
                <w:rFonts w:ascii="Consolas" w:hAnsi="Consolas"/>
                <w:b/>
                <w:color w:val="38BDF8"/>
                <w:sz w:val="17"/>
              </w:rPr>
              <w:t>-- Core Table DDL and Function-Based Index (sql/create_tables.sql)</w:t>
              <w:br/>
            </w:r>
            <w:r>
              <w:rPr>
                <w:rFonts w:ascii="Consolas" w:hAnsi="Consolas"/>
                <w:color w:val="E2E8F0"/>
                <w:sz w:val="16"/>
              </w:rPr>
              <w:t>-- 1. DEPARTMENT Table</w:t>
              <w:br/>
              <w:t>CREATE TABLE DEPARTMENT (</w:t>
              <w:br/>
              <w:t xml:space="preserve">    dept_id          NUMBER GENERATED ALWAYS AS IDENTITY PRIMARY KEY,</w:t>
              <w:br/>
              <w:t xml:space="preserve">    dept_code        VARCHAR2(10) NOT NULL UNIQUE,</w:t>
              <w:br/>
              <w:t xml:space="preserve">    dept_name        VARCHAR2(100) NOT NULL,</w:t>
              <w:br/>
              <w:t xml:space="preserve">    office_location  VARCHAR2(100)</w:t>
              <w:br/>
              <w:t>);</w:t>
              <w:br/>
              <w:br/>
              <w:t>-- 2. ROOM Table with Capacity Validation</w:t>
              <w:br/>
              <w:t>CREATE TABLE ROOM (</w:t>
              <w:br/>
              <w:t xml:space="preserve">    room_id      NUMBER GENERATED ALWAYS AS IDENTITY PRIMARY KEY,</w:t>
              <w:br/>
              <w:t xml:space="preserve">    room_number  VARCHAR2(20) NOT NULL UNIQUE,</w:t>
              <w:br/>
              <w:t xml:space="preserve">    building     VARCHAR2(50) NOT NULL,</w:t>
              <w:br/>
              <w:t xml:space="preserve">    floor        NUMBER DEFAULT 1 NOT NULL,</w:t>
              <w:br/>
              <w:t xml:space="preserve">    room_type    VARCHAR2(20) DEFAULT 'Classroom' NOT NULL,</w:t>
              <w:br/>
              <w:t xml:space="preserve">    capacity     NUMBER NOT NULL,</w:t>
              <w:br/>
              <w:t xml:space="preserve">    CONSTRAINT chk_room_type CHECK (room_type IN ('Classroom', 'Laboratory')),</w:t>
              <w:br/>
              <w:t xml:space="preserve">    CONSTRAINT chk_room_capacity CHECK (capacity &gt; 0)</w:t>
              <w:br/>
              <w:t>);</w:t>
              <w:br/>
              <w:br/>
              <w:t>-- 3. BOOKING Parent Entity</w:t>
              <w:br/>
              <w:t>CREATE TABLE BOOKING (</w:t>
              <w:br/>
              <w:t xml:space="preserve">    booking_id     NUMBER GENERATED ALWAYS AS IDENTITY PRIMARY KEY,</w:t>
              <w:br/>
              <w:t xml:space="preserve">    booking_type   VARCHAR2(20) NOT NULL,</w:t>
              <w:br/>
              <w:t xml:space="preserve">    room_id        NUMBER NOT NULL,</w:t>
              <w:br/>
              <w:t xml:space="preserve">    faculty_id     NUMBER NOT NULL,</w:t>
              <w:br/>
              <w:t xml:space="preserve">    course_id      NUMBER,</w:t>
              <w:br/>
              <w:t xml:space="preserve">    title_purpose  VARCHAR2(200) NOT NULL,</w:t>
              <w:br/>
              <w:t xml:space="preserve">    day_of_week    VARCHAR2(15),</w:t>
              <w:br/>
              <w:t xml:space="preserve">    slot_id        NUMBER NOT NULL,</w:t>
              <w:br/>
              <w:t xml:space="preserve">    semester_id    NUMBER,</w:t>
              <w:br/>
              <w:t xml:space="preserve">    created_at     TIMESTAMP DEFAULT CURRENT_TIMESTAMP NOT NULL,</w:t>
              <w:br/>
              <w:t xml:space="preserve">    CONSTRAINT chk_booking_type CHECK (booking_type IN ('PERIODIC', 'ONE_OFF')),</w:t>
              <w:br/>
              <w:t xml:space="preserve">    CONSTRAINT fk_booking_room FOREIGN KEY (room_id) REFERENCES ROOM(room_id) ON DELETE CASCADE,</w:t>
              <w:br/>
              <w:t xml:space="preserve">    CONSTRAINT fk_booking_faculty FOREIGN KEY (faculty_id) REFERENCES FACULTY(faculty_id),</w:t>
              <w:br/>
              <w:t xml:space="preserve">    CONSTRAINT fk_booking_course FOREIGN KEY (course_id) REFERENCES COURSE(course_id),</w:t>
              <w:br/>
              <w:t xml:space="preserve">    CONSTRAINT fk_booking_slot FOREIGN KEY (slot_id) REFERENCES TIME_SLOT(slot_id),</w:t>
              <w:br/>
              <w:t xml:space="preserve">    CONSTRAINT fk_booking_semester FOREIGN KEY (semester_id) REFERENCES SEMESTER(semester_id)</w:t>
              <w:br/>
              <w:t>);</w:t>
              <w:br/>
              <w:br/>
              <w:t>-- 4. BOOKING_OCCURRENCE with Dynamic Function-Based Index</w:t>
              <w:br/>
              <w:t>CREATE TABLE BOOKING_OCCURRENCE (</w:t>
              <w:br/>
              <w:t xml:space="preserve">    occurrence_id        NUMBER GENERATED ALWAYS AS IDENTITY PRIMARY KEY,</w:t>
              <w:br/>
              <w:t xml:space="preserve">    booking_id           NUMBER NOT NULL,</w:t>
              <w:br/>
              <w:t xml:space="preserve">    occurrence_date      DATE NOT NULL,</w:t>
              <w:br/>
              <w:t xml:space="preserve">    slot_id              NUMBER NOT NULL,</w:t>
              <w:br/>
              <w:t xml:space="preserve">    room_id              NUMBER NOT NULL,</w:t>
              <w:br/>
              <w:t xml:space="preserve">    faculty_id           NUMBER NOT NULL,</w:t>
              <w:br/>
              <w:t xml:space="preserve">    status               VARCHAR2(20) DEFAULT 'ACTIVE' NOT NULL,</w:t>
              <w:br/>
              <w:t xml:space="preserve">    cancellation_reason  VARCHAR2(255),</w:t>
              <w:br/>
              <w:t xml:space="preserve">    updated_at           TIMESTAMP DEFAULT CURRENT_TIMESTAMP NOT NULL,</w:t>
              <w:br/>
              <w:t xml:space="preserve">    CONSTRAINT chk_occ_status CHECK (status IN ('ACTIVE', 'CANCELLED')),</w:t>
              <w:br/>
              <w:t xml:space="preserve">    CONSTRAINT fk_occ_booking FOREIGN KEY (booking_id) REFERENCES BOOKING(booking_id) ON DELETE CASCADE,</w:t>
              <w:br/>
              <w:t xml:space="preserve">    CONSTRAINT fk_occ_slot FOREIGN KEY (slot_id) REFERENCES TIME_SLOT(slot_id),</w:t>
              <w:br/>
              <w:t xml:space="preserve">    CONSTRAINT fk_occ_room FOREIGN KEY (room_id) REFERENCES ROOM(room_id),</w:t>
              <w:br/>
              <w:t xml:space="preserve">    CONSTRAINT fk_occ_faculty FOREIGN KEY (faculty_id) REFERENCES FACULTY(faculty_id)</w:t>
              <w:br/>
              <w:t>);</w:t>
              <w:br/>
              <w:br/>
              <w:t>-- Function-Based Unique Index: Only ACTIVE occurrences occupy room &amp; slot</w:t>
              <w:br/>
              <w:t>CREATE UNIQUE INDEX UQ_ACTIVE_ROOM_DATE_SLOT ON BOOKING_OCCURRENCE (</w:t>
              <w:br/>
              <w:t xml:space="preserve">    CASE WHEN status = 'ACTIVE' THEN room_id ELSE NULL END,</w:t>
              <w:br/>
              <w:t xml:space="preserve">    CASE WHEN status = 'ACTIVE' THEN occurrence_date ELSE NULL END,</w:t>
              <w:br/>
              <w:t xml:space="preserve">    CASE WHEN status = 'ACTIVE' THEN slot_id ELSE NULL END</w:t>
              <w:br/>
              <w:t>);</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40" w:after="40" w:line="276" w:lineRule="auto"/>
            </w:pPr>
            <w:r>
              <w:rPr>
                <w:b/>
                <w:color w:val="0F2C59"/>
                <w:sz w:val="20"/>
              </w:rPr>
              <w:t>★ Database Conflict Prevention Architecture</w:t>
              <w:br/>
            </w:r>
            <w:r>
              <w:rPr>
                <w:color w:val="1E293B"/>
                <w:sz w:val="19"/>
              </w:rPr>
              <w:t>Architectural Rationale for Function-Based Indexing:</w:t>
              <w:br/>
              <w:t>A standard UNIQUE constraint on (room_id, occurrence_date, slot_id) would prevent re-booking a cancelled slot. By indexing CASE WHEN status = 'ACTIVE' THEN column ELSE NULL END, cancelled rows evaluate to NULL across all three columns. In Oracle B-tree index semantics, entries composed entirely of NULLs are excluded from unique index enforcement, instantly liberating the room and slot for subsequent reservations without deleting historical records.</w:t>
            </w:r>
          </w:p>
        </w:tc>
      </w:tr>
    </w:tbl>
    <w:p>
      <w:pPr>
        <w:spacing w:after="80"/>
      </w:pPr>
    </w:p>
    <w:p>
      <w:r>
        <w:br w:type="page"/>
      </w:r>
    </w:p>
    <w:p>
      <w:pPr>
        <w:keepNext/>
        <w:spacing w:before="280" w:after="120"/>
      </w:pPr>
      <w:r>
        <w:rPr>
          <w:b/>
          <w:color w:val="0F2C59"/>
          <w:sz w:val="32"/>
        </w:rPr>
        <w:t>5. LIST OF DOCUMENTED SQL QUERIES</w:t>
      </w:r>
    </w:p>
    <w:p>
      <w:r>
        <w:t>The project implements 15 complex SQL queries showcasing advanced relational algebra, multi-table equi-joins, set difference (MINUS), set intersection (INTERSECT), correlated subqueries, aggregate grouping with HAVING, and window functions:</w:t>
      </w:r>
    </w:p>
    <w:p>
      <w:pPr>
        <w:keepNext/>
        <w:spacing w:before="280" w:after="120"/>
      </w:pPr>
      <w:r>
        <w:rPr>
          <w:b/>
          <w:color w:val="1E293B"/>
          <w:sz w:val="22"/>
        </w:rPr>
        <w:t>Query 1: Free Room Finder using Set Operations (MINUS)</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before="40" w:after="40" w:line="252" w:lineRule="auto"/>
            </w:pPr>
            <w:r>
              <w:rPr>
                <w:rFonts w:ascii="Consolas" w:hAnsi="Consolas"/>
                <w:color w:val="E2E8F0"/>
                <w:sz w:val="16"/>
              </w:rPr>
              <w:t>-- Finds rooms of capacity &gt;= 40 with Projector that are unbooked on 2026-08-03 Slot 1</w:t>
              <w:br/>
              <w:t>SELECT r.room_id, r.room_number, r.building, r.capacity</w:t>
              <w:br/>
              <w:t>FROM ROOM r</w:t>
              <w:br/>
              <w:t>JOIN ROOM_FACILITY rf ON r.room_id = rf.room_id</w:t>
              <w:br/>
              <w:t>JOIN FACILITY f ON rf.facility_id = f.facility_id</w:t>
              <w:br/>
              <w:t>WHERE r.capacity &gt;= 40 AND f.facility_name = 'Projector'</w:t>
              <w:br/>
              <w:t>MINUS</w:t>
              <w:br/>
              <w:t>SELECT r.room_id, r.room_number, r.building, r.capacity</w:t>
              <w:br/>
              <w:t>FROM ROOM r</w:t>
              <w:br/>
              <w:t>JOIN BOOKING_OCCURRENCE bo ON r.room_id = bo.room_id</w:t>
              <w:br/>
              <w:t>WHERE bo.occurrence_date = DATE '2026-08-03'</w:t>
              <w:br/>
              <w:t xml:space="preserve">  AND bo.slot_id = 1</w:t>
              <w:br/>
              <w:t xml:space="preserve">  AND bo.status = 'ACTIVE';</w:t>
            </w:r>
          </w:p>
        </w:tc>
      </w:tr>
    </w:tbl>
    <w:p>
      <w:pPr>
        <w:spacing w:after="80"/>
      </w:pPr>
    </w:p>
    <w:p>
      <w:pPr>
        <w:keepNext/>
        <w:spacing w:before="280" w:after="120"/>
      </w:pPr>
      <w:r>
        <w:rPr>
          <w:b/>
          <w:color w:val="1E293B"/>
          <w:sz w:val="22"/>
        </w:rPr>
        <w:t>Query 2: Multi-Table Equi-Join for Weekly Faculty Schedule</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before="40" w:after="40" w:line="252" w:lineRule="auto"/>
            </w:pPr>
            <w:r>
              <w:rPr>
                <w:rFonts w:ascii="Consolas" w:hAnsi="Consolas"/>
                <w:color w:val="E2E8F0"/>
                <w:sz w:val="16"/>
              </w:rPr>
              <w:t>SELECT f.faculty_code, f.first_name || ' ' || f.last_name AS faculty_name,</w:t>
              <w:br/>
              <w:t xml:space="preserve">       b.day_of_week, ts.slot_name, ts.start_time, ts.end_time,</w:t>
              <w:br/>
              <w:t xml:space="preserve">       r.room_number, c.course_code, c.course_title</w:t>
              <w:br/>
              <w:t>FROM BOOKING b</w:t>
              <w:br/>
              <w:t>JOIN FACULTY f ON b.faculty_id = f.faculty_id</w:t>
              <w:br/>
              <w:t>JOIN ROOM r ON b.room_id = r.room_id</w:t>
              <w:br/>
              <w:t>JOIN TIME_SLOT ts ON b.slot_id = ts.slot_id</w:t>
              <w:br/>
              <w:t>LEFT JOIN COURSE c ON b.course_id = c.course_id</w:t>
              <w:br/>
              <w:t>WHERE b.booking_type = 'PERIODIC'</w:t>
              <w:br/>
              <w:t>ORDER BY f.faculty_code, ts.slot_order;</w:t>
            </w:r>
          </w:p>
        </w:tc>
      </w:tr>
    </w:tbl>
    <w:p>
      <w:pPr>
        <w:spacing w:after="80"/>
      </w:pPr>
    </w:p>
    <w:p>
      <w:pPr>
        <w:keepNext/>
        <w:spacing w:before="280" w:after="120"/>
      </w:pPr>
      <w:r>
        <w:rPr>
          <w:b/>
          <w:color w:val="1E293B"/>
          <w:sz w:val="22"/>
        </w:rPr>
        <w:t>Query 3: Room Space Utilization Aggregate (GROUP BY, HAVING)</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before="40" w:after="40" w:line="252" w:lineRule="auto"/>
            </w:pPr>
            <w:r>
              <w:rPr>
                <w:rFonts w:ascii="Consolas" w:hAnsi="Consolas"/>
                <w:color w:val="E2E8F0"/>
                <w:sz w:val="16"/>
              </w:rPr>
              <w:t>SELECT r.room_number, r.room_type, r.capacity,</w:t>
              <w:br/>
              <w:t xml:space="preserve">       COUNT(bo.occurrence_id) AS total_active_bookings,</w:t>
              <w:br/>
              <w:t xml:space="preserve">       ROUND(COUNT(bo.occurrence_id) / 102.0 * 100, 2) AS utilization_pct</w:t>
              <w:br/>
              <w:t>FROM ROOM r</w:t>
              <w:br/>
              <w:t>LEFT JOIN BOOKING_OCCURRENCE bo ON r.room_id = bo.room_id AND bo.status = 'ACTIVE'</w:t>
              <w:br/>
              <w:t>GROUP BY r.room_id, r.room_number, r.room_type, r.capacity</w:t>
              <w:br/>
              <w:t>HAVING COUNT(bo.occurrence_id) &gt; 5</w:t>
              <w:br/>
              <w:t>ORDER BY utilization_pct DESC;</w:t>
            </w:r>
          </w:p>
        </w:tc>
      </w:tr>
    </w:tbl>
    <w:p>
      <w:pPr>
        <w:spacing w:after="80"/>
      </w:pPr>
    </w:p>
    <w:p>
      <w:pPr>
        <w:keepNext/>
        <w:spacing w:before="280" w:after="120"/>
      </w:pPr>
      <w:r>
        <w:rPr>
          <w:b/>
          <w:color w:val="1E293B"/>
          <w:sz w:val="22"/>
        </w:rPr>
        <w:t>Query 4: Correlated Subquery Identifying Over-Allocated Faculty</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before="40" w:after="40" w:line="252" w:lineRule="auto"/>
            </w:pPr>
            <w:r>
              <w:rPr>
                <w:rFonts w:ascii="Consolas" w:hAnsi="Consolas"/>
                <w:color w:val="E2E8F0"/>
                <w:sz w:val="16"/>
              </w:rPr>
              <w:t>SELECT f.faculty_id, f.first_name || ' ' || f.last_name AS faculty_name, d.dept_name</w:t>
              <w:br/>
              <w:t>FROM FACULTY f</w:t>
              <w:br/>
              <w:t>JOIN DEPARTMENT d ON f.dept_id = d.dept_id</w:t>
              <w:br/>
              <w:t>WHERE (</w:t>
              <w:br/>
              <w:t xml:space="preserve">    SELECT COUNT(*)</w:t>
              <w:br/>
              <w:t xml:space="preserve">    FROM BOOKING b</w:t>
              <w:br/>
              <w:t xml:space="preserve">    WHERE b.faculty_id = f.faculty_id AND b.booking_type = 'PERIODIC'</w:t>
              <w:br/>
              <w:t>) &gt; (</w:t>
              <w:br/>
              <w:t xml:space="preserve">    SELECT AVG(periodic_count)</w:t>
              <w:br/>
              <w:t xml:space="preserve">    FROM (</w:t>
              <w:br/>
              <w:t xml:space="preserve">        SELECT COUNT(*) AS periodic_count</w:t>
              <w:br/>
              <w:t xml:space="preserve">        FROM BOOKING</w:t>
              <w:br/>
              <w:t xml:space="preserve">        WHERE booking_type = 'PERIODIC'</w:t>
              <w:br/>
              <w:t xml:space="preserve">        GROUP BY faculty_id</w:t>
              <w:br/>
              <w:t xml:space="preserve">    )</w:t>
              <w:br/>
              <w:t>);</w:t>
            </w:r>
          </w:p>
        </w:tc>
      </w:tr>
    </w:tbl>
    <w:p>
      <w:pPr>
        <w:spacing w:after="80"/>
      </w:pPr>
    </w:p>
    <w:p>
      <w:pPr>
        <w:keepNext/>
        <w:spacing w:before="280" w:after="120"/>
      </w:pPr>
      <w:r>
        <w:rPr>
          <w:b/>
          <w:color w:val="1E293B"/>
          <w:sz w:val="22"/>
        </w:rPr>
        <w:t>Query 5: Analytical View Definition (room_utilization_vw)</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before="40" w:after="40" w:line="252" w:lineRule="auto"/>
            </w:pPr>
            <w:r>
              <w:rPr>
                <w:rFonts w:ascii="Consolas" w:hAnsi="Consolas"/>
                <w:color w:val="E2E8F0"/>
                <w:sz w:val="16"/>
              </w:rPr>
              <w:t>CREATE OR REPLACE VIEW room_utilization_vw AS</w:t>
              <w:br/>
              <w:t>SELECT r.room_id, r.room_number, r.building, r.room_type, r.capacity,</w:t>
              <w:br/>
              <w:t xml:space="preserve">       COUNT(CASE WHEN bo.status = 'ACTIVE' THEN 1 END) AS active_lectures,</w:t>
              <w:br/>
              <w:t xml:space="preserve">       COUNT(CASE WHEN bo.status = 'CANCELLED' THEN 1 END) AS cancelled_lectures,</w:t>
              <w:br/>
              <w:t xml:space="preserve">       ROUND(COUNT(CASE WHEN bo.status = 'ACTIVE' THEN 1 END) * 100.0 /</w:t>
              <w:br/>
              <w:t xml:space="preserve">             NULLIF((SELECT COUNT(DISTINCT occurrence_date) * 8 FROM BOOKING_OCCURRENCE), 0), 2) AS utilization_rate</w:t>
              <w:br/>
              <w:t>FROM ROOM r</w:t>
              <w:br/>
              <w:t>LEFT JOIN BOOKING_OCCURRENCE bo ON r.room_id = bo.room_id</w:t>
              <w:br/>
              <w:t>GROUP BY r.room_id, r.room_number, r.building, r.room_type, r.capacity;</w:t>
            </w:r>
          </w:p>
        </w:tc>
      </w:tr>
    </w:tbl>
    <w:p>
      <w:pPr>
        <w:spacing w:after="80"/>
      </w:pPr>
    </w:p>
    <w:p>
      <w:r>
        <w:br w:type="page"/>
      </w:r>
    </w:p>
    <w:p>
      <w:pPr>
        <w:keepNext/>
        <w:spacing w:before="280" w:after="120"/>
      </w:pPr>
      <w:r>
        <w:rPr>
          <w:b/>
          <w:color w:val="0F2C59"/>
          <w:sz w:val="32"/>
        </w:rPr>
        <w:t>6. PL/SQL PROCEDURES, FUNCTIONS &amp; TRIGGERS</w:t>
      </w:r>
    </w:p>
    <w:p>
      <w:r>
        <w:t>Institutional business rules are encapsulated inside server-side PL/SQL modules to guarantee high throughput, transaction safety, and database integrity:</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before="40" w:after="40" w:line="252" w:lineRule="auto"/>
            </w:pPr>
            <w:r>
              <w:rPr>
                <w:rFonts w:ascii="Consolas" w:hAnsi="Consolas"/>
                <w:b/>
                <w:color w:val="38BDF8"/>
                <w:sz w:val="17"/>
              </w:rPr>
              <w:t>-- Autonomous Procedures &amp; Compound Triggers (sql/procedures.sql)</w:t>
              <w:br/>
            </w:r>
            <w:r>
              <w:rPr>
                <w:rFonts w:ascii="Consolas" w:hAnsi="Consolas"/>
                <w:color w:val="E2E8F0"/>
                <w:sz w:val="16"/>
              </w:rPr>
              <w:t>-- 1. Periodic Booking Stored Procedure with Named Savepoint Rollback</w:t>
              <w:br/>
              <w:t>CREATE OR REPLACE PROCEDURE book_periodic (</w:t>
              <w:br/>
              <w:t xml:space="preserve">    p_room_id       IN NUMBER,</w:t>
              <w:br/>
              <w:t xml:space="preserve">    p_faculty_id    IN NUMBER,</w:t>
              <w:br/>
              <w:t xml:space="preserve">    p_course_id     IN NUMBER,</w:t>
              <w:br/>
              <w:t xml:space="preserve">    p_title         IN VARCHAR2,</w:t>
              <w:br/>
              <w:t xml:space="preserve">    p_day_of_week   IN VARCHAR2,</w:t>
              <w:br/>
              <w:t xml:space="preserve">    p_slot_id       IN NUMBER,</w:t>
              <w:br/>
              <w:t xml:space="preserve">    p_semester_id   IN NUMBER,</w:t>
              <w:br/>
              <w:t xml:space="preserve">    p_booking_id    OUT NUMBER</w:t>
              <w:br/>
              <w:t>) IS</w:t>
              <w:br/>
              <w:t xml:space="preserve">    v_start_date DATE;</w:t>
              <w:br/>
              <w:t xml:space="preserve">    v_end_date   DATE;</w:t>
              <w:br/>
              <w:t xml:space="preserve">    v_cur_date   DATE;</w:t>
              <w:br/>
              <w:t>BEGIN</w:t>
              <w:br/>
              <w:t xml:space="preserve">    SAVEPOINT sp_book_periodic;</w:t>
              <w:br/>
              <w:t xml:space="preserve">    </w:t>
              <w:br/>
              <w:t xml:space="preserve">    SELECT start_date, end_date INTO v_start_date, v_end_date</w:t>
              <w:br/>
              <w:t xml:space="preserve">    FROM SEMESTER WHERE semester_id = p_semester_id;</w:t>
              <w:br/>
              <w:t xml:space="preserve">    </w:t>
              <w:br/>
              <w:t xml:space="preserve">    INSERT INTO BOOKING (booking_type, room_id, faculty_id, course_id, title_purpose, day_of_week, slot_id, semester_id)</w:t>
              <w:br/>
              <w:t xml:space="preserve">    VALUES ('PERIODIC', p_room_id, p_faculty_id, p_course_id, p_title, p_day_of_week, p_slot_id, p_semester_id)</w:t>
              <w:br/>
              <w:t xml:space="preserve">    RETURNING booking_id INTO p_booking_id;</w:t>
              <w:br/>
              <w:t xml:space="preserve">    </w:t>
              <w:br/>
              <w:t xml:space="preserve">    -- Fast forward to first designated weekday</w:t>
              <w:br/>
              <w:t xml:space="preserve">    v_cur_date := v_start_date;</w:t>
              <w:br/>
              <w:t xml:space="preserve">    WHILE TRIM(TO_CHAR(v_cur_date, 'Day')) != p_day_of_week LOOP</w:t>
              <w:br/>
              <w:t xml:space="preserve">        v_cur_date := v_cur_date + 1;</w:t>
              <w:br/>
              <w:t xml:space="preserve">    END LOOP;</w:t>
              <w:br/>
              <w:t xml:space="preserve">    </w:t>
              <w:br/>
              <w:t xml:space="preserve">    -- Loop across every week in the academic semester</w:t>
              <w:br/>
              <w:t xml:space="preserve">    WHILE v_cur_date &lt;= v_end_date LOOP</w:t>
              <w:br/>
              <w:t xml:space="preserve">        INSERT INTO BOOKING_OCCURRENCE (booking_id, occurrence_date, slot_id, room_id, faculty_id, status)</w:t>
              <w:br/>
              <w:t xml:space="preserve">        VALUES (p_booking_id, v_cur_date, p_slot_id, p_room_id, p_faculty_id, 'ACTIVE');</w:t>
              <w:br/>
              <w:t xml:space="preserve">        v_cur_date := v_cur_date + 7;</w:t>
              <w:br/>
              <w:t xml:space="preserve">    END LOOP;</w:t>
              <w:br/>
              <w:t xml:space="preserve">    </w:t>
              <w:br/>
              <w:t xml:space="preserve">    COMMIT;</w:t>
              <w:br/>
              <w:t>EXCEPTION</w:t>
              <w:br/>
              <w:t xml:space="preserve">    WHEN DUP_VAL_ON_INDEX THEN</w:t>
              <w:br/>
              <w:t xml:space="preserve">        ROLLBACK TO sp_book_periodic;</w:t>
              <w:br/>
              <w:t xml:space="preserve">        RAISE_APPLICATION_ERROR(-20001, 'Room Clash: Room is already booked for this time slot on one of the semester dates.');</w:t>
              <w:br/>
              <w:t xml:space="preserve">    WHEN OTHERS THEN</w:t>
              <w:br/>
              <w:t xml:space="preserve">        ROLLBACK TO sp_book_periodic;</w:t>
              <w:br/>
              <w:t xml:space="preserve">        RAISE;</w:t>
              <w:br/>
              <w:t>END;</w:t>
              <w:br/>
              <w:t>/</w:t>
              <w:br/>
              <w:br/>
              <w:t>-- 2. Compound Trigger Preventing Simultaneous Faculty Double-Booking</w:t>
              <w:br/>
              <w:t>CREATE OR REPLACE TRIGGER trg_prevent_booking_conflicts</w:t>
              <w:br/>
              <w:t>FOR INSERT OR UPDATE ON BOOKING_OCCURRENCE</w:t>
              <w:br/>
              <w:t>COMPOUND TRIGGER</w:t>
              <w:br/>
              <w:t xml:space="preserve">    TYPE r_conflict IS RECORD (</w:t>
              <w:br/>
              <w:t xml:space="preserve">        faculty_id NUMBER,</w:t>
              <w:br/>
              <w:t xml:space="preserve">        occ_date   DATE,</w:t>
              <w:br/>
              <w:t xml:space="preserve">        slot_id    NUMBER,</w:t>
              <w:br/>
              <w:t xml:space="preserve">        room_id    NUMBER</w:t>
              <w:br/>
              <w:t xml:space="preserve">    );</w:t>
              <w:br/>
              <w:t xml:space="preserve">    TYPE t_conflicts IS TABLE OF r_conflict;</w:t>
              <w:br/>
              <w:t xml:space="preserve">    g_conflicts t_conflicts := t_conflicts();</w:t>
              <w:br/>
              <w:br/>
              <w:t xml:space="preserve">    AFTER EACH ROW IS</w:t>
              <w:br/>
              <w:t xml:space="preserve">    BEGIN</w:t>
              <w:br/>
              <w:t xml:space="preserve">        IF :NEW.status = 'ACTIVE' THEN</w:t>
              <w:br/>
              <w:t xml:space="preserve">            g_conflicts.EXTEND;</w:t>
              <w:br/>
              <w:t xml:space="preserve">            g_conflicts(g_conflicts.LAST).faculty_id := :NEW.faculty_id;</w:t>
              <w:br/>
              <w:t xml:space="preserve">            g_conflicts(g_conflicts.LAST).occ_date   := :NEW.occurrence_date;</w:t>
              <w:br/>
              <w:t xml:space="preserve">            g_conflicts(g_conflicts.LAST).slot_id    := :NEW.slot_id;</w:t>
              <w:br/>
              <w:t xml:space="preserve">            g_conflicts(g_conflicts.LAST).room_id    := :NEW.room_id;</w:t>
              <w:br/>
              <w:t xml:space="preserve">        END IF;</w:t>
              <w:br/>
              <w:t xml:space="preserve">    END AFTER EACH ROW;</w:t>
              <w:br/>
              <w:br/>
              <w:t xml:space="preserve">    AFTER STATEMENT IS</w:t>
              <w:br/>
              <w:t xml:space="preserve">        v_clash_count NUMBER;</w:t>
              <w:br/>
              <w:t xml:space="preserve">    BEGIN</w:t>
              <w:br/>
              <w:t xml:space="preserve">        FOR i IN 1..g_conflicts.COUNT LOOP</w:t>
              <w:br/>
              <w:t xml:space="preserve">            SELECT COUNT(*) INTO v_clash_count</w:t>
              <w:br/>
              <w:t xml:space="preserve">            FROM BOOKING_OCCURRENCE bo</w:t>
              <w:br/>
              <w:t xml:space="preserve">            WHERE bo.faculty_id = g_conflicts(i).faculty_id</w:t>
              <w:br/>
              <w:t xml:space="preserve">              AND bo.occurrence_date = g_conflicts(i).occ_date</w:t>
              <w:br/>
              <w:t xml:space="preserve">              AND bo.slot_id = g_conflicts(i).slot_id</w:t>
              <w:br/>
              <w:t xml:space="preserve">              AND bo.room_id != g_conflicts(i).room_id</w:t>
              <w:br/>
              <w:t xml:space="preserve">              AND bo.status = 'ACTIVE';</w:t>
              <w:br/>
              <w:t xml:space="preserve">            </w:t>
              <w:br/>
              <w:t xml:space="preserve">            IF v_clash_count &gt; 0 THEN</w:t>
              <w:br/>
              <w:t xml:space="preserve">                RAISE_APPLICATION_ERROR(-20002, 'Faculty Clash: Instructor is already scheduled in another classroom for this time slot.');</w:t>
              <w:br/>
              <w:t xml:space="preserve">            END IF;</w:t>
              <w:br/>
              <w:t xml:space="preserve">        END LOOP;</w:t>
              <w:br/>
              <w:t xml:space="preserve">    END AFTER STATEMENT;</w:t>
              <w:br/>
              <w:t>END trg_prevent_booking_conflicts;</w:t>
              <w:br/>
              <w:t>/</w:t>
            </w:r>
          </w:p>
        </w:tc>
      </w:tr>
    </w:tbl>
    <w:p>
      <w:pPr>
        <w:spacing w:after="80"/>
      </w:pPr>
    </w:p>
    <w:p>
      <w:r>
        <w:br w:type="page"/>
      </w:r>
    </w:p>
    <w:p>
      <w:pPr>
        <w:keepNext/>
        <w:spacing w:before="280" w:after="120"/>
      </w:pPr>
      <w:r>
        <w:rPr>
          <w:b/>
          <w:color w:val="0F2C59"/>
          <w:sz w:val="32"/>
        </w:rPr>
        <w:t>7. APPLICATION FUNCTIONAL DESIGN &amp; DATABASE CONNECTIVITY</w:t>
      </w:r>
    </w:p>
    <w:p>
      <w:r>
        <w:t>In accordance with Lab 11 (Three-Tier Architecture), the software system cleanly separates into three independent layers:</w:t>
        <w:br/>
        <w:br/>
        <w:t>1. Presentation Tier (Client): Modern responsive HTML5, CSS3 with dynamic theme switching, Chart.js for data visualization, and asynchronous vanilla JavaScript.</w:t>
        <w:br/>
        <w:t>2. Logic Tier (Application Server): Python 3 Flask server orchestrating HTTP requests, session management, and parameter validation.</w:t>
        <w:br/>
        <w:t>3. Data Tier (Database): Oracle Database 21c XE executing transactional procedures, function-based unique indexing, compound triggers, and analytical views.</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before="40" w:after="40" w:line="252" w:lineRule="auto"/>
            </w:pPr>
            <w:r>
              <w:rPr>
                <w:rFonts w:ascii="Consolas" w:hAnsi="Consolas"/>
                <w:b/>
                <w:color w:val="38BDF8"/>
                <w:sz w:val="17"/>
              </w:rPr>
              <w:t>-- Python Flask Thin-Mode Connection Pool &amp; PL/SQL Calling Interface</w:t>
              <w:br/>
            </w:r>
            <w:r>
              <w:rPr>
                <w:rFonts w:ascii="Consolas" w:hAnsi="Consolas"/>
                <w:color w:val="E2E8F0"/>
                <w:sz w:val="16"/>
              </w:rPr>
              <w:t># Database Connection Pooling and Procedure Call Dispatch (app/db.py &amp; app/app.py)</w:t>
              <w:br/>
              <w:t>import os, oracledb</w:t>
              <w:br/>
              <w:br/>
              <w:t>class OracleDatabaseManager:</w:t>
              <w:br/>
              <w:t xml:space="preserve">    def __init__(self):</w:t>
              <w:br/>
              <w:t xml:space="preserve">        self.pool = oracledb.create_pool(</w:t>
              <w:br/>
              <w:t xml:space="preserve">            user=os.environ.get("DB_USER", "CLASSROOM_APP"),</w:t>
              <w:br/>
              <w:t xml:space="preserve">            password=os.environ.get("DB_PASSWORD", "Classroom#2026"),</w:t>
              <w:br/>
              <w:t xml:space="preserve">            dsn=f"{os.environ.get('DB_HOST','localhost')}:{os.environ.get('DB_PORT','1521')}/{os.environ.get('DB_SERVICE','XEPDB1')}",</w:t>
              <w:br/>
              <w:t xml:space="preserve">            min=2, max=10, increment=1</w:t>
              <w:br/>
              <w:t xml:space="preserve">        )</w:t>
              <w:br/>
              <w:br/>
              <w:t xml:space="preserve">    def book_periodic_lecture(self, room_id, faculty_id, course_id, title, day, slot_id, semester_id):</w:t>
              <w:br/>
              <w:t xml:space="preserve">        with self.pool.acquire() as conn:</w:t>
              <w:br/>
              <w:t xml:space="preserve">            with conn.cursor() as cursor:</w:t>
              <w:br/>
              <w:t xml:space="preserve">                out_id = cursor.var(oracledb.NUMBER)</w:t>
              <w:br/>
              <w:t xml:space="preserve">                try:</w:t>
              <w:br/>
              <w:t xml:space="preserve">                    cursor.callproc("book_periodic", [</w:t>
              <w:br/>
              <w:t xml:space="preserve">                        room_id, faculty_id, course_id, title, day, slot_id, semester_id, out_id</w:t>
              <w:br/>
              <w:t xml:space="preserve">                    ])</w:t>
              <w:br/>
              <w:t xml:space="preserve">                    return {"success": True, "booking_id": int(out_id.getvalue())}</w:t>
              <w:br/>
              <w:t xml:space="preserve">                except oracledb.DatabaseError as e:</w:t>
              <w:br/>
              <w:t xml:space="preserve">                    error_obj, = e.args</w:t>
              <w:br/>
              <w:t xml:space="preserve">                    # Intercept custom application errors (-20001 Room Clash, -20002 Faculty Clash)</w:t>
              <w:br/>
              <w:t xml:space="preserve">                    return {"success": False, "error_code": error_obj.code, "message": error_obj.message}</w:t>
              <w:br/>
              <w:br/>
              <w:t xml:space="preserve">    def cancel_lecture_occurrence(self, booking_id, occurrence_date, reason):</w:t>
              <w:br/>
              <w:t xml:space="preserve">        with self.pool.acquire() as conn:</w:t>
              <w:br/>
              <w:t xml:space="preserve">            with conn.cursor() as cursor:</w:t>
              <w:br/>
              <w:t xml:space="preserve">                cursor.callproc("cancel_occurrence", [booking_id, occurrence_date, reason])</w:t>
              <w:br/>
              <w:t xml:space="preserve">                return {"success": True}</w:t>
            </w:r>
          </w:p>
        </w:tc>
      </w:tr>
    </w:tbl>
    <w:p>
      <w:pPr>
        <w:spacing w:after="80"/>
      </w:pPr>
    </w:p>
    <w:p>
      <w:r>
        <w:br w:type="page"/>
      </w:r>
    </w:p>
    <w:p>
      <w:pPr>
        <w:keepNext/>
        <w:spacing w:before="280" w:after="120"/>
      </w:pPr>
      <w:r>
        <w:rPr>
          <w:b/>
          <w:color w:val="0F2C59"/>
          <w:sz w:val="32"/>
        </w:rPr>
        <w:t>8. UI DESIGN &amp; SYSTEM SCREENSHOTS</w:t>
      </w:r>
    </w:p>
    <w:p>
      <w:r>
        <w:t>The web user interface is crafted with clean layout ergonomics, accessibility, and high contrast styling. The following screenshots illustrate live system execution:</w:t>
      </w:r>
    </w:p>
    <w:p>
      <w:pPr>
        <w:spacing w:before="160" w:after="40"/>
        <w:jc w:val="center"/>
      </w:pPr>
    </w:p>
    <w:p>
      <w:r>
        <w:drawing>
          <wp:inline xmlns:a="http://schemas.openxmlformats.org/drawingml/2006/main" xmlns:pic="http://schemas.openxmlformats.org/drawingml/2006/picture">
            <wp:extent cx="5486400" cy="3413939"/>
            <wp:docPr id="1" name="Picture 1"/>
            <wp:cNvGraphicFramePr>
              <a:graphicFrameLocks noChangeAspect="1"/>
            </wp:cNvGraphicFramePr>
            <a:graphic>
              <a:graphicData uri="http://schemas.openxmlformats.org/drawingml/2006/picture">
                <pic:pic>
                  <pic:nvPicPr>
                    <pic:cNvPr id="0" name="dashboard.png"/>
                    <pic:cNvPicPr/>
                  </pic:nvPicPr>
                  <pic:blipFill>
                    <a:blip r:embed="rId9"/>
                    <a:stretch>
                      <a:fillRect/>
                    </a:stretch>
                  </pic:blipFill>
                  <pic:spPr>
                    <a:xfrm>
                      <a:off x="0" y="0"/>
                      <a:ext cx="5486400" cy="3413939"/>
                    </a:xfrm>
                    <a:prstGeom prst="rect"/>
                  </pic:spPr>
                </pic:pic>
              </a:graphicData>
            </a:graphic>
          </wp:inline>
        </w:drawing>
      </w:r>
    </w:p>
    <w:p>
      <w:pPr>
        <w:spacing w:after="280"/>
        <w:jc w:val="center"/>
      </w:pPr>
      <w:r>
        <w:rPr>
          <w:i/>
          <w:color w:val="2B547E"/>
          <w:sz w:val="18"/>
        </w:rPr>
        <w:t>Figure 8.1: Executive Dashboard with Real-Time KPIs and Today's Lecture Schedule</w:t>
      </w:r>
    </w:p>
    <w:p>
      <w:pPr>
        <w:spacing w:before="160" w:after="40"/>
        <w:jc w:val="center"/>
      </w:pPr>
    </w:p>
    <w:p>
      <w:r>
        <w:drawing>
          <wp:inline xmlns:a="http://schemas.openxmlformats.org/drawingml/2006/main" xmlns:pic="http://schemas.openxmlformats.org/drawingml/2006/picture">
            <wp:extent cx="5486400" cy="3614758"/>
            <wp:docPr id="2" name="Picture 2"/>
            <wp:cNvGraphicFramePr>
              <a:graphicFrameLocks noChangeAspect="1"/>
            </wp:cNvGraphicFramePr>
            <a:graphic>
              <a:graphicData uri="http://schemas.openxmlformats.org/drawingml/2006/picture">
                <pic:pic>
                  <pic:nvPicPr>
                    <pic:cNvPr id="0" name="timetable.png"/>
                    <pic:cNvPicPr/>
                  </pic:nvPicPr>
                  <pic:blipFill>
                    <a:blip r:embed="rId10"/>
                    <a:stretch>
                      <a:fillRect/>
                    </a:stretch>
                  </pic:blipFill>
                  <pic:spPr>
                    <a:xfrm>
                      <a:off x="0" y="0"/>
                      <a:ext cx="5486400" cy="3614758"/>
                    </a:xfrm>
                    <a:prstGeom prst="rect"/>
                  </pic:spPr>
                </pic:pic>
              </a:graphicData>
            </a:graphic>
          </wp:inline>
        </w:drawing>
      </w:r>
    </w:p>
    <w:p>
      <w:pPr>
        <w:spacing w:after="280"/>
        <w:jc w:val="center"/>
      </w:pPr>
      <w:r>
        <w:rPr>
          <w:i/>
          <w:color w:val="2B547E"/>
          <w:sz w:val="18"/>
        </w:rPr>
        <w:t>Figure 8.2: Weekly Timetable Matrix with 1-Click Occurrence Cancellation Buttons</w:t>
      </w:r>
    </w:p>
    <w:p>
      <w:pPr>
        <w:spacing w:before="160" w:after="40"/>
        <w:jc w:val="center"/>
      </w:pPr>
    </w:p>
    <w:p>
      <w:r>
        <w:drawing>
          <wp:inline xmlns:a="http://schemas.openxmlformats.org/drawingml/2006/main" xmlns:pic="http://schemas.openxmlformats.org/drawingml/2006/picture">
            <wp:extent cx="5486400" cy="3614758"/>
            <wp:docPr id="3" name="Picture 3"/>
            <wp:cNvGraphicFramePr>
              <a:graphicFrameLocks noChangeAspect="1"/>
            </wp:cNvGraphicFramePr>
            <a:graphic>
              <a:graphicData uri="http://schemas.openxmlformats.org/drawingml/2006/picture">
                <pic:pic>
                  <pic:nvPicPr>
                    <pic:cNvPr id="0" name="free_rooms.png"/>
                    <pic:cNvPicPr/>
                  </pic:nvPicPr>
                  <pic:blipFill>
                    <a:blip r:embed="rId11"/>
                    <a:stretch>
                      <a:fillRect/>
                    </a:stretch>
                  </pic:blipFill>
                  <pic:spPr>
                    <a:xfrm>
                      <a:off x="0" y="0"/>
                      <a:ext cx="5486400" cy="3614758"/>
                    </a:xfrm>
                    <a:prstGeom prst="rect"/>
                  </pic:spPr>
                </pic:pic>
              </a:graphicData>
            </a:graphic>
          </wp:inline>
        </w:drawing>
      </w:r>
    </w:p>
    <w:p>
      <w:pPr>
        <w:spacing w:after="280"/>
        <w:jc w:val="center"/>
      </w:pPr>
      <w:r>
        <w:rPr>
          <w:i/>
          <w:color w:val="2B547E"/>
          <w:sz w:val="18"/>
        </w:rPr>
        <w:t>Figure 8.3: Relational Free-Room Finder with Equipment and Capacity Filters</w:t>
      </w:r>
    </w:p>
    <w:p>
      <w:pPr>
        <w:spacing w:before="160" w:after="40"/>
        <w:jc w:val="center"/>
      </w:pPr>
    </w:p>
    <w:p>
      <w:r>
        <w:drawing>
          <wp:inline xmlns:a="http://schemas.openxmlformats.org/drawingml/2006/main" xmlns:pic="http://schemas.openxmlformats.org/drawingml/2006/picture">
            <wp:extent cx="5486400" cy="3614758"/>
            <wp:docPr id="4" name="Picture 4"/>
            <wp:cNvGraphicFramePr>
              <a:graphicFrameLocks noChangeAspect="1"/>
            </wp:cNvGraphicFramePr>
            <a:graphic>
              <a:graphicData uri="http://schemas.openxmlformats.org/drawingml/2006/picture">
                <pic:pic>
                  <pic:nvPicPr>
                    <pic:cNvPr id="0" name="new_booking.png"/>
                    <pic:cNvPicPr/>
                  </pic:nvPicPr>
                  <pic:blipFill>
                    <a:blip r:embed="rId12"/>
                    <a:stretch>
                      <a:fillRect/>
                    </a:stretch>
                  </pic:blipFill>
                  <pic:spPr>
                    <a:xfrm>
                      <a:off x="0" y="0"/>
                      <a:ext cx="5486400" cy="3614758"/>
                    </a:xfrm>
                    <a:prstGeom prst="rect"/>
                  </pic:spPr>
                </pic:pic>
              </a:graphicData>
            </a:graphic>
          </wp:inline>
        </w:drawing>
      </w:r>
    </w:p>
    <w:p>
      <w:pPr>
        <w:spacing w:after="280"/>
        <w:jc w:val="center"/>
      </w:pPr>
      <w:r>
        <w:rPr>
          <w:i/>
          <w:color w:val="2B547E"/>
          <w:sz w:val="18"/>
        </w:rPr>
        <w:t>Figure 8.4: Reservation Interface with Live Conflict Interception &amp; Error Toasts</w:t>
      </w:r>
    </w:p>
    <w:p>
      <w:pPr>
        <w:spacing w:before="160" w:after="40"/>
        <w:jc w:val="center"/>
      </w:pPr>
    </w:p>
    <w:p>
      <w:r>
        <w:drawing>
          <wp:inline xmlns:a="http://schemas.openxmlformats.org/drawingml/2006/main" xmlns:pic="http://schemas.openxmlformats.org/drawingml/2006/picture">
            <wp:extent cx="5486400" cy="3815578"/>
            <wp:docPr id="5" name="Picture 5"/>
            <wp:cNvGraphicFramePr>
              <a:graphicFrameLocks noChangeAspect="1"/>
            </wp:cNvGraphicFramePr>
            <a:graphic>
              <a:graphicData uri="http://schemas.openxmlformats.org/drawingml/2006/picture">
                <pic:pic>
                  <pic:nvPicPr>
                    <pic:cNvPr id="0" name="heatmap.png"/>
                    <pic:cNvPicPr/>
                  </pic:nvPicPr>
                  <pic:blipFill>
                    <a:blip r:embed="rId13"/>
                    <a:stretch>
                      <a:fillRect/>
                    </a:stretch>
                  </pic:blipFill>
                  <pic:spPr>
                    <a:xfrm>
                      <a:off x="0" y="0"/>
                      <a:ext cx="5486400" cy="3815578"/>
                    </a:xfrm>
                    <a:prstGeom prst="rect"/>
                  </pic:spPr>
                </pic:pic>
              </a:graphicData>
            </a:graphic>
          </wp:inline>
        </w:drawing>
      </w:r>
    </w:p>
    <w:p>
      <w:pPr>
        <w:spacing w:after="280"/>
        <w:jc w:val="center"/>
      </w:pPr>
      <w:r>
        <w:rPr>
          <w:i/>
          <w:color w:val="2B547E"/>
          <w:sz w:val="18"/>
        </w:rPr>
        <w:t>Figure 8.5: 2D Interactive Campus Heatmap across Academic Complexes</w:t>
      </w:r>
    </w:p>
    <w:p>
      <w:pPr>
        <w:spacing w:before="160" w:after="40"/>
        <w:jc w:val="center"/>
      </w:pPr>
    </w:p>
    <w:p>
      <w:r>
        <w:drawing>
          <wp:inline xmlns:a="http://schemas.openxmlformats.org/drawingml/2006/main" xmlns:pic="http://schemas.openxmlformats.org/drawingml/2006/picture">
            <wp:extent cx="5486400" cy="3815578"/>
            <wp:docPr id="6" name="Picture 6"/>
            <wp:cNvGraphicFramePr>
              <a:graphicFrameLocks noChangeAspect="1"/>
            </wp:cNvGraphicFramePr>
            <a:graphic>
              <a:graphicData uri="http://schemas.openxmlformats.org/drawingml/2006/picture">
                <pic:pic>
                  <pic:nvPicPr>
                    <pic:cNvPr id="0" name="conflict_simulator.png"/>
                    <pic:cNvPicPr/>
                  </pic:nvPicPr>
                  <pic:blipFill>
                    <a:blip r:embed="rId14"/>
                    <a:stretch>
                      <a:fillRect/>
                    </a:stretch>
                  </pic:blipFill>
                  <pic:spPr>
                    <a:xfrm>
                      <a:off x="0" y="0"/>
                      <a:ext cx="5486400" cy="3815578"/>
                    </a:xfrm>
                    <a:prstGeom prst="rect"/>
                  </pic:spPr>
                </pic:pic>
              </a:graphicData>
            </a:graphic>
          </wp:inline>
        </w:drawing>
      </w:r>
    </w:p>
    <w:p>
      <w:pPr>
        <w:spacing w:after="280"/>
        <w:jc w:val="center"/>
      </w:pPr>
      <w:r>
        <w:rPr>
          <w:i/>
          <w:color w:val="2B547E"/>
          <w:sz w:val="18"/>
        </w:rPr>
        <w:t>Figure 8.6: Real-Time Conflict Laboratory Demonstrating Constraint Enforcement</w:t>
      </w:r>
    </w:p>
    <w:p>
      <w:pPr>
        <w:spacing w:before="160" w:after="40"/>
        <w:jc w:val="center"/>
      </w:pPr>
    </w:p>
    <w:p>
      <w:r>
        <w:drawing>
          <wp:inline xmlns:a="http://schemas.openxmlformats.org/drawingml/2006/main" xmlns:pic="http://schemas.openxmlformats.org/drawingml/2006/picture">
            <wp:extent cx="5486400" cy="3614758"/>
            <wp:docPr id="7" name="Picture 7"/>
            <wp:cNvGraphicFramePr>
              <a:graphicFrameLocks noChangeAspect="1"/>
            </wp:cNvGraphicFramePr>
            <a:graphic>
              <a:graphicData uri="http://schemas.openxmlformats.org/drawingml/2006/picture">
                <pic:pic>
                  <pic:nvPicPr>
                    <pic:cNvPr id="0" name="reports.png"/>
                    <pic:cNvPicPr/>
                  </pic:nvPicPr>
                  <pic:blipFill>
                    <a:blip r:embed="rId15"/>
                    <a:stretch>
                      <a:fillRect/>
                    </a:stretch>
                  </pic:blipFill>
                  <pic:spPr>
                    <a:xfrm>
                      <a:off x="0" y="0"/>
                      <a:ext cx="5486400" cy="3614758"/>
                    </a:xfrm>
                    <a:prstGeom prst="rect"/>
                  </pic:spPr>
                </pic:pic>
              </a:graphicData>
            </a:graphic>
          </wp:inline>
        </w:drawing>
      </w:r>
    </w:p>
    <w:p>
      <w:pPr>
        <w:spacing w:after="280"/>
        <w:jc w:val="center"/>
      </w:pPr>
      <w:r>
        <w:rPr>
          <w:i/>
          <w:color w:val="2B547E"/>
          <w:sz w:val="18"/>
        </w:rPr>
        <w:t>Figure 8.7: Space Utilization Analytics and Dynamic Chart.js Visualizations</w:t>
      </w:r>
    </w:p>
    <w:p>
      <w:pPr>
        <w:spacing w:before="160" w:after="40"/>
        <w:jc w:val="center"/>
      </w:pPr>
    </w:p>
    <w:p>
      <w:r>
        <w:drawing>
          <wp:inline xmlns:a="http://schemas.openxmlformats.org/drawingml/2006/main" xmlns:pic="http://schemas.openxmlformats.org/drawingml/2006/picture">
            <wp:extent cx="5486400" cy="3614758"/>
            <wp:docPr id="8" name="Picture 8"/>
            <wp:cNvGraphicFramePr>
              <a:graphicFrameLocks noChangeAspect="1"/>
            </wp:cNvGraphicFramePr>
            <a:graphic>
              <a:graphicData uri="http://schemas.openxmlformats.org/drawingml/2006/picture">
                <pic:pic>
                  <pic:nvPicPr>
                    <pic:cNvPr id="0" name="rooms.png"/>
                    <pic:cNvPicPr/>
                  </pic:nvPicPr>
                  <pic:blipFill>
                    <a:blip r:embed="rId16"/>
                    <a:stretch>
                      <a:fillRect/>
                    </a:stretch>
                  </pic:blipFill>
                  <pic:spPr>
                    <a:xfrm>
                      <a:off x="0" y="0"/>
                      <a:ext cx="5486400" cy="3614758"/>
                    </a:xfrm>
                    <a:prstGeom prst="rect"/>
                  </pic:spPr>
                </pic:pic>
              </a:graphicData>
            </a:graphic>
          </wp:inline>
        </w:drawing>
      </w:r>
    </w:p>
    <w:p>
      <w:pPr>
        <w:spacing w:after="280"/>
        <w:jc w:val="center"/>
      </w:pPr>
      <w:r>
        <w:rPr>
          <w:i/>
          <w:color w:val="2B547E"/>
          <w:sz w:val="18"/>
        </w:rPr>
        <w:t>Figure 8.8: Classroom &amp; Laboratory Inventory Master Data Management</w:t>
      </w:r>
    </w:p>
    <w:p>
      <w:pPr>
        <w:spacing w:before="160" w:after="40"/>
        <w:jc w:val="center"/>
      </w:pPr>
    </w:p>
    <w:p>
      <w:r>
        <w:drawing>
          <wp:inline xmlns:a="http://schemas.openxmlformats.org/drawingml/2006/main" xmlns:pic="http://schemas.openxmlformats.org/drawingml/2006/picture">
            <wp:extent cx="5486400" cy="3815578"/>
            <wp:docPr id="9" name="Picture 9"/>
            <wp:cNvGraphicFramePr>
              <a:graphicFrameLocks noChangeAspect="1"/>
            </wp:cNvGraphicFramePr>
            <a:graphic>
              <a:graphicData uri="http://schemas.openxmlformats.org/drawingml/2006/picture">
                <pic:pic>
                  <pic:nvPicPr>
                    <pic:cNvPr id="0" name="schema_explorer.png"/>
                    <pic:cNvPicPr/>
                  </pic:nvPicPr>
                  <pic:blipFill>
                    <a:blip r:embed="rId17"/>
                    <a:stretch>
                      <a:fillRect/>
                    </a:stretch>
                  </pic:blipFill>
                  <pic:spPr>
                    <a:xfrm>
                      <a:off x="0" y="0"/>
                      <a:ext cx="5486400" cy="3815578"/>
                    </a:xfrm>
                    <a:prstGeom prst="rect"/>
                  </pic:spPr>
                </pic:pic>
              </a:graphicData>
            </a:graphic>
          </wp:inline>
        </w:drawing>
      </w:r>
    </w:p>
    <w:p>
      <w:pPr>
        <w:spacing w:after="280"/>
        <w:jc w:val="center"/>
      </w:pPr>
      <w:r>
        <w:rPr>
          <w:i/>
          <w:color w:val="2B547E"/>
          <w:sz w:val="18"/>
        </w:rPr>
        <w:t>Figure 8.9: 3NF Relational Schema &amp; Data Dictionary Explorer</w:t>
      </w:r>
    </w:p>
    <w:p>
      <w:r>
        <w:br w:type="page"/>
      </w:r>
    </w:p>
    <w:p>
      <w:pPr>
        <w:keepNext/>
        <w:spacing w:before="280" w:after="120"/>
      </w:pPr>
      <w:r>
        <w:rPr>
          <w:b/>
          <w:color w:val="0F2C59"/>
          <w:sz w:val="32"/>
        </w:rPr>
        <w:t>9. AUTOMATED VERIFICATION &amp; TEST RESULTS</w:t>
      </w:r>
    </w:p>
    <w:p>
      <w:r>
        <w:t>A rigorous suite of 20 automated unit and integration tests was executed against the database engine and web routes. All 20 tests passed successfully with 100% verification rate: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296"/>
            <w:shd w:fill="0F2C59"/>
            <w:tcMar>
              <w:top w:w="100" w:type="dxa"/>
              <w:bottom w:w="100" w:type="dxa"/>
              <w:left w:w="120" w:type="dxa"/>
              <w:right w:w="120" w:type="dxa"/>
            </w:tcMar>
          </w:tcPr>
          <w:p>
            <w:pPr>
              <w:spacing w:before="40" w:after="40"/>
              <w:jc w:val="center"/>
            </w:pPr>
            <w:r>
              <w:rPr>
                <w:b/>
                <w:color w:val="FFFFFF"/>
                <w:sz w:val="18"/>
              </w:rPr>
              <w:t>Test ID</w:t>
            </w:r>
          </w:p>
        </w:tc>
        <w:tc>
          <w:tcPr>
            <w:tcW w:type="dxa" w:w="2160"/>
            <w:shd w:fill="0F2C59"/>
            <w:tcMar>
              <w:top w:w="100" w:type="dxa"/>
              <w:bottom w:w="100" w:type="dxa"/>
              <w:left w:w="120" w:type="dxa"/>
              <w:right w:w="120" w:type="dxa"/>
            </w:tcMar>
          </w:tcPr>
          <w:p>
            <w:pPr>
              <w:spacing w:before="40" w:after="40"/>
              <w:jc w:val="center"/>
            </w:pPr>
            <w:r>
              <w:rPr>
                <w:b/>
                <w:color w:val="FFFFFF"/>
                <w:sz w:val="18"/>
              </w:rPr>
              <w:t>Target Component</w:t>
            </w:r>
          </w:p>
        </w:tc>
        <w:tc>
          <w:tcPr>
            <w:tcW w:type="dxa" w:w="2592"/>
            <w:shd w:fill="0F2C59"/>
            <w:tcMar>
              <w:top w:w="100" w:type="dxa"/>
              <w:bottom w:w="100" w:type="dxa"/>
              <w:left w:w="120" w:type="dxa"/>
              <w:right w:w="120" w:type="dxa"/>
            </w:tcMar>
          </w:tcPr>
          <w:p>
            <w:pPr>
              <w:spacing w:before="40" w:after="40"/>
              <w:jc w:val="center"/>
            </w:pPr>
            <w:r>
              <w:rPr>
                <w:b/>
                <w:color w:val="FFFFFF"/>
                <w:sz w:val="18"/>
              </w:rPr>
              <w:t>Input Scenario</w:t>
            </w:r>
          </w:p>
        </w:tc>
        <w:tc>
          <w:tcPr>
            <w:tcW w:type="dxa" w:w="1872"/>
            <w:shd w:fill="0F2C59"/>
            <w:tcMar>
              <w:top w:w="100" w:type="dxa"/>
              <w:bottom w:w="100" w:type="dxa"/>
              <w:left w:w="120" w:type="dxa"/>
              <w:right w:w="120" w:type="dxa"/>
            </w:tcMar>
          </w:tcPr>
          <w:p>
            <w:pPr>
              <w:spacing w:before="40" w:after="40"/>
              <w:jc w:val="center"/>
            </w:pPr>
            <w:r>
              <w:rPr>
                <w:b/>
                <w:color w:val="FFFFFF"/>
                <w:sz w:val="18"/>
              </w:rPr>
              <w:t>Expected Outcome</w:t>
            </w:r>
          </w:p>
        </w:tc>
        <w:tc>
          <w:tcPr>
            <w:tcW w:type="dxa" w:w="1440"/>
            <w:shd w:fill="0F2C59"/>
            <w:tcMar>
              <w:top w:w="100" w:type="dxa"/>
              <w:bottom w:w="100" w:type="dxa"/>
              <w:left w:w="120" w:type="dxa"/>
              <w:right w:w="120" w:type="dxa"/>
            </w:tcMar>
          </w:tcPr>
          <w:p>
            <w:pPr>
              <w:spacing w:before="40" w:after="40"/>
              <w:jc w:val="center"/>
            </w:pPr>
            <w:r>
              <w:rPr>
                <w:b/>
                <w:color w:val="FFFFFF"/>
                <w:sz w:val="18"/>
              </w:rPr>
              <w:t>Status</w:t>
            </w:r>
          </w:p>
        </w:tc>
      </w:tr>
      <w:tr>
        <w:tc>
          <w:tcPr>
            <w:tcW w:type="dxa" w:w="1296"/>
            <w:shd w:fill="FFFFFF"/>
            <w:tcMar>
              <w:top w:w="80" w:type="dxa"/>
              <w:bottom w:w="80" w:type="dxa"/>
              <w:left w:w="100" w:type="dxa"/>
              <w:right w:w="100" w:type="dxa"/>
            </w:tcMar>
          </w:tcPr>
          <w:p>
            <w:pPr>
              <w:spacing w:before="20" w:after="20"/>
            </w:pPr>
            <w:r>
              <w:rPr>
                <w:color w:val="1E293B"/>
                <w:sz w:val="17"/>
              </w:rPr>
              <w:t>Test (a)</w:t>
            </w:r>
          </w:p>
        </w:tc>
        <w:tc>
          <w:tcPr>
            <w:tcW w:type="dxa" w:w="2160"/>
            <w:shd w:fill="FFFFFF"/>
            <w:tcMar>
              <w:top w:w="80" w:type="dxa"/>
              <w:bottom w:w="80" w:type="dxa"/>
              <w:left w:w="100" w:type="dxa"/>
              <w:right w:w="100" w:type="dxa"/>
            </w:tcMar>
          </w:tcPr>
          <w:p>
            <w:pPr>
              <w:spacing w:before="20" w:after="20"/>
            </w:pPr>
            <w:r>
              <w:rPr>
                <w:color w:val="1E293B"/>
                <w:sz w:val="17"/>
              </w:rPr>
              <w:t>Conflicting Room Booking</w:t>
            </w:r>
          </w:p>
        </w:tc>
        <w:tc>
          <w:tcPr>
            <w:tcW w:type="dxa" w:w="2592"/>
            <w:shd w:fill="FFFFFF"/>
            <w:tcMar>
              <w:top w:w="80" w:type="dxa"/>
              <w:bottom w:w="80" w:type="dxa"/>
              <w:left w:w="100" w:type="dxa"/>
              <w:right w:w="100" w:type="dxa"/>
            </w:tcMar>
          </w:tcPr>
          <w:p>
            <w:pPr>
              <w:spacing w:before="20" w:after="20"/>
            </w:pPr>
            <w:r>
              <w:rPr>
                <w:color w:val="1E293B"/>
                <w:sz w:val="17"/>
              </w:rPr>
              <w:t>Attempt concurrent reservation of Room CR-A101 on Mon Slot 1</w:t>
            </w:r>
          </w:p>
        </w:tc>
        <w:tc>
          <w:tcPr>
            <w:tcW w:type="dxa" w:w="1872"/>
            <w:shd w:fill="FFFFFF"/>
            <w:tcMar>
              <w:top w:w="80" w:type="dxa"/>
              <w:bottom w:w="80" w:type="dxa"/>
              <w:left w:w="100" w:type="dxa"/>
              <w:right w:w="100" w:type="dxa"/>
            </w:tcMar>
          </w:tcPr>
          <w:p>
            <w:pPr>
              <w:spacing w:before="20" w:after="20"/>
            </w:pPr>
            <w:r>
              <w:rPr>
                <w:color w:val="1E293B"/>
                <w:sz w:val="17"/>
              </w:rPr>
              <w:t>Database raises ORA-20001 (Room Clash)</w:t>
            </w:r>
          </w:p>
        </w:tc>
        <w:tc>
          <w:tcPr>
            <w:tcW w:type="dxa" w:w="1440"/>
            <w:shd w:fill="FFFFFF"/>
            <w:tcMar>
              <w:top w:w="80" w:type="dxa"/>
              <w:bottom w:w="80" w:type="dxa"/>
              <w:left w:w="100" w:type="dxa"/>
              <w:right w:w="100" w:type="dxa"/>
            </w:tcMar>
          </w:tcPr>
          <w:p>
            <w:pPr>
              <w:spacing w:before="20" w:after="20"/>
            </w:pPr>
            <w:r>
              <w:rPr>
                <w:color w:val="1E293B"/>
                <w:sz w:val="17"/>
              </w:rPr>
              <w:t>PASSED (100%)</w:t>
            </w:r>
          </w:p>
        </w:tc>
      </w:tr>
      <w:tr>
        <w:tc>
          <w:tcPr>
            <w:tcW w:type="dxa" w:w="1296"/>
            <w:shd w:fill="F8FAFC"/>
            <w:tcMar>
              <w:top w:w="80" w:type="dxa"/>
              <w:bottom w:w="80" w:type="dxa"/>
              <w:left w:w="100" w:type="dxa"/>
              <w:right w:w="100" w:type="dxa"/>
            </w:tcMar>
          </w:tcPr>
          <w:p>
            <w:pPr>
              <w:spacing w:before="20" w:after="20"/>
            </w:pPr>
            <w:r>
              <w:rPr>
                <w:color w:val="1E293B"/>
                <w:sz w:val="17"/>
              </w:rPr>
              <w:t>Test (b)</w:t>
            </w:r>
          </w:p>
        </w:tc>
        <w:tc>
          <w:tcPr>
            <w:tcW w:type="dxa" w:w="2160"/>
            <w:shd w:fill="F8FAFC"/>
            <w:tcMar>
              <w:top w:w="80" w:type="dxa"/>
              <w:bottom w:w="80" w:type="dxa"/>
              <w:left w:w="100" w:type="dxa"/>
              <w:right w:w="100" w:type="dxa"/>
            </w:tcMar>
          </w:tcPr>
          <w:p>
            <w:pPr>
              <w:spacing w:before="20" w:after="20"/>
            </w:pPr>
            <w:r>
              <w:rPr>
                <w:color w:val="1E293B"/>
                <w:sz w:val="17"/>
              </w:rPr>
              <w:t>Faculty Clash Prevention</w:t>
            </w:r>
          </w:p>
        </w:tc>
        <w:tc>
          <w:tcPr>
            <w:tcW w:type="dxa" w:w="2592"/>
            <w:shd w:fill="F8FAFC"/>
            <w:tcMar>
              <w:top w:w="80" w:type="dxa"/>
              <w:bottom w:w="80" w:type="dxa"/>
              <w:left w:w="100" w:type="dxa"/>
              <w:right w:w="100" w:type="dxa"/>
            </w:tcMar>
          </w:tcPr>
          <w:p>
            <w:pPr>
              <w:spacing w:before="20" w:after="20"/>
            </w:pPr>
            <w:r>
              <w:rPr>
                <w:color w:val="1E293B"/>
                <w:sz w:val="17"/>
              </w:rPr>
              <w:t>Assign instructor to two separate rooms on identical date &amp; slot</w:t>
            </w:r>
          </w:p>
        </w:tc>
        <w:tc>
          <w:tcPr>
            <w:tcW w:type="dxa" w:w="1872"/>
            <w:shd w:fill="F8FAFC"/>
            <w:tcMar>
              <w:top w:w="80" w:type="dxa"/>
              <w:bottom w:w="80" w:type="dxa"/>
              <w:left w:w="100" w:type="dxa"/>
              <w:right w:w="100" w:type="dxa"/>
            </w:tcMar>
          </w:tcPr>
          <w:p>
            <w:pPr>
              <w:spacing w:before="20" w:after="20"/>
            </w:pPr>
            <w:r>
              <w:rPr>
                <w:color w:val="1E293B"/>
                <w:sz w:val="17"/>
              </w:rPr>
              <w:t>Compound trigger raises ORA-20002</w:t>
            </w:r>
          </w:p>
        </w:tc>
        <w:tc>
          <w:tcPr>
            <w:tcW w:type="dxa" w:w="1440"/>
            <w:shd w:fill="F8FAFC"/>
            <w:tcMar>
              <w:top w:w="80" w:type="dxa"/>
              <w:bottom w:w="80" w:type="dxa"/>
              <w:left w:w="100" w:type="dxa"/>
              <w:right w:w="100" w:type="dxa"/>
            </w:tcMar>
          </w:tcPr>
          <w:p>
            <w:pPr>
              <w:spacing w:before="20" w:after="20"/>
            </w:pPr>
            <w:r>
              <w:rPr>
                <w:color w:val="1E293B"/>
                <w:sz w:val="17"/>
              </w:rPr>
              <w:t>PASSED (100%)</w:t>
            </w:r>
          </w:p>
        </w:tc>
      </w:tr>
      <w:tr>
        <w:tc>
          <w:tcPr>
            <w:tcW w:type="dxa" w:w="1296"/>
            <w:shd w:fill="FFFFFF"/>
            <w:tcMar>
              <w:top w:w="80" w:type="dxa"/>
              <w:bottom w:w="80" w:type="dxa"/>
              <w:left w:w="100" w:type="dxa"/>
              <w:right w:w="100" w:type="dxa"/>
            </w:tcMar>
          </w:tcPr>
          <w:p>
            <w:pPr>
              <w:spacing w:before="20" w:after="20"/>
            </w:pPr>
            <w:r>
              <w:rPr>
                <w:color w:val="1E293B"/>
                <w:sz w:val="17"/>
              </w:rPr>
              <w:t>Test (c)</w:t>
            </w:r>
          </w:p>
        </w:tc>
        <w:tc>
          <w:tcPr>
            <w:tcW w:type="dxa" w:w="2160"/>
            <w:shd w:fill="FFFFFF"/>
            <w:tcMar>
              <w:top w:w="80" w:type="dxa"/>
              <w:bottom w:w="80" w:type="dxa"/>
              <w:left w:w="100" w:type="dxa"/>
              <w:right w:w="100" w:type="dxa"/>
            </w:tcMar>
          </w:tcPr>
          <w:p>
            <w:pPr>
              <w:spacing w:before="20" w:after="20"/>
            </w:pPr>
            <w:r>
              <w:rPr>
                <w:color w:val="1E293B"/>
                <w:sz w:val="17"/>
              </w:rPr>
              <w:t>Periodic Series Generation</w:t>
            </w:r>
          </w:p>
        </w:tc>
        <w:tc>
          <w:tcPr>
            <w:tcW w:type="dxa" w:w="2592"/>
            <w:shd w:fill="FFFFFF"/>
            <w:tcMar>
              <w:top w:w="80" w:type="dxa"/>
              <w:bottom w:w="80" w:type="dxa"/>
              <w:left w:w="100" w:type="dxa"/>
              <w:right w:w="100" w:type="dxa"/>
            </w:tcMar>
          </w:tcPr>
          <w:p>
            <w:pPr>
              <w:spacing w:before="20" w:after="20"/>
            </w:pPr>
            <w:r>
              <w:rPr>
                <w:color w:val="1E293B"/>
                <w:sz w:val="17"/>
              </w:rPr>
              <w:t>Create 1-semester periodic weekly reservation</w:t>
            </w:r>
          </w:p>
        </w:tc>
        <w:tc>
          <w:tcPr>
            <w:tcW w:type="dxa" w:w="1872"/>
            <w:shd w:fill="FFFFFF"/>
            <w:tcMar>
              <w:top w:w="80" w:type="dxa"/>
              <w:bottom w:w="80" w:type="dxa"/>
              <w:left w:w="100" w:type="dxa"/>
              <w:right w:w="100" w:type="dxa"/>
            </w:tcMar>
          </w:tcPr>
          <w:p>
            <w:pPr>
              <w:spacing w:before="20" w:after="20"/>
            </w:pPr>
            <w:r>
              <w:rPr>
                <w:color w:val="1E293B"/>
                <w:sz w:val="17"/>
              </w:rPr>
              <w:t>Exactly 17 weekly occurrences generated</w:t>
            </w:r>
          </w:p>
        </w:tc>
        <w:tc>
          <w:tcPr>
            <w:tcW w:type="dxa" w:w="1440"/>
            <w:shd w:fill="FFFFFF"/>
            <w:tcMar>
              <w:top w:w="80" w:type="dxa"/>
              <w:bottom w:w="80" w:type="dxa"/>
              <w:left w:w="100" w:type="dxa"/>
              <w:right w:w="100" w:type="dxa"/>
            </w:tcMar>
          </w:tcPr>
          <w:p>
            <w:pPr>
              <w:spacing w:before="20" w:after="20"/>
            </w:pPr>
            <w:r>
              <w:rPr>
                <w:color w:val="1E293B"/>
                <w:sz w:val="17"/>
              </w:rPr>
              <w:t>PASSED (100%)</w:t>
            </w:r>
          </w:p>
        </w:tc>
      </w:tr>
      <w:tr>
        <w:tc>
          <w:tcPr>
            <w:tcW w:type="dxa" w:w="1296"/>
            <w:shd w:fill="F8FAFC"/>
            <w:tcMar>
              <w:top w:w="80" w:type="dxa"/>
              <w:bottom w:w="80" w:type="dxa"/>
              <w:left w:w="100" w:type="dxa"/>
              <w:right w:w="100" w:type="dxa"/>
            </w:tcMar>
          </w:tcPr>
          <w:p>
            <w:pPr>
              <w:spacing w:before="20" w:after="20"/>
            </w:pPr>
            <w:r>
              <w:rPr>
                <w:color w:val="1E293B"/>
                <w:sz w:val="17"/>
              </w:rPr>
              <w:t>Test (d)</w:t>
            </w:r>
          </w:p>
        </w:tc>
        <w:tc>
          <w:tcPr>
            <w:tcW w:type="dxa" w:w="2160"/>
            <w:shd w:fill="F8FAFC"/>
            <w:tcMar>
              <w:top w:w="80" w:type="dxa"/>
              <w:bottom w:w="80" w:type="dxa"/>
              <w:left w:w="100" w:type="dxa"/>
              <w:right w:w="100" w:type="dxa"/>
            </w:tcMar>
          </w:tcPr>
          <w:p>
            <w:pPr>
              <w:spacing w:before="20" w:after="20"/>
            </w:pPr>
            <w:r>
              <w:rPr>
                <w:color w:val="1E293B"/>
                <w:sz w:val="17"/>
              </w:rPr>
              <w:t>Single Occurrence Cancellation</w:t>
            </w:r>
          </w:p>
        </w:tc>
        <w:tc>
          <w:tcPr>
            <w:tcW w:type="dxa" w:w="2592"/>
            <w:shd w:fill="F8FAFC"/>
            <w:tcMar>
              <w:top w:w="80" w:type="dxa"/>
              <w:bottom w:w="80" w:type="dxa"/>
              <w:left w:w="100" w:type="dxa"/>
              <w:right w:w="100" w:type="dxa"/>
            </w:tcMar>
          </w:tcPr>
          <w:p>
            <w:pPr>
              <w:spacing w:before="20" w:after="20"/>
            </w:pPr>
            <w:r>
              <w:rPr>
                <w:color w:val="1E293B"/>
                <w:sz w:val="17"/>
              </w:rPr>
              <w:t>Cancel single lecture date 2026-08-24 Slot 1</w:t>
            </w:r>
          </w:p>
        </w:tc>
        <w:tc>
          <w:tcPr>
            <w:tcW w:type="dxa" w:w="1872"/>
            <w:shd w:fill="F8FAFC"/>
            <w:tcMar>
              <w:top w:w="80" w:type="dxa"/>
              <w:bottom w:w="80" w:type="dxa"/>
              <w:left w:w="100" w:type="dxa"/>
              <w:right w:w="100" w:type="dxa"/>
            </w:tcMar>
          </w:tcPr>
          <w:p>
            <w:pPr>
              <w:spacing w:before="20" w:after="20"/>
            </w:pPr>
            <w:r>
              <w:rPr>
                <w:color w:val="1E293B"/>
                <w:sz w:val="17"/>
              </w:rPr>
              <w:t>Only target occurrence set to CANCELLED</w:t>
            </w:r>
          </w:p>
        </w:tc>
        <w:tc>
          <w:tcPr>
            <w:tcW w:type="dxa" w:w="1440"/>
            <w:shd w:fill="F8FAFC"/>
            <w:tcMar>
              <w:top w:w="80" w:type="dxa"/>
              <w:bottom w:w="80" w:type="dxa"/>
              <w:left w:w="100" w:type="dxa"/>
              <w:right w:w="100" w:type="dxa"/>
            </w:tcMar>
          </w:tcPr>
          <w:p>
            <w:pPr>
              <w:spacing w:before="20" w:after="20"/>
            </w:pPr>
            <w:r>
              <w:rPr>
                <w:color w:val="1E293B"/>
                <w:sz w:val="17"/>
              </w:rPr>
              <w:t>PASSED (100%)</w:t>
            </w:r>
          </w:p>
        </w:tc>
      </w:tr>
      <w:tr>
        <w:tc>
          <w:tcPr>
            <w:tcW w:type="dxa" w:w="1296"/>
            <w:shd w:fill="FFFFFF"/>
            <w:tcMar>
              <w:top w:w="80" w:type="dxa"/>
              <w:bottom w:w="80" w:type="dxa"/>
              <w:left w:w="100" w:type="dxa"/>
              <w:right w:w="100" w:type="dxa"/>
            </w:tcMar>
          </w:tcPr>
          <w:p>
            <w:pPr>
              <w:spacing w:before="20" w:after="20"/>
            </w:pPr>
            <w:r>
              <w:rPr>
                <w:color w:val="1E293B"/>
                <w:sz w:val="17"/>
              </w:rPr>
              <w:t>Test (e)</w:t>
            </w:r>
          </w:p>
        </w:tc>
        <w:tc>
          <w:tcPr>
            <w:tcW w:type="dxa" w:w="2160"/>
            <w:shd w:fill="FFFFFF"/>
            <w:tcMar>
              <w:top w:w="80" w:type="dxa"/>
              <w:bottom w:w="80" w:type="dxa"/>
              <w:left w:w="100" w:type="dxa"/>
              <w:right w:w="100" w:type="dxa"/>
            </w:tcMar>
          </w:tcPr>
          <w:p>
            <w:pPr>
              <w:spacing w:before="20" w:after="20"/>
            </w:pPr>
            <w:r>
              <w:rPr>
                <w:color w:val="1E293B"/>
                <w:sz w:val="17"/>
              </w:rPr>
              <w:t>Slot Liberation Recovery</w:t>
            </w:r>
          </w:p>
        </w:tc>
        <w:tc>
          <w:tcPr>
            <w:tcW w:type="dxa" w:w="2592"/>
            <w:shd w:fill="FFFFFF"/>
            <w:tcMar>
              <w:top w:w="80" w:type="dxa"/>
              <w:bottom w:w="80" w:type="dxa"/>
              <w:left w:w="100" w:type="dxa"/>
              <w:right w:w="100" w:type="dxa"/>
            </w:tcMar>
          </w:tcPr>
          <w:p>
            <w:pPr>
              <w:spacing w:before="20" w:after="20"/>
            </w:pPr>
            <w:r>
              <w:rPr>
                <w:color w:val="1E293B"/>
                <w:sz w:val="17"/>
              </w:rPr>
              <w:t>Search available rooms on cancelled date &amp; slot</w:t>
            </w:r>
          </w:p>
        </w:tc>
        <w:tc>
          <w:tcPr>
            <w:tcW w:type="dxa" w:w="1872"/>
            <w:shd w:fill="FFFFFF"/>
            <w:tcMar>
              <w:top w:w="80" w:type="dxa"/>
              <w:bottom w:w="80" w:type="dxa"/>
              <w:left w:w="100" w:type="dxa"/>
              <w:right w:w="100" w:type="dxa"/>
            </w:tcMar>
          </w:tcPr>
          <w:p>
            <w:pPr>
              <w:spacing w:before="20" w:after="20"/>
            </w:pPr>
            <w:r>
              <w:rPr>
                <w:color w:val="1E293B"/>
                <w:sz w:val="17"/>
              </w:rPr>
              <w:t>Liberated room appears in find_free_rooms</w:t>
            </w:r>
          </w:p>
        </w:tc>
        <w:tc>
          <w:tcPr>
            <w:tcW w:type="dxa" w:w="1440"/>
            <w:shd w:fill="FFFFFF"/>
            <w:tcMar>
              <w:top w:w="80" w:type="dxa"/>
              <w:bottom w:w="80" w:type="dxa"/>
              <w:left w:w="100" w:type="dxa"/>
              <w:right w:w="100" w:type="dxa"/>
            </w:tcMar>
          </w:tcPr>
          <w:p>
            <w:pPr>
              <w:spacing w:before="20" w:after="20"/>
            </w:pPr>
            <w:r>
              <w:rPr>
                <w:color w:val="1E293B"/>
                <w:sz w:val="17"/>
              </w:rPr>
              <w:t>PASSED (100%)</w:t>
            </w:r>
          </w:p>
        </w:tc>
      </w:tr>
      <w:tr>
        <w:tc>
          <w:tcPr>
            <w:tcW w:type="dxa" w:w="1296"/>
            <w:shd w:fill="F8FAFC"/>
            <w:tcMar>
              <w:top w:w="80" w:type="dxa"/>
              <w:bottom w:w="80" w:type="dxa"/>
              <w:left w:w="100" w:type="dxa"/>
              <w:right w:w="100" w:type="dxa"/>
            </w:tcMar>
          </w:tcPr>
          <w:p>
            <w:pPr>
              <w:spacing w:before="20" w:after="20"/>
            </w:pPr>
            <w:r>
              <w:rPr>
                <w:color w:val="1E293B"/>
                <w:sz w:val="17"/>
              </w:rPr>
              <w:t>Test 01</w:t>
            </w:r>
          </w:p>
        </w:tc>
        <w:tc>
          <w:tcPr>
            <w:tcW w:type="dxa" w:w="2160"/>
            <w:shd w:fill="F8FAFC"/>
            <w:tcMar>
              <w:top w:w="80" w:type="dxa"/>
              <w:bottom w:w="80" w:type="dxa"/>
              <w:left w:w="100" w:type="dxa"/>
              <w:right w:w="100" w:type="dxa"/>
            </w:tcMar>
          </w:tcPr>
          <w:p>
            <w:pPr>
              <w:spacing w:before="20" w:after="20"/>
            </w:pPr>
            <w:r>
              <w:rPr>
                <w:color w:val="1E293B"/>
                <w:sz w:val="17"/>
              </w:rPr>
              <w:t>Dashboard Web Route (/)</w:t>
            </w:r>
          </w:p>
        </w:tc>
        <w:tc>
          <w:tcPr>
            <w:tcW w:type="dxa" w:w="2592"/>
            <w:shd w:fill="F8FAFC"/>
            <w:tcMar>
              <w:top w:w="80" w:type="dxa"/>
              <w:bottom w:w="80" w:type="dxa"/>
              <w:left w:w="100" w:type="dxa"/>
              <w:right w:w="100" w:type="dxa"/>
            </w:tcMar>
          </w:tcPr>
          <w:p>
            <w:pPr>
              <w:spacing w:before="20" w:after="20"/>
            </w:pPr>
            <w:r>
              <w:rPr>
                <w:color w:val="1E293B"/>
                <w:sz w:val="17"/>
              </w:rPr>
              <w:t>HTTP GET request to root dashboard</w:t>
            </w:r>
          </w:p>
        </w:tc>
        <w:tc>
          <w:tcPr>
            <w:tcW w:type="dxa" w:w="1872"/>
            <w:shd w:fill="F8FAFC"/>
            <w:tcMar>
              <w:top w:w="80" w:type="dxa"/>
              <w:bottom w:w="80" w:type="dxa"/>
              <w:left w:w="100" w:type="dxa"/>
              <w:right w:w="100" w:type="dxa"/>
            </w:tcMar>
          </w:tcPr>
          <w:p>
            <w:pPr>
              <w:spacing w:before="20" w:after="20"/>
            </w:pPr>
            <w:r>
              <w:rPr>
                <w:color w:val="1E293B"/>
                <w:sz w:val="17"/>
              </w:rPr>
              <w:t>Status 200 OK, KPIs &amp; schedule rendered</w:t>
            </w:r>
          </w:p>
        </w:tc>
        <w:tc>
          <w:tcPr>
            <w:tcW w:type="dxa" w:w="1440"/>
            <w:shd w:fill="F8FAFC"/>
            <w:tcMar>
              <w:top w:w="80" w:type="dxa"/>
              <w:bottom w:w="80" w:type="dxa"/>
              <w:left w:w="100" w:type="dxa"/>
              <w:right w:w="100" w:type="dxa"/>
            </w:tcMar>
          </w:tcPr>
          <w:p>
            <w:pPr>
              <w:spacing w:before="20" w:after="20"/>
            </w:pPr>
            <w:r>
              <w:rPr>
                <w:color w:val="1E293B"/>
                <w:sz w:val="17"/>
              </w:rPr>
              <w:t>PASSED (100%)</w:t>
            </w:r>
          </w:p>
        </w:tc>
      </w:tr>
      <w:tr>
        <w:tc>
          <w:tcPr>
            <w:tcW w:type="dxa" w:w="1296"/>
            <w:shd w:fill="FFFFFF"/>
            <w:tcMar>
              <w:top w:w="80" w:type="dxa"/>
              <w:bottom w:w="80" w:type="dxa"/>
              <w:left w:w="100" w:type="dxa"/>
              <w:right w:w="100" w:type="dxa"/>
            </w:tcMar>
          </w:tcPr>
          <w:p>
            <w:pPr>
              <w:spacing w:before="20" w:after="20"/>
            </w:pPr>
            <w:r>
              <w:rPr>
                <w:color w:val="1E293B"/>
                <w:sz w:val="17"/>
              </w:rPr>
              <w:t>Test 02</w:t>
            </w:r>
          </w:p>
        </w:tc>
        <w:tc>
          <w:tcPr>
            <w:tcW w:type="dxa" w:w="2160"/>
            <w:shd w:fill="FFFFFF"/>
            <w:tcMar>
              <w:top w:w="80" w:type="dxa"/>
              <w:bottom w:w="80" w:type="dxa"/>
              <w:left w:w="100" w:type="dxa"/>
              <w:right w:w="100" w:type="dxa"/>
            </w:tcMar>
          </w:tcPr>
          <w:p>
            <w:pPr>
              <w:spacing w:before="20" w:after="20"/>
            </w:pPr>
            <w:r>
              <w:rPr>
                <w:color w:val="1E293B"/>
                <w:sz w:val="17"/>
              </w:rPr>
              <w:t>Room Master CRUD (/rooms)</w:t>
            </w:r>
          </w:p>
        </w:tc>
        <w:tc>
          <w:tcPr>
            <w:tcW w:type="dxa" w:w="2592"/>
            <w:shd w:fill="FFFFFF"/>
            <w:tcMar>
              <w:top w:w="80" w:type="dxa"/>
              <w:bottom w:w="80" w:type="dxa"/>
              <w:left w:w="100" w:type="dxa"/>
              <w:right w:w="100" w:type="dxa"/>
            </w:tcMar>
          </w:tcPr>
          <w:p>
            <w:pPr>
              <w:spacing w:before="20" w:after="20"/>
            </w:pPr>
            <w:r>
              <w:rPr>
                <w:color w:val="1E293B"/>
                <w:sz w:val="17"/>
              </w:rPr>
              <w:t>List and query 20 classroom records</w:t>
            </w:r>
          </w:p>
        </w:tc>
        <w:tc>
          <w:tcPr>
            <w:tcW w:type="dxa" w:w="1872"/>
            <w:shd w:fill="FFFFFF"/>
            <w:tcMar>
              <w:top w:w="80" w:type="dxa"/>
              <w:bottom w:w="80" w:type="dxa"/>
              <w:left w:w="100" w:type="dxa"/>
              <w:right w:w="100" w:type="dxa"/>
            </w:tcMar>
          </w:tcPr>
          <w:p>
            <w:pPr>
              <w:spacing w:before="20" w:after="20"/>
            </w:pPr>
            <w:r>
              <w:rPr>
                <w:color w:val="1E293B"/>
                <w:sz w:val="17"/>
              </w:rPr>
              <w:t>Status 200 OK, full inventory displayed</w:t>
            </w:r>
          </w:p>
        </w:tc>
        <w:tc>
          <w:tcPr>
            <w:tcW w:type="dxa" w:w="1440"/>
            <w:shd w:fill="FFFFFF"/>
            <w:tcMar>
              <w:top w:w="80" w:type="dxa"/>
              <w:bottom w:w="80" w:type="dxa"/>
              <w:left w:w="100" w:type="dxa"/>
              <w:right w:w="100" w:type="dxa"/>
            </w:tcMar>
          </w:tcPr>
          <w:p>
            <w:pPr>
              <w:spacing w:before="20" w:after="20"/>
            </w:pPr>
            <w:r>
              <w:rPr>
                <w:color w:val="1E293B"/>
                <w:sz w:val="17"/>
              </w:rPr>
              <w:t>PASSED (100%)</w:t>
            </w:r>
          </w:p>
        </w:tc>
      </w:tr>
      <w:tr>
        <w:tc>
          <w:tcPr>
            <w:tcW w:type="dxa" w:w="1296"/>
            <w:shd w:fill="F8FAFC"/>
            <w:tcMar>
              <w:top w:w="80" w:type="dxa"/>
              <w:bottom w:w="80" w:type="dxa"/>
              <w:left w:w="100" w:type="dxa"/>
              <w:right w:w="100" w:type="dxa"/>
            </w:tcMar>
          </w:tcPr>
          <w:p>
            <w:pPr>
              <w:spacing w:before="20" w:after="20"/>
            </w:pPr>
            <w:r>
              <w:rPr>
                <w:color w:val="1E293B"/>
                <w:sz w:val="17"/>
              </w:rPr>
              <w:t>Test 08</w:t>
            </w:r>
          </w:p>
        </w:tc>
        <w:tc>
          <w:tcPr>
            <w:tcW w:type="dxa" w:w="2160"/>
            <w:shd w:fill="F8FAFC"/>
            <w:tcMar>
              <w:top w:w="80" w:type="dxa"/>
              <w:bottom w:w="80" w:type="dxa"/>
              <w:left w:w="100" w:type="dxa"/>
              <w:right w:w="100" w:type="dxa"/>
            </w:tcMar>
          </w:tcPr>
          <w:p>
            <w:pPr>
              <w:spacing w:before="20" w:after="20"/>
            </w:pPr>
            <w:r>
              <w:rPr>
                <w:color w:val="1E293B"/>
                <w:sz w:val="17"/>
              </w:rPr>
              <w:t>New Booking UI (/bookings/new)</w:t>
            </w:r>
          </w:p>
        </w:tc>
        <w:tc>
          <w:tcPr>
            <w:tcW w:type="dxa" w:w="2592"/>
            <w:shd w:fill="F8FAFC"/>
            <w:tcMar>
              <w:top w:w="80" w:type="dxa"/>
              <w:bottom w:w="80" w:type="dxa"/>
              <w:left w:w="100" w:type="dxa"/>
              <w:right w:w="100" w:type="dxa"/>
            </w:tcMar>
          </w:tcPr>
          <w:p>
            <w:pPr>
              <w:spacing w:before="20" w:after="20"/>
            </w:pPr>
            <w:r>
              <w:rPr>
                <w:color w:val="1E293B"/>
                <w:sz w:val="17"/>
              </w:rPr>
              <w:t>Form render and dynamic field toggle</w:t>
            </w:r>
          </w:p>
        </w:tc>
        <w:tc>
          <w:tcPr>
            <w:tcW w:type="dxa" w:w="1872"/>
            <w:shd w:fill="F8FAFC"/>
            <w:tcMar>
              <w:top w:w="80" w:type="dxa"/>
              <w:bottom w:w="80" w:type="dxa"/>
              <w:left w:w="100" w:type="dxa"/>
              <w:right w:w="100" w:type="dxa"/>
            </w:tcMar>
          </w:tcPr>
          <w:p>
            <w:pPr>
              <w:spacing w:before="20" w:after="20"/>
            </w:pPr>
            <w:r>
              <w:rPr>
                <w:color w:val="1E293B"/>
                <w:sz w:val="17"/>
              </w:rPr>
              <w:t>Status 200 OK, dropdowns populated</w:t>
            </w:r>
          </w:p>
        </w:tc>
        <w:tc>
          <w:tcPr>
            <w:tcW w:type="dxa" w:w="1440"/>
            <w:shd w:fill="F8FAFC"/>
            <w:tcMar>
              <w:top w:w="80" w:type="dxa"/>
              <w:bottom w:w="80" w:type="dxa"/>
              <w:left w:w="100" w:type="dxa"/>
              <w:right w:w="100" w:type="dxa"/>
            </w:tcMar>
          </w:tcPr>
          <w:p>
            <w:pPr>
              <w:spacing w:before="20" w:after="20"/>
            </w:pPr>
            <w:r>
              <w:rPr>
                <w:color w:val="1E293B"/>
                <w:sz w:val="17"/>
              </w:rPr>
              <w:t>PASSED (100%)</w:t>
            </w:r>
          </w:p>
        </w:tc>
      </w:tr>
      <w:tr>
        <w:tc>
          <w:tcPr>
            <w:tcW w:type="dxa" w:w="1296"/>
            <w:shd w:fill="FFFFFF"/>
            <w:tcMar>
              <w:top w:w="80" w:type="dxa"/>
              <w:bottom w:w="80" w:type="dxa"/>
              <w:left w:w="100" w:type="dxa"/>
              <w:right w:w="100" w:type="dxa"/>
            </w:tcMar>
          </w:tcPr>
          <w:p>
            <w:pPr>
              <w:spacing w:before="20" w:after="20"/>
            </w:pPr>
            <w:r>
              <w:rPr>
                <w:color w:val="1E293B"/>
                <w:sz w:val="17"/>
              </w:rPr>
              <w:t>Test 10</w:t>
            </w:r>
          </w:p>
        </w:tc>
        <w:tc>
          <w:tcPr>
            <w:tcW w:type="dxa" w:w="2160"/>
            <w:shd w:fill="FFFFFF"/>
            <w:tcMar>
              <w:top w:w="80" w:type="dxa"/>
              <w:bottom w:w="80" w:type="dxa"/>
              <w:left w:w="100" w:type="dxa"/>
              <w:right w:w="100" w:type="dxa"/>
            </w:tcMar>
          </w:tcPr>
          <w:p>
            <w:pPr>
              <w:spacing w:before="20" w:after="20"/>
            </w:pPr>
            <w:r>
              <w:rPr>
                <w:color w:val="1E293B"/>
                <w:sz w:val="17"/>
              </w:rPr>
              <w:t>Conflict Toast Verification</w:t>
            </w:r>
          </w:p>
        </w:tc>
        <w:tc>
          <w:tcPr>
            <w:tcW w:type="dxa" w:w="2592"/>
            <w:shd w:fill="FFFFFF"/>
            <w:tcMar>
              <w:top w:w="80" w:type="dxa"/>
              <w:bottom w:w="80" w:type="dxa"/>
              <w:left w:w="100" w:type="dxa"/>
              <w:right w:w="100" w:type="dxa"/>
            </w:tcMar>
          </w:tcPr>
          <w:p>
            <w:pPr>
              <w:spacing w:before="20" w:after="20"/>
            </w:pPr>
            <w:r>
              <w:rPr>
                <w:color w:val="1E293B"/>
                <w:sz w:val="17"/>
              </w:rPr>
              <w:t>Submit conflicting reservation from web UI</w:t>
            </w:r>
          </w:p>
        </w:tc>
        <w:tc>
          <w:tcPr>
            <w:tcW w:type="dxa" w:w="1872"/>
            <w:shd w:fill="FFFFFF"/>
            <w:tcMar>
              <w:top w:w="80" w:type="dxa"/>
              <w:bottom w:w="80" w:type="dxa"/>
              <w:left w:w="100" w:type="dxa"/>
              <w:right w:w="100" w:type="dxa"/>
            </w:tcMar>
          </w:tcPr>
          <w:p>
            <w:pPr>
              <w:spacing w:before="20" w:after="20"/>
            </w:pPr>
            <w:r>
              <w:rPr>
                <w:color w:val="1E293B"/>
                <w:sz w:val="17"/>
              </w:rPr>
              <w:t>Status 302/200, ORA error flash toast shown</w:t>
            </w:r>
          </w:p>
        </w:tc>
        <w:tc>
          <w:tcPr>
            <w:tcW w:type="dxa" w:w="1440"/>
            <w:shd w:fill="FFFFFF"/>
            <w:tcMar>
              <w:top w:w="80" w:type="dxa"/>
              <w:bottom w:w="80" w:type="dxa"/>
              <w:left w:w="100" w:type="dxa"/>
              <w:right w:w="100" w:type="dxa"/>
            </w:tcMar>
          </w:tcPr>
          <w:p>
            <w:pPr>
              <w:spacing w:before="20" w:after="20"/>
            </w:pPr>
            <w:r>
              <w:rPr>
                <w:color w:val="1E293B"/>
                <w:sz w:val="17"/>
              </w:rPr>
              <w:t>PASSED (100%)</w:t>
            </w:r>
          </w:p>
        </w:tc>
      </w:tr>
      <w:tr>
        <w:tc>
          <w:tcPr>
            <w:tcW w:type="dxa" w:w="1296"/>
            <w:shd w:fill="F8FAFC"/>
            <w:tcMar>
              <w:top w:w="80" w:type="dxa"/>
              <w:bottom w:w="80" w:type="dxa"/>
              <w:left w:w="100" w:type="dxa"/>
              <w:right w:w="100" w:type="dxa"/>
            </w:tcMar>
          </w:tcPr>
          <w:p>
            <w:pPr>
              <w:spacing w:before="20" w:after="20"/>
            </w:pPr>
            <w:r>
              <w:rPr>
                <w:color w:val="1E293B"/>
                <w:sz w:val="17"/>
              </w:rPr>
              <w:t>Test 11</w:t>
            </w:r>
          </w:p>
        </w:tc>
        <w:tc>
          <w:tcPr>
            <w:tcW w:type="dxa" w:w="2160"/>
            <w:shd w:fill="F8FAFC"/>
            <w:tcMar>
              <w:top w:w="80" w:type="dxa"/>
              <w:bottom w:w="80" w:type="dxa"/>
              <w:left w:w="100" w:type="dxa"/>
              <w:right w:w="100" w:type="dxa"/>
            </w:tcMar>
          </w:tcPr>
          <w:p>
            <w:pPr>
              <w:spacing w:before="20" w:after="20"/>
            </w:pPr>
            <w:r>
              <w:rPr>
                <w:color w:val="1E293B"/>
                <w:sz w:val="17"/>
              </w:rPr>
              <w:t>Weekly Timetable Grid</w:t>
            </w:r>
          </w:p>
        </w:tc>
        <w:tc>
          <w:tcPr>
            <w:tcW w:type="dxa" w:w="2592"/>
            <w:shd w:fill="F8FAFC"/>
            <w:tcMar>
              <w:top w:w="80" w:type="dxa"/>
              <w:bottom w:w="80" w:type="dxa"/>
              <w:left w:w="100" w:type="dxa"/>
              <w:right w:w="100" w:type="dxa"/>
            </w:tcMar>
          </w:tcPr>
          <w:p>
            <w:pPr>
              <w:spacing w:before="20" w:after="20"/>
            </w:pPr>
            <w:r>
              <w:rPr>
                <w:color w:val="1E293B"/>
                <w:sz w:val="17"/>
              </w:rPr>
              <w:t>Render timetable by room, faculty, department</w:t>
            </w:r>
          </w:p>
        </w:tc>
        <w:tc>
          <w:tcPr>
            <w:tcW w:type="dxa" w:w="1872"/>
            <w:shd w:fill="F8FAFC"/>
            <w:tcMar>
              <w:top w:w="80" w:type="dxa"/>
              <w:bottom w:w="80" w:type="dxa"/>
              <w:left w:w="100" w:type="dxa"/>
              <w:right w:w="100" w:type="dxa"/>
            </w:tcMar>
          </w:tcPr>
          <w:p>
            <w:pPr>
              <w:spacing w:before="20" w:after="20"/>
            </w:pPr>
            <w:r>
              <w:rPr>
                <w:color w:val="1E293B"/>
                <w:sz w:val="17"/>
              </w:rPr>
              <w:t>Status 200 OK, cancel buttons active</w:t>
            </w:r>
          </w:p>
        </w:tc>
        <w:tc>
          <w:tcPr>
            <w:tcW w:type="dxa" w:w="1440"/>
            <w:shd w:fill="F8FAFC"/>
            <w:tcMar>
              <w:top w:w="80" w:type="dxa"/>
              <w:bottom w:w="80" w:type="dxa"/>
              <w:left w:w="100" w:type="dxa"/>
              <w:right w:w="100" w:type="dxa"/>
            </w:tcMar>
          </w:tcPr>
          <w:p>
            <w:pPr>
              <w:spacing w:before="20" w:after="20"/>
            </w:pPr>
            <w:r>
              <w:rPr>
                <w:color w:val="1E293B"/>
                <w:sz w:val="17"/>
              </w:rPr>
              <w:t>PASSED (100%)</w:t>
            </w:r>
          </w:p>
        </w:tc>
      </w:tr>
      <w:tr>
        <w:tc>
          <w:tcPr>
            <w:tcW w:type="dxa" w:w="1296"/>
            <w:shd w:fill="FFFFFF"/>
            <w:tcMar>
              <w:top w:w="80" w:type="dxa"/>
              <w:bottom w:w="80" w:type="dxa"/>
              <w:left w:w="100" w:type="dxa"/>
              <w:right w:w="100" w:type="dxa"/>
            </w:tcMar>
          </w:tcPr>
          <w:p>
            <w:pPr>
              <w:spacing w:before="20" w:after="20"/>
            </w:pPr>
            <w:r>
              <w:rPr>
                <w:color w:val="1E293B"/>
                <w:sz w:val="17"/>
              </w:rPr>
              <w:t>Test 12</w:t>
            </w:r>
          </w:p>
        </w:tc>
        <w:tc>
          <w:tcPr>
            <w:tcW w:type="dxa" w:w="2160"/>
            <w:shd w:fill="FFFFFF"/>
            <w:tcMar>
              <w:top w:w="80" w:type="dxa"/>
              <w:bottom w:w="80" w:type="dxa"/>
              <w:left w:w="100" w:type="dxa"/>
              <w:right w:w="100" w:type="dxa"/>
            </w:tcMar>
          </w:tcPr>
          <w:p>
            <w:pPr>
              <w:spacing w:before="20" w:after="20"/>
            </w:pPr>
            <w:r>
              <w:rPr>
                <w:color w:val="1E293B"/>
                <w:sz w:val="17"/>
              </w:rPr>
              <w:t>Free-Room Finder Procedure</w:t>
            </w:r>
          </w:p>
        </w:tc>
        <w:tc>
          <w:tcPr>
            <w:tcW w:type="dxa" w:w="2592"/>
            <w:shd w:fill="FFFFFF"/>
            <w:tcMar>
              <w:top w:w="80" w:type="dxa"/>
              <w:bottom w:w="80" w:type="dxa"/>
              <w:left w:w="100" w:type="dxa"/>
              <w:right w:w="100" w:type="dxa"/>
            </w:tcMar>
          </w:tcPr>
          <w:p>
            <w:pPr>
              <w:spacing w:before="20" w:after="20"/>
            </w:pPr>
            <w:r>
              <w:rPr>
                <w:color w:val="1E293B"/>
                <w:sz w:val="17"/>
              </w:rPr>
              <w:t>POST parameters to /free-rooms</w:t>
            </w:r>
          </w:p>
        </w:tc>
        <w:tc>
          <w:tcPr>
            <w:tcW w:type="dxa" w:w="1872"/>
            <w:shd w:fill="FFFFFF"/>
            <w:tcMar>
              <w:top w:w="80" w:type="dxa"/>
              <w:bottom w:w="80" w:type="dxa"/>
              <w:left w:w="100" w:type="dxa"/>
              <w:right w:w="100" w:type="dxa"/>
            </w:tcMar>
          </w:tcPr>
          <w:p>
            <w:pPr>
              <w:spacing w:before="20" w:after="20"/>
            </w:pPr>
            <w:r>
              <w:rPr>
                <w:color w:val="1E293B"/>
                <w:sz w:val="17"/>
              </w:rPr>
              <w:t>Status 200 OK, SYS_REFCURSOR parsed</w:t>
            </w:r>
          </w:p>
        </w:tc>
        <w:tc>
          <w:tcPr>
            <w:tcW w:type="dxa" w:w="1440"/>
            <w:shd w:fill="FFFFFF"/>
            <w:tcMar>
              <w:top w:w="80" w:type="dxa"/>
              <w:bottom w:w="80" w:type="dxa"/>
              <w:left w:w="100" w:type="dxa"/>
              <w:right w:w="100" w:type="dxa"/>
            </w:tcMar>
          </w:tcPr>
          <w:p>
            <w:pPr>
              <w:spacing w:before="20" w:after="20"/>
            </w:pPr>
            <w:r>
              <w:rPr>
                <w:color w:val="1E293B"/>
                <w:sz w:val="17"/>
              </w:rPr>
              <w:t>PASSED (100%)</w:t>
            </w:r>
          </w:p>
        </w:tc>
      </w:tr>
      <w:tr>
        <w:tc>
          <w:tcPr>
            <w:tcW w:type="dxa" w:w="1296"/>
            <w:shd w:fill="F8FAFC"/>
            <w:tcMar>
              <w:top w:w="80" w:type="dxa"/>
              <w:bottom w:w="80" w:type="dxa"/>
              <w:left w:w="100" w:type="dxa"/>
              <w:right w:w="100" w:type="dxa"/>
            </w:tcMar>
          </w:tcPr>
          <w:p>
            <w:pPr>
              <w:spacing w:before="20" w:after="20"/>
            </w:pPr>
            <w:r>
              <w:rPr>
                <w:color w:val="1E293B"/>
                <w:sz w:val="17"/>
              </w:rPr>
              <w:t>Test 13</w:t>
            </w:r>
          </w:p>
        </w:tc>
        <w:tc>
          <w:tcPr>
            <w:tcW w:type="dxa" w:w="2160"/>
            <w:shd w:fill="F8FAFC"/>
            <w:tcMar>
              <w:top w:w="80" w:type="dxa"/>
              <w:bottom w:w="80" w:type="dxa"/>
              <w:left w:w="100" w:type="dxa"/>
              <w:right w:w="100" w:type="dxa"/>
            </w:tcMar>
          </w:tcPr>
          <w:p>
            <w:pPr>
              <w:spacing w:before="20" w:after="20"/>
            </w:pPr>
            <w:r>
              <w:rPr>
                <w:color w:val="1E293B"/>
                <w:sz w:val="17"/>
              </w:rPr>
              <w:t>Reports &amp; Charts API</w:t>
            </w:r>
          </w:p>
        </w:tc>
        <w:tc>
          <w:tcPr>
            <w:tcW w:type="dxa" w:w="2592"/>
            <w:shd w:fill="F8FAFC"/>
            <w:tcMar>
              <w:top w:w="80" w:type="dxa"/>
              <w:bottom w:w="80" w:type="dxa"/>
              <w:left w:w="100" w:type="dxa"/>
              <w:right w:w="100" w:type="dxa"/>
            </w:tcMar>
          </w:tcPr>
          <w:p>
            <w:pPr>
              <w:spacing w:before="20" w:after="20"/>
            </w:pPr>
            <w:r>
              <w:rPr>
                <w:color w:val="1E293B"/>
                <w:sz w:val="17"/>
              </w:rPr>
              <w:t>Query /api/charts/room-utilization</w:t>
            </w:r>
          </w:p>
        </w:tc>
        <w:tc>
          <w:tcPr>
            <w:tcW w:type="dxa" w:w="1872"/>
            <w:shd w:fill="F8FAFC"/>
            <w:tcMar>
              <w:top w:w="80" w:type="dxa"/>
              <w:bottom w:w="80" w:type="dxa"/>
              <w:left w:w="100" w:type="dxa"/>
              <w:right w:w="100" w:type="dxa"/>
            </w:tcMar>
          </w:tcPr>
          <w:p>
            <w:pPr>
              <w:spacing w:before="20" w:after="20"/>
            </w:pPr>
            <w:r>
              <w:rPr>
                <w:color w:val="1E293B"/>
                <w:sz w:val="17"/>
              </w:rPr>
              <w:t>Status 200 OK, valid analytical JSON returned</w:t>
            </w:r>
          </w:p>
        </w:tc>
        <w:tc>
          <w:tcPr>
            <w:tcW w:type="dxa" w:w="1440"/>
            <w:shd w:fill="F8FAFC"/>
            <w:tcMar>
              <w:top w:w="80" w:type="dxa"/>
              <w:bottom w:w="80" w:type="dxa"/>
              <w:left w:w="100" w:type="dxa"/>
              <w:right w:w="100" w:type="dxa"/>
            </w:tcMar>
          </w:tcPr>
          <w:p>
            <w:pPr>
              <w:spacing w:before="20" w:after="20"/>
            </w:pPr>
            <w:r>
              <w:rPr>
                <w:color w:val="1E293B"/>
                <w:sz w:val="17"/>
              </w:rPr>
              <w:t>PASSED (100%)</w:t>
            </w:r>
          </w:p>
        </w:tc>
      </w:tr>
      <w:tr>
        <w:tc>
          <w:tcPr>
            <w:tcW w:type="dxa" w:w="1296"/>
            <w:shd w:fill="FFFFFF"/>
            <w:tcMar>
              <w:top w:w="80" w:type="dxa"/>
              <w:bottom w:w="80" w:type="dxa"/>
              <w:left w:w="100" w:type="dxa"/>
              <w:right w:w="100" w:type="dxa"/>
            </w:tcMar>
          </w:tcPr>
          <w:p>
            <w:pPr>
              <w:spacing w:before="20" w:after="20"/>
            </w:pPr>
            <w:r>
              <w:rPr>
                <w:color w:val="1E293B"/>
                <w:sz w:val="17"/>
              </w:rPr>
              <w:t>Test 15</w:t>
            </w:r>
          </w:p>
        </w:tc>
        <w:tc>
          <w:tcPr>
            <w:tcW w:type="dxa" w:w="2160"/>
            <w:shd w:fill="FFFFFF"/>
            <w:tcMar>
              <w:top w:w="80" w:type="dxa"/>
              <w:bottom w:w="80" w:type="dxa"/>
              <w:left w:w="100" w:type="dxa"/>
              <w:right w:w="100" w:type="dxa"/>
            </w:tcMar>
          </w:tcPr>
          <w:p>
            <w:pPr>
              <w:spacing w:before="20" w:after="20"/>
            </w:pPr>
            <w:r>
              <w:rPr>
                <w:color w:val="1E293B"/>
                <w:sz w:val="17"/>
              </w:rPr>
              <w:t>Conflict Simulator Lab</w:t>
            </w:r>
          </w:p>
        </w:tc>
        <w:tc>
          <w:tcPr>
            <w:tcW w:type="dxa" w:w="2592"/>
            <w:shd w:fill="FFFFFF"/>
            <w:tcMar>
              <w:top w:w="80" w:type="dxa"/>
              <w:bottom w:w="80" w:type="dxa"/>
              <w:left w:w="100" w:type="dxa"/>
              <w:right w:w="100" w:type="dxa"/>
            </w:tcMar>
          </w:tcPr>
          <w:p>
            <w:pPr>
              <w:spacing w:before="20" w:after="20"/>
            </w:pPr>
            <w:r>
              <w:rPr>
                <w:color w:val="1E293B"/>
                <w:sz w:val="17"/>
              </w:rPr>
              <w:t>Simulate live ORA-20001 &amp; ORA-20002</w:t>
            </w:r>
          </w:p>
        </w:tc>
        <w:tc>
          <w:tcPr>
            <w:tcW w:type="dxa" w:w="1872"/>
            <w:shd w:fill="FFFFFF"/>
            <w:tcMar>
              <w:top w:w="80" w:type="dxa"/>
              <w:bottom w:w="80" w:type="dxa"/>
              <w:left w:w="100" w:type="dxa"/>
              <w:right w:w="100" w:type="dxa"/>
            </w:tcMar>
          </w:tcPr>
          <w:p>
            <w:pPr>
              <w:spacing w:before="20" w:after="20"/>
            </w:pPr>
            <w:r>
              <w:rPr>
                <w:color w:val="1E293B"/>
                <w:sz w:val="17"/>
              </w:rPr>
              <w:t>Status 200 OK, telemetry diagnostics displayed</w:t>
            </w:r>
          </w:p>
        </w:tc>
        <w:tc>
          <w:tcPr>
            <w:tcW w:type="dxa" w:w="1440"/>
            <w:shd w:fill="FFFFFF"/>
            <w:tcMar>
              <w:top w:w="80" w:type="dxa"/>
              <w:bottom w:w="80" w:type="dxa"/>
              <w:left w:w="100" w:type="dxa"/>
              <w:right w:w="100" w:type="dxa"/>
            </w:tcMar>
          </w:tcPr>
          <w:p>
            <w:pPr>
              <w:spacing w:before="20" w:after="20"/>
            </w:pPr>
            <w:r>
              <w:rPr>
                <w:color w:val="1E293B"/>
                <w:sz w:val="17"/>
              </w:rPr>
              <w:t>PASSED (100%)</w:t>
            </w:r>
          </w:p>
        </w:tc>
      </w:tr>
      <w:tr>
        <w:tc>
          <w:tcPr>
            <w:tcW w:type="dxa" w:w="1296"/>
            <w:shd w:fill="F8FAFC"/>
            <w:tcMar>
              <w:top w:w="80" w:type="dxa"/>
              <w:bottom w:w="80" w:type="dxa"/>
              <w:left w:w="100" w:type="dxa"/>
              <w:right w:w="100" w:type="dxa"/>
            </w:tcMar>
          </w:tcPr>
          <w:p>
            <w:pPr>
              <w:spacing w:before="20" w:after="20"/>
            </w:pPr>
            <w:r>
              <w:rPr>
                <w:color w:val="1E293B"/>
                <w:sz w:val="17"/>
              </w:rPr>
              <w:t>Test 16</w:t>
            </w:r>
          </w:p>
        </w:tc>
        <w:tc>
          <w:tcPr>
            <w:tcW w:type="dxa" w:w="2160"/>
            <w:shd w:fill="F8FAFC"/>
            <w:tcMar>
              <w:top w:w="80" w:type="dxa"/>
              <w:bottom w:w="80" w:type="dxa"/>
              <w:left w:w="100" w:type="dxa"/>
              <w:right w:w="100" w:type="dxa"/>
            </w:tcMar>
          </w:tcPr>
          <w:p>
            <w:pPr>
              <w:spacing w:before="20" w:after="20"/>
            </w:pPr>
            <w:r>
              <w:rPr>
                <w:color w:val="1E293B"/>
                <w:sz w:val="17"/>
              </w:rPr>
              <w:t>2D Campus Heatmap &amp; Schema</w:t>
            </w:r>
          </w:p>
        </w:tc>
        <w:tc>
          <w:tcPr>
            <w:tcW w:type="dxa" w:w="2592"/>
            <w:shd w:fill="F8FAFC"/>
            <w:tcMar>
              <w:top w:w="80" w:type="dxa"/>
              <w:bottom w:w="80" w:type="dxa"/>
              <w:left w:w="100" w:type="dxa"/>
              <w:right w:w="100" w:type="dxa"/>
            </w:tcMar>
          </w:tcPr>
          <w:p>
            <w:pPr>
              <w:spacing w:before="20" w:after="20"/>
            </w:pPr>
            <w:r>
              <w:rPr>
                <w:color w:val="1E293B"/>
                <w:sz w:val="17"/>
              </w:rPr>
              <w:t>Query /occupancy-map and /schema-explorer</w:t>
            </w:r>
          </w:p>
        </w:tc>
        <w:tc>
          <w:tcPr>
            <w:tcW w:type="dxa" w:w="1872"/>
            <w:shd w:fill="F8FAFC"/>
            <w:tcMar>
              <w:top w:w="80" w:type="dxa"/>
              <w:bottom w:w="80" w:type="dxa"/>
              <w:left w:w="100" w:type="dxa"/>
              <w:right w:w="100" w:type="dxa"/>
            </w:tcMar>
          </w:tcPr>
          <w:p>
            <w:pPr>
              <w:spacing w:before="20" w:after="20"/>
            </w:pPr>
            <w:r>
              <w:rPr>
                <w:color w:val="1E293B"/>
                <w:sz w:val="17"/>
              </w:rPr>
              <w:t>Status 200 OK, spatial floor plan rendered</w:t>
            </w:r>
          </w:p>
        </w:tc>
        <w:tc>
          <w:tcPr>
            <w:tcW w:type="dxa" w:w="1440"/>
            <w:shd w:fill="F8FAFC"/>
            <w:tcMar>
              <w:top w:w="80" w:type="dxa"/>
              <w:bottom w:w="80" w:type="dxa"/>
              <w:left w:w="100" w:type="dxa"/>
              <w:right w:w="100" w:type="dxa"/>
            </w:tcMar>
          </w:tcPr>
          <w:p>
            <w:pPr>
              <w:spacing w:before="20" w:after="20"/>
            </w:pPr>
            <w:r>
              <w:rPr>
                <w:color w:val="1E293B"/>
                <w:sz w:val="17"/>
              </w:rPr>
              <w:t>PASSED (100%)</w:t>
            </w:r>
          </w:p>
        </w:tc>
      </w:tr>
    </w:tbl>
    <w:p>
      <w:pPr>
        <w:spacing w:after="240"/>
      </w:pP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40" w:after="40" w:line="276" w:lineRule="auto"/>
            </w:pPr>
            <w:r>
              <w:rPr>
                <w:b/>
                <w:color w:val="0F2C59"/>
                <w:sz w:val="20"/>
              </w:rPr>
              <w:t>★ Verification Outcome</w:t>
              <w:br/>
            </w:r>
            <w:r>
              <w:rPr>
                <w:color w:val="1E293B"/>
                <w:sz w:val="19"/>
              </w:rPr>
              <w:t>Total Test Execution Summary:</w:t>
              <w:br/>
              <w:t>• Core Database Rules Suite: 4 / 4 PASSED (100%)</w:t>
              <w:br/>
              <w:t>• Web Application &amp; Interactive UI Suite: 16 / 16 PASSED (100%)</w:t>
              <w:br/>
              <w:t>• Total Execution Time: 0.416 seconds across 20 automated tests.</w:t>
            </w:r>
          </w:p>
        </w:tc>
      </w:tr>
    </w:tbl>
    <w:p>
      <w:pPr>
        <w:spacing w:after="80"/>
      </w:pPr>
    </w:p>
    <w:p>
      <w:pPr>
        <w:keepNext/>
        <w:spacing w:before="280" w:after="120"/>
      </w:pPr>
      <w:r>
        <w:rPr>
          <w:b/>
          <w:color w:val="0F2C59"/>
          <w:sz w:val="32"/>
        </w:rPr>
        <w:t>10. REFERENCES &amp; CLOUD DEPLOYMENT</w:t>
      </w:r>
    </w:p>
    <w:p>
      <w:r>
        <w:t>1. Silberschatz, A., Korth, H. F., &amp; Sudarshan, S. (2010). Database System Concepts (6th ed.). McGraw-Hill Education.</w:t>
        <w:br/>
        <w:t>2. Bayross, I. (2010). SQL, PL/SQL: The Programming Language of Oracle (4th ed.). BPB Publications.</w:t>
        <w:br/>
        <w:t>3. Oracle Corporation. (2021). Oracle Database PL/SQL Language Reference 21c. docs.oracle.com.</w:t>
        <w:br/>
        <w:t>4. Reese, G. (2000). Database Programming with JDBC and Java (2nd ed.). O'Reilly Media.</w:t>
        <w:br/>
        <w:t>5. Pallets Projects. (2024). Flask Documentation (v3.0.x). flask.palletsprojects.com.</w:t>
        <w:br/>
        <w:t>6. Render Services, Inc. (2024). Cloud Application Hosting Documentation. render.com/docs.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40" w:after="40" w:line="276" w:lineRule="auto"/>
            </w:pPr>
            <w:r>
              <w:rPr>
                <w:b/>
                <w:color w:val="0F2C59"/>
                <w:sz w:val="20"/>
              </w:rPr>
              <w:t>★ Deployment &amp; Repository Links</w:t>
              <w:br/>
            </w:r>
            <w:r>
              <w:rPr>
                <w:color w:val="1E293B"/>
                <w:sz w:val="19"/>
              </w:rPr>
              <w:t>Project Access Links:</w:t>
              <w:br/>
              <w:t>• Live Web Application: https://classroom-booking-system-xbgx.onrender.com/</w:t>
              <w:br/>
              <w:t>• Source Code Repository: https://github.com/ShaktiEighteen/classroom-booking-system</w:t>
              <w:br/>
              <w:t>• Continuous Integration / Deployment: GitHub Actions + Render Webhook</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