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6D41E" w14:textId="77777777" w:rsidR="00DA2C62" w:rsidRDefault="00000000">
      <w:pPr>
        <w:spacing w:before="200" w:after="80"/>
        <w:jc w:val="center"/>
      </w:pPr>
      <w:r>
        <w:rPr>
          <w:rFonts w:ascii="Calibri" w:hAnsi="Calibri"/>
          <w:b/>
          <w:color w:val="475569"/>
          <w:sz w:val="24"/>
        </w:rPr>
        <w:t>DEPARTMENT OF COMPUTER SCIENCE &amp; ENGINEERING</w:t>
      </w:r>
      <w:r>
        <w:rPr>
          <w:rFonts w:ascii="Calibri" w:hAnsi="Calibri"/>
          <w:b/>
          <w:color w:val="475569"/>
          <w:sz w:val="24"/>
        </w:rPr>
        <w:br/>
        <w:t>DATABASE SYSTEMS LABORATORY (DBS LAB)</w:t>
      </w:r>
    </w:p>
    <w:p w14:paraId="4AF454F2" w14:textId="77777777" w:rsidR="00DA2C62" w:rsidRDefault="00000000">
      <w:pPr>
        <w:spacing w:before="360" w:after="160"/>
        <w:jc w:val="center"/>
      </w:pPr>
      <w:r>
        <w:rPr>
          <w:rFonts w:ascii="Calibri" w:hAnsi="Calibri"/>
          <w:b/>
          <w:color w:val="1E3A8A"/>
          <w:sz w:val="48"/>
        </w:rPr>
        <w:t>UNIVERSITY COURSE REGISTRATION</w:t>
      </w:r>
      <w:r>
        <w:rPr>
          <w:rFonts w:ascii="Calibri" w:hAnsi="Calibri"/>
          <w:b/>
          <w:color w:val="1E3A8A"/>
          <w:sz w:val="48"/>
        </w:rPr>
        <w:br/>
        <w:t>AND MANAGEMENT SYSTEM</w:t>
      </w:r>
    </w:p>
    <w:p w14:paraId="1A6B9DC9" w14:textId="77777777" w:rsidR="00DA2C62" w:rsidRDefault="00000000">
      <w:pPr>
        <w:spacing w:before="80" w:after="400"/>
        <w:jc w:val="center"/>
      </w:pPr>
      <w:r>
        <w:rPr>
          <w:rFonts w:ascii="Calibri" w:hAnsi="Calibri"/>
          <w:i/>
          <w:color w:val="334155"/>
        </w:rPr>
        <w:t>A Robust Three-Tier Relational Database System Featuring 3NF Schema Normalization,</w:t>
      </w:r>
      <w:r>
        <w:rPr>
          <w:rFonts w:ascii="Calibri" w:hAnsi="Calibri"/>
          <w:i/>
          <w:color w:val="334155"/>
        </w:rPr>
        <w:br/>
        <w:t>ACID Concurrency Control, Dynamic AJAX Front-End, and Dual Python/Java Architectures</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3168"/>
        <w:gridCol w:w="6192"/>
      </w:tblGrid>
      <w:tr w:rsidR="00DA2C62" w14:paraId="1FEC91A0" w14:textId="77777777">
        <w:trPr>
          <w:jc w:val="center"/>
        </w:trPr>
        <w:tc>
          <w:tcPr>
            <w:tcW w:w="3168" w:type="dxa"/>
            <w:shd w:val="clear" w:color="auto" w:fill="EFF6FF"/>
            <w:tcMar>
              <w:top w:w="90" w:type="dxa"/>
              <w:left w:w="120" w:type="dxa"/>
              <w:bottom w:w="90" w:type="dxa"/>
              <w:right w:w="120" w:type="dxa"/>
            </w:tcMar>
          </w:tcPr>
          <w:p w14:paraId="2D90E1A4" w14:textId="77777777" w:rsidR="00DA2C62" w:rsidRDefault="00000000">
            <w:pPr>
              <w:spacing w:after="0"/>
            </w:pPr>
            <w:r>
              <w:rPr>
                <w:b/>
                <w:color w:val="1E3A8A"/>
                <w:sz w:val="19"/>
              </w:rPr>
              <w:t>Project Type</w:t>
            </w:r>
          </w:p>
        </w:tc>
        <w:tc>
          <w:tcPr>
            <w:tcW w:w="6192" w:type="dxa"/>
            <w:shd w:val="clear" w:color="auto" w:fill="FFFFFF"/>
            <w:tcMar>
              <w:top w:w="90" w:type="dxa"/>
              <w:left w:w="120" w:type="dxa"/>
              <w:bottom w:w="90" w:type="dxa"/>
              <w:right w:w="120" w:type="dxa"/>
            </w:tcMar>
          </w:tcPr>
          <w:p w14:paraId="2A2D1E35" w14:textId="77777777" w:rsidR="00DA2C62" w:rsidRDefault="00000000">
            <w:pPr>
              <w:spacing w:after="0"/>
            </w:pPr>
            <w:r>
              <w:rPr>
                <w:color w:val="0F172A"/>
                <w:sz w:val="19"/>
              </w:rPr>
              <w:t>Database Management Systems (DBS) Lab Mini-Project</w:t>
            </w:r>
          </w:p>
        </w:tc>
      </w:tr>
      <w:tr w:rsidR="00DA2C62" w14:paraId="0DBBDBE9" w14:textId="77777777">
        <w:trPr>
          <w:jc w:val="center"/>
        </w:trPr>
        <w:tc>
          <w:tcPr>
            <w:tcW w:w="3168" w:type="dxa"/>
            <w:shd w:val="clear" w:color="auto" w:fill="EFF6FF"/>
            <w:tcMar>
              <w:top w:w="90" w:type="dxa"/>
              <w:left w:w="120" w:type="dxa"/>
              <w:bottom w:w="90" w:type="dxa"/>
              <w:right w:w="120" w:type="dxa"/>
            </w:tcMar>
          </w:tcPr>
          <w:p w14:paraId="519B6DB5" w14:textId="77777777" w:rsidR="00DA2C62" w:rsidRDefault="00000000">
            <w:pPr>
              <w:spacing w:after="0"/>
            </w:pPr>
            <w:r>
              <w:rPr>
                <w:b/>
                <w:color w:val="1E3A8A"/>
                <w:sz w:val="19"/>
              </w:rPr>
              <w:t>System Architecture</w:t>
            </w:r>
          </w:p>
        </w:tc>
        <w:tc>
          <w:tcPr>
            <w:tcW w:w="6192" w:type="dxa"/>
            <w:shd w:val="clear" w:color="auto" w:fill="FFFFFF"/>
            <w:tcMar>
              <w:top w:w="90" w:type="dxa"/>
              <w:left w:w="120" w:type="dxa"/>
              <w:bottom w:w="90" w:type="dxa"/>
              <w:right w:w="120" w:type="dxa"/>
            </w:tcMar>
          </w:tcPr>
          <w:p w14:paraId="52CC96A3" w14:textId="77777777" w:rsidR="00DA2C62" w:rsidRDefault="00000000">
            <w:pPr>
              <w:spacing w:after="0"/>
            </w:pPr>
            <w:r>
              <w:rPr>
                <w:color w:val="0F172A"/>
                <w:sz w:val="19"/>
              </w:rPr>
              <w:t>Strict Three-Tier: Presentation (Browser) → Application (Logic) → Data (RDBMS)</w:t>
            </w:r>
          </w:p>
        </w:tc>
      </w:tr>
      <w:tr w:rsidR="00DA2C62" w14:paraId="4D4092DE" w14:textId="77777777">
        <w:trPr>
          <w:jc w:val="center"/>
        </w:trPr>
        <w:tc>
          <w:tcPr>
            <w:tcW w:w="3168" w:type="dxa"/>
            <w:shd w:val="clear" w:color="auto" w:fill="EFF6FF"/>
            <w:tcMar>
              <w:top w:w="90" w:type="dxa"/>
              <w:left w:w="120" w:type="dxa"/>
              <w:bottom w:w="90" w:type="dxa"/>
              <w:right w:w="120" w:type="dxa"/>
            </w:tcMar>
          </w:tcPr>
          <w:p w14:paraId="7AF0344F" w14:textId="77777777" w:rsidR="00DA2C62" w:rsidRDefault="00000000">
            <w:pPr>
              <w:spacing w:after="0"/>
            </w:pPr>
            <w:r>
              <w:rPr>
                <w:b/>
                <w:color w:val="1E3A8A"/>
                <w:sz w:val="19"/>
              </w:rPr>
              <w:t>Primary Stack</w:t>
            </w:r>
          </w:p>
        </w:tc>
        <w:tc>
          <w:tcPr>
            <w:tcW w:w="6192" w:type="dxa"/>
            <w:shd w:val="clear" w:color="auto" w:fill="FFFFFF"/>
            <w:tcMar>
              <w:top w:w="90" w:type="dxa"/>
              <w:left w:w="120" w:type="dxa"/>
              <w:bottom w:w="90" w:type="dxa"/>
              <w:right w:w="120" w:type="dxa"/>
            </w:tcMar>
          </w:tcPr>
          <w:p w14:paraId="6C13C384" w14:textId="77777777" w:rsidR="00DA2C62" w:rsidRDefault="00000000">
            <w:pPr>
              <w:spacing w:after="0"/>
            </w:pPr>
            <w:r>
              <w:rPr>
                <w:color w:val="0F172A"/>
                <w:sz w:val="19"/>
              </w:rPr>
              <w:t>Python 3.11, Django 5.2, PostgreSQL / MySQL / SQLite, HTML5, CSS3, Vanilla JS</w:t>
            </w:r>
          </w:p>
        </w:tc>
      </w:tr>
      <w:tr w:rsidR="00DA2C62" w14:paraId="3422A005" w14:textId="77777777">
        <w:trPr>
          <w:jc w:val="center"/>
        </w:trPr>
        <w:tc>
          <w:tcPr>
            <w:tcW w:w="3168" w:type="dxa"/>
            <w:shd w:val="clear" w:color="auto" w:fill="EFF6FF"/>
            <w:tcMar>
              <w:top w:w="90" w:type="dxa"/>
              <w:left w:w="120" w:type="dxa"/>
              <w:bottom w:w="90" w:type="dxa"/>
              <w:right w:w="120" w:type="dxa"/>
            </w:tcMar>
          </w:tcPr>
          <w:p w14:paraId="414F287D" w14:textId="77777777" w:rsidR="00DA2C62" w:rsidRDefault="00000000">
            <w:pPr>
              <w:spacing w:after="0"/>
            </w:pPr>
            <w:r>
              <w:rPr>
                <w:b/>
                <w:color w:val="1E3A8A"/>
                <w:sz w:val="19"/>
              </w:rPr>
              <w:t>Alternate Stack</w:t>
            </w:r>
          </w:p>
        </w:tc>
        <w:tc>
          <w:tcPr>
            <w:tcW w:w="6192" w:type="dxa"/>
            <w:shd w:val="clear" w:color="auto" w:fill="FFFFFF"/>
            <w:tcMar>
              <w:top w:w="90" w:type="dxa"/>
              <w:left w:w="120" w:type="dxa"/>
              <w:bottom w:w="90" w:type="dxa"/>
              <w:right w:w="120" w:type="dxa"/>
            </w:tcMar>
          </w:tcPr>
          <w:p w14:paraId="14D11516" w14:textId="77777777" w:rsidR="00DA2C62" w:rsidRDefault="00000000">
            <w:pPr>
              <w:spacing w:after="0"/>
            </w:pPr>
            <w:r>
              <w:rPr>
                <w:color w:val="0F172A"/>
                <w:sz w:val="19"/>
              </w:rPr>
              <w:t>Jakarta EE 10, Java Servlets 6.0, JSP, Tomcat, HikariCP, JDBC</w:t>
            </w:r>
          </w:p>
        </w:tc>
      </w:tr>
      <w:tr w:rsidR="00DA2C62" w14:paraId="37563CBA" w14:textId="77777777">
        <w:trPr>
          <w:jc w:val="center"/>
        </w:trPr>
        <w:tc>
          <w:tcPr>
            <w:tcW w:w="3168" w:type="dxa"/>
            <w:shd w:val="clear" w:color="auto" w:fill="EFF6FF"/>
            <w:tcMar>
              <w:top w:w="90" w:type="dxa"/>
              <w:left w:w="120" w:type="dxa"/>
              <w:bottom w:w="90" w:type="dxa"/>
              <w:right w:w="120" w:type="dxa"/>
            </w:tcMar>
          </w:tcPr>
          <w:p w14:paraId="2F61AE0B" w14:textId="77777777" w:rsidR="00DA2C62" w:rsidRDefault="00000000">
            <w:pPr>
              <w:spacing w:after="0"/>
            </w:pPr>
            <w:r>
              <w:rPr>
                <w:b/>
                <w:color w:val="1E3A8A"/>
                <w:sz w:val="19"/>
              </w:rPr>
              <w:t>Database Design</w:t>
            </w:r>
          </w:p>
        </w:tc>
        <w:tc>
          <w:tcPr>
            <w:tcW w:w="6192" w:type="dxa"/>
            <w:shd w:val="clear" w:color="auto" w:fill="FFFFFF"/>
            <w:tcMar>
              <w:top w:w="90" w:type="dxa"/>
              <w:left w:w="120" w:type="dxa"/>
              <w:bottom w:w="90" w:type="dxa"/>
              <w:right w:w="120" w:type="dxa"/>
            </w:tcMar>
          </w:tcPr>
          <w:p w14:paraId="515EA7BF" w14:textId="77777777" w:rsidR="00DA2C62" w:rsidRDefault="00000000">
            <w:pPr>
              <w:spacing w:after="0"/>
            </w:pPr>
            <w:r>
              <w:rPr>
                <w:color w:val="0F172A"/>
                <w:sz w:val="19"/>
              </w:rPr>
              <w:t>11 Normalized Relational Tables in Third Normal Form (3NF), ACID Row-Level Locks</w:t>
            </w:r>
          </w:p>
        </w:tc>
      </w:tr>
      <w:tr w:rsidR="00DA2C62" w14:paraId="0171B30B" w14:textId="77777777">
        <w:trPr>
          <w:jc w:val="center"/>
        </w:trPr>
        <w:tc>
          <w:tcPr>
            <w:tcW w:w="3168" w:type="dxa"/>
            <w:shd w:val="clear" w:color="auto" w:fill="EFF6FF"/>
            <w:tcMar>
              <w:top w:w="90" w:type="dxa"/>
              <w:left w:w="120" w:type="dxa"/>
              <w:bottom w:w="90" w:type="dxa"/>
              <w:right w:w="120" w:type="dxa"/>
            </w:tcMar>
          </w:tcPr>
          <w:p w14:paraId="02648C75" w14:textId="77777777" w:rsidR="00DA2C62" w:rsidRDefault="00000000">
            <w:pPr>
              <w:spacing w:after="0"/>
            </w:pPr>
            <w:r>
              <w:rPr>
                <w:b/>
                <w:color w:val="1E3A8A"/>
                <w:sz w:val="19"/>
              </w:rPr>
              <w:t>Evaluation Focus</w:t>
            </w:r>
          </w:p>
        </w:tc>
        <w:tc>
          <w:tcPr>
            <w:tcW w:w="6192" w:type="dxa"/>
            <w:shd w:val="clear" w:color="auto" w:fill="FFFFFF"/>
            <w:tcMar>
              <w:top w:w="90" w:type="dxa"/>
              <w:left w:w="120" w:type="dxa"/>
              <w:bottom w:w="90" w:type="dxa"/>
              <w:right w:w="120" w:type="dxa"/>
            </w:tcMar>
          </w:tcPr>
          <w:p w14:paraId="666D12A8" w14:textId="77777777" w:rsidR="00DA2C62" w:rsidRDefault="00000000">
            <w:pPr>
              <w:spacing w:after="0"/>
            </w:pPr>
            <w:r>
              <w:rPr>
                <w:color w:val="0F172A"/>
                <w:sz w:val="19"/>
              </w:rPr>
              <w:t>ACID Registration Transactions, Concurrency, Normalization, Advanced SQL &amp; Joins</w:t>
            </w:r>
          </w:p>
        </w:tc>
      </w:tr>
    </w:tbl>
    <w:p w14:paraId="01EE68B8" w14:textId="77777777" w:rsidR="00DA2C62" w:rsidRDefault="00000000">
      <w:r>
        <w:br w:type="page"/>
      </w:r>
    </w:p>
    <w:p w14:paraId="32340568" w14:textId="77777777" w:rsidR="00DA2C62" w:rsidRDefault="00000000">
      <w:pPr>
        <w:keepNext/>
        <w:spacing w:before="320" w:after="120"/>
      </w:pPr>
      <w:r>
        <w:rPr>
          <w:rFonts w:ascii="Calibri" w:hAnsi="Calibri"/>
          <w:b/>
          <w:color w:val="1E3A8A"/>
          <w:sz w:val="36"/>
        </w:rPr>
        <w:lastRenderedPageBreak/>
        <w:t>TABLE OF CONTENTS</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1728"/>
        <w:gridCol w:w="3744"/>
        <w:gridCol w:w="3888"/>
      </w:tblGrid>
      <w:tr w:rsidR="00DA2C62" w14:paraId="18E3FB64" w14:textId="77777777">
        <w:trPr>
          <w:jc w:val="center"/>
        </w:trPr>
        <w:tc>
          <w:tcPr>
            <w:tcW w:w="1728" w:type="dxa"/>
            <w:shd w:val="clear" w:color="auto" w:fill="1E3A8A"/>
            <w:tcMar>
              <w:top w:w="120" w:type="dxa"/>
              <w:left w:w="140" w:type="dxa"/>
              <w:bottom w:w="120" w:type="dxa"/>
              <w:right w:w="140" w:type="dxa"/>
            </w:tcMar>
          </w:tcPr>
          <w:p w14:paraId="10C02C5A" w14:textId="77777777" w:rsidR="00DA2C62" w:rsidRDefault="00000000">
            <w:pPr>
              <w:spacing w:after="0"/>
            </w:pPr>
            <w:r>
              <w:rPr>
                <w:rFonts w:ascii="Calibri" w:hAnsi="Calibri"/>
                <w:b/>
                <w:color w:val="FFFFFF"/>
                <w:sz w:val="19"/>
              </w:rPr>
              <w:t>Section</w:t>
            </w:r>
          </w:p>
        </w:tc>
        <w:tc>
          <w:tcPr>
            <w:tcW w:w="3744" w:type="dxa"/>
            <w:shd w:val="clear" w:color="auto" w:fill="1E3A8A"/>
            <w:tcMar>
              <w:top w:w="120" w:type="dxa"/>
              <w:left w:w="140" w:type="dxa"/>
              <w:bottom w:w="120" w:type="dxa"/>
              <w:right w:w="140" w:type="dxa"/>
            </w:tcMar>
          </w:tcPr>
          <w:p w14:paraId="3772416A" w14:textId="77777777" w:rsidR="00DA2C62" w:rsidRDefault="00000000">
            <w:pPr>
              <w:spacing w:after="0"/>
            </w:pPr>
            <w:r>
              <w:rPr>
                <w:rFonts w:ascii="Calibri" w:hAnsi="Calibri"/>
                <w:b/>
                <w:color w:val="FFFFFF"/>
                <w:sz w:val="19"/>
              </w:rPr>
              <w:t>Title</w:t>
            </w:r>
          </w:p>
        </w:tc>
        <w:tc>
          <w:tcPr>
            <w:tcW w:w="3888" w:type="dxa"/>
            <w:shd w:val="clear" w:color="auto" w:fill="1E3A8A"/>
            <w:tcMar>
              <w:top w:w="120" w:type="dxa"/>
              <w:left w:w="140" w:type="dxa"/>
              <w:bottom w:w="120" w:type="dxa"/>
              <w:right w:w="140" w:type="dxa"/>
            </w:tcMar>
          </w:tcPr>
          <w:p w14:paraId="354450FE" w14:textId="77777777" w:rsidR="00DA2C62" w:rsidRDefault="00000000">
            <w:pPr>
              <w:spacing w:after="0"/>
            </w:pPr>
            <w:r>
              <w:rPr>
                <w:rFonts w:ascii="Calibri" w:hAnsi="Calibri"/>
                <w:b/>
                <w:color w:val="FFFFFF"/>
                <w:sz w:val="19"/>
              </w:rPr>
              <w:t>Scope &amp; Key Technical Content</w:t>
            </w:r>
          </w:p>
        </w:tc>
      </w:tr>
      <w:tr w:rsidR="00DA2C62" w14:paraId="26E93864" w14:textId="77777777">
        <w:trPr>
          <w:jc w:val="center"/>
        </w:trPr>
        <w:tc>
          <w:tcPr>
            <w:tcW w:w="1728" w:type="dxa"/>
            <w:shd w:val="clear" w:color="auto" w:fill="FFFFFF"/>
            <w:tcMar>
              <w:top w:w="90" w:type="dxa"/>
              <w:left w:w="130" w:type="dxa"/>
              <w:bottom w:w="90" w:type="dxa"/>
              <w:right w:w="130" w:type="dxa"/>
            </w:tcMar>
          </w:tcPr>
          <w:p w14:paraId="7D2FDA01" w14:textId="77777777" w:rsidR="00DA2C62" w:rsidRDefault="00000000">
            <w:pPr>
              <w:spacing w:after="0"/>
            </w:pPr>
            <w:r>
              <w:rPr>
                <w:rFonts w:ascii="Calibri" w:hAnsi="Calibri"/>
                <w:color w:val="0F172A"/>
                <w:sz w:val="18"/>
              </w:rPr>
              <w:t>Chapter 1</w:t>
            </w:r>
          </w:p>
        </w:tc>
        <w:tc>
          <w:tcPr>
            <w:tcW w:w="3744" w:type="dxa"/>
            <w:shd w:val="clear" w:color="auto" w:fill="FFFFFF"/>
            <w:tcMar>
              <w:top w:w="90" w:type="dxa"/>
              <w:left w:w="130" w:type="dxa"/>
              <w:bottom w:w="90" w:type="dxa"/>
              <w:right w:w="130" w:type="dxa"/>
            </w:tcMar>
          </w:tcPr>
          <w:p w14:paraId="2FCB5EC9" w14:textId="77777777" w:rsidR="00DA2C62" w:rsidRDefault="00000000">
            <w:pPr>
              <w:spacing w:after="0"/>
            </w:pPr>
            <w:r>
              <w:rPr>
                <w:rFonts w:ascii="Calibri" w:hAnsi="Calibri"/>
                <w:color w:val="0F172A"/>
                <w:sz w:val="18"/>
              </w:rPr>
              <w:t>Executive Summary &amp; Abstract</w:t>
            </w:r>
          </w:p>
        </w:tc>
        <w:tc>
          <w:tcPr>
            <w:tcW w:w="3888" w:type="dxa"/>
            <w:shd w:val="clear" w:color="auto" w:fill="FFFFFF"/>
            <w:tcMar>
              <w:top w:w="90" w:type="dxa"/>
              <w:left w:w="130" w:type="dxa"/>
              <w:bottom w:w="90" w:type="dxa"/>
              <w:right w:w="130" w:type="dxa"/>
            </w:tcMar>
          </w:tcPr>
          <w:p w14:paraId="280019C4" w14:textId="77777777" w:rsidR="00DA2C62" w:rsidRDefault="00000000">
            <w:pPr>
              <w:spacing w:after="0"/>
            </w:pPr>
            <w:r>
              <w:rPr>
                <w:rFonts w:ascii="Calibri" w:hAnsi="Calibri"/>
                <w:color w:val="0F172A"/>
                <w:sz w:val="18"/>
              </w:rPr>
              <w:t>High-level overview, engineering accomplishments, core database metrics</w:t>
            </w:r>
          </w:p>
        </w:tc>
      </w:tr>
      <w:tr w:rsidR="00DA2C62" w14:paraId="1680510B" w14:textId="77777777">
        <w:trPr>
          <w:jc w:val="center"/>
        </w:trPr>
        <w:tc>
          <w:tcPr>
            <w:tcW w:w="1728" w:type="dxa"/>
            <w:shd w:val="clear" w:color="auto" w:fill="F8FAFC"/>
            <w:tcMar>
              <w:top w:w="90" w:type="dxa"/>
              <w:left w:w="130" w:type="dxa"/>
              <w:bottom w:w="90" w:type="dxa"/>
              <w:right w:w="130" w:type="dxa"/>
            </w:tcMar>
          </w:tcPr>
          <w:p w14:paraId="5C25130B" w14:textId="77777777" w:rsidR="00DA2C62" w:rsidRDefault="00000000">
            <w:pPr>
              <w:spacing w:after="0"/>
            </w:pPr>
            <w:r>
              <w:rPr>
                <w:rFonts w:ascii="Calibri" w:hAnsi="Calibri"/>
                <w:color w:val="0F172A"/>
                <w:sz w:val="18"/>
              </w:rPr>
              <w:t>Chapter 2</w:t>
            </w:r>
          </w:p>
        </w:tc>
        <w:tc>
          <w:tcPr>
            <w:tcW w:w="3744" w:type="dxa"/>
            <w:shd w:val="clear" w:color="auto" w:fill="F8FAFC"/>
            <w:tcMar>
              <w:top w:w="90" w:type="dxa"/>
              <w:left w:w="130" w:type="dxa"/>
              <w:bottom w:w="90" w:type="dxa"/>
              <w:right w:w="130" w:type="dxa"/>
            </w:tcMar>
          </w:tcPr>
          <w:p w14:paraId="1558681D" w14:textId="77777777" w:rsidR="00DA2C62" w:rsidRDefault="00000000">
            <w:pPr>
              <w:spacing w:after="0"/>
            </w:pPr>
            <w:r>
              <w:rPr>
                <w:rFonts w:ascii="Calibri" w:hAnsi="Calibri"/>
                <w:color w:val="0F172A"/>
                <w:sz w:val="18"/>
              </w:rPr>
              <w:t>Problem Statement &amp; System Objectives</w:t>
            </w:r>
          </w:p>
        </w:tc>
        <w:tc>
          <w:tcPr>
            <w:tcW w:w="3888" w:type="dxa"/>
            <w:shd w:val="clear" w:color="auto" w:fill="F8FAFC"/>
            <w:tcMar>
              <w:top w:w="90" w:type="dxa"/>
              <w:left w:w="130" w:type="dxa"/>
              <w:bottom w:w="90" w:type="dxa"/>
              <w:right w:w="130" w:type="dxa"/>
            </w:tcMar>
          </w:tcPr>
          <w:p w14:paraId="7B9ECF36" w14:textId="77777777" w:rsidR="00DA2C62" w:rsidRDefault="00000000">
            <w:pPr>
              <w:spacing w:after="0"/>
            </w:pPr>
            <w:r>
              <w:rPr>
                <w:rFonts w:ascii="Calibri" w:hAnsi="Calibri"/>
                <w:color w:val="0F172A"/>
                <w:sz w:val="18"/>
              </w:rPr>
              <w:t>Shortcomings of legacy systems, functional requirements, non-functional goals</w:t>
            </w:r>
          </w:p>
        </w:tc>
      </w:tr>
      <w:tr w:rsidR="00DA2C62" w14:paraId="3D2A562D" w14:textId="77777777">
        <w:trPr>
          <w:jc w:val="center"/>
        </w:trPr>
        <w:tc>
          <w:tcPr>
            <w:tcW w:w="1728" w:type="dxa"/>
            <w:shd w:val="clear" w:color="auto" w:fill="FFFFFF"/>
            <w:tcMar>
              <w:top w:w="90" w:type="dxa"/>
              <w:left w:w="130" w:type="dxa"/>
              <w:bottom w:w="90" w:type="dxa"/>
              <w:right w:w="130" w:type="dxa"/>
            </w:tcMar>
          </w:tcPr>
          <w:p w14:paraId="53B1C160" w14:textId="77777777" w:rsidR="00DA2C62" w:rsidRDefault="00000000">
            <w:pPr>
              <w:spacing w:after="0"/>
            </w:pPr>
            <w:r>
              <w:rPr>
                <w:rFonts w:ascii="Calibri" w:hAnsi="Calibri"/>
                <w:color w:val="0F172A"/>
                <w:sz w:val="18"/>
              </w:rPr>
              <w:t>Chapter 3</w:t>
            </w:r>
          </w:p>
        </w:tc>
        <w:tc>
          <w:tcPr>
            <w:tcW w:w="3744" w:type="dxa"/>
            <w:shd w:val="clear" w:color="auto" w:fill="FFFFFF"/>
            <w:tcMar>
              <w:top w:w="90" w:type="dxa"/>
              <w:left w:w="130" w:type="dxa"/>
              <w:bottom w:w="90" w:type="dxa"/>
              <w:right w:w="130" w:type="dxa"/>
            </w:tcMar>
          </w:tcPr>
          <w:p w14:paraId="65546A6C" w14:textId="77777777" w:rsidR="00DA2C62" w:rsidRDefault="00000000">
            <w:pPr>
              <w:spacing w:after="0"/>
            </w:pPr>
            <w:r>
              <w:rPr>
                <w:rFonts w:ascii="Calibri" w:hAnsi="Calibri"/>
                <w:color w:val="0F172A"/>
                <w:sz w:val="18"/>
              </w:rPr>
              <w:t>Three-Tier System Architecture</w:t>
            </w:r>
          </w:p>
        </w:tc>
        <w:tc>
          <w:tcPr>
            <w:tcW w:w="3888" w:type="dxa"/>
            <w:shd w:val="clear" w:color="auto" w:fill="FFFFFF"/>
            <w:tcMar>
              <w:top w:w="90" w:type="dxa"/>
              <w:left w:w="130" w:type="dxa"/>
              <w:bottom w:w="90" w:type="dxa"/>
              <w:right w:w="130" w:type="dxa"/>
            </w:tcMar>
          </w:tcPr>
          <w:p w14:paraId="7283964F" w14:textId="77777777" w:rsidR="00DA2C62" w:rsidRDefault="00000000">
            <w:pPr>
              <w:spacing w:after="0"/>
            </w:pPr>
            <w:r>
              <w:rPr>
                <w:rFonts w:ascii="Calibri" w:hAnsi="Calibri"/>
                <w:color w:val="0F172A"/>
                <w:sz w:val="18"/>
              </w:rPr>
              <w:t>Presentation, Application, and Data tiers with complete Architecture Diagram</w:t>
            </w:r>
          </w:p>
        </w:tc>
      </w:tr>
      <w:tr w:rsidR="00DA2C62" w14:paraId="411ADD90" w14:textId="77777777">
        <w:trPr>
          <w:jc w:val="center"/>
        </w:trPr>
        <w:tc>
          <w:tcPr>
            <w:tcW w:w="1728" w:type="dxa"/>
            <w:shd w:val="clear" w:color="auto" w:fill="F8FAFC"/>
            <w:tcMar>
              <w:top w:w="90" w:type="dxa"/>
              <w:left w:w="130" w:type="dxa"/>
              <w:bottom w:w="90" w:type="dxa"/>
              <w:right w:w="130" w:type="dxa"/>
            </w:tcMar>
          </w:tcPr>
          <w:p w14:paraId="1C38D165" w14:textId="77777777" w:rsidR="00DA2C62" w:rsidRDefault="00000000">
            <w:pPr>
              <w:spacing w:after="0"/>
            </w:pPr>
            <w:r>
              <w:rPr>
                <w:rFonts w:ascii="Calibri" w:hAnsi="Calibri"/>
                <w:color w:val="0F172A"/>
                <w:sz w:val="18"/>
              </w:rPr>
              <w:t>Chapter 4</w:t>
            </w:r>
          </w:p>
        </w:tc>
        <w:tc>
          <w:tcPr>
            <w:tcW w:w="3744" w:type="dxa"/>
            <w:shd w:val="clear" w:color="auto" w:fill="F8FAFC"/>
            <w:tcMar>
              <w:top w:w="90" w:type="dxa"/>
              <w:left w:w="130" w:type="dxa"/>
              <w:bottom w:w="90" w:type="dxa"/>
              <w:right w:w="130" w:type="dxa"/>
            </w:tcMar>
          </w:tcPr>
          <w:p w14:paraId="4AC5C963" w14:textId="77777777" w:rsidR="00DA2C62" w:rsidRDefault="00000000">
            <w:pPr>
              <w:spacing w:after="0"/>
            </w:pPr>
            <w:r>
              <w:rPr>
                <w:rFonts w:ascii="Calibri" w:hAnsi="Calibri"/>
                <w:color w:val="0F172A"/>
                <w:sz w:val="18"/>
              </w:rPr>
              <w:t>Role-Based Access Control &amp; User Workflows</w:t>
            </w:r>
          </w:p>
        </w:tc>
        <w:tc>
          <w:tcPr>
            <w:tcW w:w="3888" w:type="dxa"/>
            <w:shd w:val="clear" w:color="auto" w:fill="F8FAFC"/>
            <w:tcMar>
              <w:top w:w="90" w:type="dxa"/>
              <w:left w:w="130" w:type="dxa"/>
              <w:bottom w:w="90" w:type="dxa"/>
              <w:right w:w="130" w:type="dxa"/>
            </w:tcMar>
          </w:tcPr>
          <w:p w14:paraId="20CBAF90" w14:textId="77777777" w:rsidR="00DA2C62" w:rsidRDefault="00000000">
            <w:pPr>
              <w:spacing w:after="0"/>
            </w:pPr>
            <w:r>
              <w:rPr>
                <w:rFonts w:ascii="Calibri" w:hAnsi="Calibri"/>
                <w:color w:val="0F172A"/>
                <w:sz w:val="18"/>
              </w:rPr>
              <w:t>Clarification of Student Self-Service vs Admin Institutional Setup roles</w:t>
            </w:r>
          </w:p>
        </w:tc>
      </w:tr>
      <w:tr w:rsidR="00DA2C62" w14:paraId="38C75444" w14:textId="77777777">
        <w:trPr>
          <w:jc w:val="center"/>
        </w:trPr>
        <w:tc>
          <w:tcPr>
            <w:tcW w:w="1728" w:type="dxa"/>
            <w:shd w:val="clear" w:color="auto" w:fill="FFFFFF"/>
            <w:tcMar>
              <w:top w:w="90" w:type="dxa"/>
              <w:left w:w="130" w:type="dxa"/>
              <w:bottom w:w="90" w:type="dxa"/>
              <w:right w:w="130" w:type="dxa"/>
            </w:tcMar>
          </w:tcPr>
          <w:p w14:paraId="3EB2A445" w14:textId="77777777" w:rsidR="00DA2C62" w:rsidRDefault="00000000">
            <w:pPr>
              <w:spacing w:after="0"/>
            </w:pPr>
            <w:r>
              <w:rPr>
                <w:rFonts w:ascii="Calibri" w:hAnsi="Calibri"/>
                <w:color w:val="0F172A"/>
                <w:sz w:val="18"/>
              </w:rPr>
              <w:t>Chapter 5</w:t>
            </w:r>
          </w:p>
        </w:tc>
        <w:tc>
          <w:tcPr>
            <w:tcW w:w="3744" w:type="dxa"/>
            <w:shd w:val="clear" w:color="auto" w:fill="FFFFFF"/>
            <w:tcMar>
              <w:top w:w="90" w:type="dxa"/>
              <w:left w:w="130" w:type="dxa"/>
              <w:bottom w:w="90" w:type="dxa"/>
              <w:right w:w="130" w:type="dxa"/>
            </w:tcMar>
          </w:tcPr>
          <w:p w14:paraId="6654C56E" w14:textId="77777777" w:rsidR="00DA2C62" w:rsidRDefault="00000000">
            <w:pPr>
              <w:spacing w:after="0"/>
            </w:pPr>
            <w:r>
              <w:rPr>
                <w:rFonts w:ascii="Calibri" w:hAnsi="Calibri"/>
                <w:color w:val="0F172A"/>
                <w:sz w:val="18"/>
              </w:rPr>
              <w:t>Relational Database Design &amp; 3NF Normalization</w:t>
            </w:r>
          </w:p>
        </w:tc>
        <w:tc>
          <w:tcPr>
            <w:tcW w:w="3888" w:type="dxa"/>
            <w:shd w:val="clear" w:color="auto" w:fill="FFFFFF"/>
            <w:tcMar>
              <w:top w:w="90" w:type="dxa"/>
              <w:left w:w="130" w:type="dxa"/>
              <w:bottom w:w="90" w:type="dxa"/>
              <w:right w:w="130" w:type="dxa"/>
            </w:tcMar>
          </w:tcPr>
          <w:p w14:paraId="5D26E90C" w14:textId="77777777" w:rsidR="00DA2C62" w:rsidRDefault="00000000">
            <w:pPr>
              <w:spacing w:after="0"/>
            </w:pPr>
            <w:r>
              <w:rPr>
                <w:rFonts w:ascii="Calibri" w:hAnsi="Calibri"/>
                <w:color w:val="0F172A"/>
                <w:sz w:val="18"/>
              </w:rPr>
              <w:t>1NF/2NF/3NF formal proofs, Data Dictionary for all 11 tables, Views &amp; Indexes</w:t>
            </w:r>
          </w:p>
        </w:tc>
      </w:tr>
      <w:tr w:rsidR="00DA2C62" w14:paraId="143003FC" w14:textId="77777777">
        <w:trPr>
          <w:jc w:val="center"/>
        </w:trPr>
        <w:tc>
          <w:tcPr>
            <w:tcW w:w="1728" w:type="dxa"/>
            <w:shd w:val="clear" w:color="auto" w:fill="F8FAFC"/>
            <w:tcMar>
              <w:top w:w="90" w:type="dxa"/>
              <w:left w:w="130" w:type="dxa"/>
              <w:bottom w:w="90" w:type="dxa"/>
              <w:right w:w="130" w:type="dxa"/>
            </w:tcMar>
          </w:tcPr>
          <w:p w14:paraId="51F8858D" w14:textId="77777777" w:rsidR="00DA2C62" w:rsidRDefault="00000000">
            <w:pPr>
              <w:spacing w:after="0"/>
            </w:pPr>
            <w:r>
              <w:rPr>
                <w:rFonts w:ascii="Calibri" w:hAnsi="Calibri"/>
                <w:color w:val="0F172A"/>
                <w:sz w:val="18"/>
              </w:rPr>
              <w:t>Chapter 6</w:t>
            </w:r>
          </w:p>
        </w:tc>
        <w:tc>
          <w:tcPr>
            <w:tcW w:w="3744" w:type="dxa"/>
            <w:shd w:val="clear" w:color="auto" w:fill="F8FAFC"/>
            <w:tcMar>
              <w:top w:w="90" w:type="dxa"/>
              <w:left w:w="130" w:type="dxa"/>
              <w:bottom w:w="90" w:type="dxa"/>
              <w:right w:w="130" w:type="dxa"/>
            </w:tcMar>
          </w:tcPr>
          <w:p w14:paraId="46284BB0" w14:textId="77777777" w:rsidR="00DA2C62" w:rsidRDefault="00000000">
            <w:pPr>
              <w:spacing w:after="0"/>
            </w:pPr>
            <w:r>
              <w:rPr>
                <w:rFonts w:ascii="Calibri" w:hAnsi="Calibri"/>
                <w:color w:val="0F172A"/>
                <w:sz w:val="18"/>
              </w:rPr>
              <w:t>Business Rules &amp; ACID Concurrency Control</w:t>
            </w:r>
          </w:p>
        </w:tc>
        <w:tc>
          <w:tcPr>
            <w:tcW w:w="3888" w:type="dxa"/>
            <w:shd w:val="clear" w:color="auto" w:fill="F8FAFC"/>
            <w:tcMar>
              <w:top w:w="90" w:type="dxa"/>
              <w:left w:w="130" w:type="dxa"/>
              <w:bottom w:w="90" w:type="dxa"/>
              <w:right w:w="130" w:type="dxa"/>
            </w:tcMar>
          </w:tcPr>
          <w:p w14:paraId="12EC7422" w14:textId="77777777" w:rsidR="00DA2C62" w:rsidRDefault="00000000">
            <w:pPr>
              <w:spacing w:after="0"/>
            </w:pPr>
            <w:r>
              <w:rPr>
                <w:rFonts w:ascii="Calibri" w:hAnsi="Calibri"/>
                <w:color w:val="0F172A"/>
                <w:sz w:val="18"/>
              </w:rPr>
              <w:t>Row-level locking (`SELECT FOR UPDATE`), Race condition defense, Triggers</w:t>
            </w:r>
          </w:p>
        </w:tc>
      </w:tr>
      <w:tr w:rsidR="00DA2C62" w14:paraId="2077B50A" w14:textId="77777777">
        <w:trPr>
          <w:jc w:val="center"/>
        </w:trPr>
        <w:tc>
          <w:tcPr>
            <w:tcW w:w="1728" w:type="dxa"/>
            <w:shd w:val="clear" w:color="auto" w:fill="FFFFFF"/>
            <w:tcMar>
              <w:top w:w="90" w:type="dxa"/>
              <w:left w:w="130" w:type="dxa"/>
              <w:bottom w:w="90" w:type="dxa"/>
              <w:right w:w="130" w:type="dxa"/>
            </w:tcMar>
          </w:tcPr>
          <w:p w14:paraId="1115A6E7" w14:textId="77777777" w:rsidR="00DA2C62" w:rsidRDefault="00000000">
            <w:pPr>
              <w:spacing w:after="0"/>
            </w:pPr>
            <w:r>
              <w:rPr>
                <w:rFonts w:ascii="Calibri" w:hAnsi="Calibri"/>
                <w:color w:val="0F172A"/>
                <w:sz w:val="18"/>
              </w:rPr>
              <w:t>Chapter 7</w:t>
            </w:r>
          </w:p>
        </w:tc>
        <w:tc>
          <w:tcPr>
            <w:tcW w:w="3744" w:type="dxa"/>
            <w:shd w:val="clear" w:color="auto" w:fill="FFFFFF"/>
            <w:tcMar>
              <w:top w:w="90" w:type="dxa"/>
              <w:left w:w="130" w:type="dxa"/>
              <w:bottom w:w="90" w:type="dxa"/>
              <w:right w:w="130" w:type="dxa"/>
            </w:tcMar>
          </w:tcPr>
          <w:p w14:paraId="06B0A2EB" w14:textId="77777777" w:rsidR="00DA2C62" w:rsidRDefault="00000000">
            <w:pPr>
              <w:spacing w:after="0"/>
            </w:pPr>
            <w:r>
              <w:rPr>
                <w:rFonts w:ascii="Calibri" w:hAnsi="Calibri"/>
                <w:color w:val="0F172A"/>
                <w:sz w:val="18"/>
              </w:rPr>
              <w:t>10 Advanced SQL Lab Demonstration Queries</w:t>
            </w:r>
          </w:p>
        </w:tc>
        <w:tc>
          <w:tcPr>
            <w:tcW w:w="3888" w:type="dxa"/>
            <w:shd w:val="clear" w:color="auto" w:fill="FFFFFF"/>
            <w:tcMar>
              <w:top w:w="90" w:type="dxa"/>
              <w:left w:w="130" w:type="dxa"/>
              <w:bottom w:w="90" w:type="dxa"/>
              <w:right w:w="130" w:type="dxa"/>
            </w:tcMar>
          </w:tcPr>
          <w:p w14:paraId="4166D149" w14:textId="77777777" w:rsidR="00DA2C62" w:rsidRDefault="00000000">
            <w:pPr>
              <w:spacing w:after="0"/>
            </w:pPr>
            <w:r>
              <w:rPr>
                <w:rFonts w:ascii="Calibri" w:hAnsi="Calibri"/>
                <w:color w:val="0F172A"/>
                <w:sz w:val="18"/>
              </w:rPr>
              <w:t>Inner/Outer Joins, Aggregation/Having, Correlated Subqueries, Window functions</w:t>
            </w:r>
          </w:p>
        </w:tc>
      </w:tr>
      <w:tr w:rsidR="00DA2C62" w14:paraId="38DCF072" w14:textId="77777777">
        <w:trPr>
          <w:jc w:val="center"/>
        </w:trPr>
        <w:tc>
          <w:tcPr>
            <w:tcW w:w="1728" w:type="dxa"/>
            <w:shd w:val="clear" w:color="auto" w:fill="F8FAFC"/>
            <w:tcMar>
              <w:top w:w="90" w:type="dxa"/>
              <w:left w:w="130" w:type="dxa"/>
              <w:bottom w:w="90" w:type="dxa"/>
              <w:right w:w="130" w:type="dxa"/>
            </w:tcMar>
          </w:tcPr>
          <w:p w14:paraId="2B68FA1B" w14:textId="77777777" w:rsidR="00DA2C62" w:rsidRDefault="00000000">
            <w:pPr>
              <w:spacing w:after="0"/>
            </w:pPr>
            <w:r>
              <w:rPr>
                <w:rFonts w:ascii="Calibri" w:hAnsi="Calibri"/>
                <w:color w:val="0F172A"/>
                <w:sz w:val="18"/>
              </w:rPr>
              <w:t>Chapter 8</w:t>
            </w:r>
          </w:p>
        </w:tc>
        <w:tc>
          <w:tcPr>
            <w:tcW w:w="3744" w:type="dxa"/>
            <w:shd w:val="clear" w:color="auto" w:fill="F8FAFC"/>
            <w:tcMar>
              <w:top w:w="90" w:type="dxa"/>
              <w:left w:w="130" w:type="dxa"/>
              <w:bottom w:w="90" w:type="dxa"/>
              <w:right w:w="130" w:type="dxa"/>
            </w:tcMar>
          </w:tcPr>
          <w:p w14:paraId="754F9D7F" w14:textId="77777777" w:rsidR="00DA2C62" w:rsidRDefault="00000000">
            <w:pPr>
              <w:spacing w:after="0"/>
            </w:pPr>
            <w:r>
              <w:rPr>
                <w:rFonts w:ascii="Calibri" w:hAnsi="Calibri"/>
                <w:color w:val="0F172A"/>
                <w:sz w:val="18"/>
              </w:rPr>
              <w:t>Alternate Backend Architecture: Java Servlets &amp; JDBC</w:t>
            </w:r>
          </w:p>
        </w:tc>
        <w:tc>
          <w:tcPr>
            <w:tcW w:w="3888" w:type="dxa"/>
            <w:shd w:val="clear" w:color="auto" w:fill="F8FAFC"/>
            <w:tcMar>
              <w:top w:w="90" w:type="dxa"/>
              <w:left w:w="130" w:type="dxa"/>
              <w:bottom w:w="90" w:type="dxa"/>
              <w:right w:w="130" w:type="dxa"/>
            </w:tcMar>
          </w:tcPr>
          <w:p w14:paraId="0A59FA1D" w14:textId="77777777" w:rsidR="00DA2C62" w:rsidRDefault="00000000">
            <w:pPr>
              <w:spacing w:after="0"/>
            </w:pPr>
            <w:r>
              <w:rPr>
                <w:rFonts w:ascii="Calibri" w:hAnsi="Calibri"/>
                <w:color w:val="0F172A"/>
                <w:sz w:val="18"/>
              </w:rPr>
              <w:t>Jakarta Servlets, JSP, HikariCP connection pooling, PreparedStatement security</w:t>
            </w:r>
          </w:p>
        </w:tc>
      </w:tr>
      <w:tr w:rsidR="00DA2C62" w14:paraId="5267B8EB" w14:textId="77777777">
        <w:trPr>
          <w:jc w:val="center"/>
        </w:trPr>
        <w:tc>
          <w:tcPr>
            <w:tcW w:w="1728" w:type="dxa"/>
            <w:shd w:val="clear" w:color="auto" w:fill="FFFFFF"/>
            <w:tcMar>
              <w:top w:w="90" w:type="dxa"/>
              <w:left w:w="130" w:type="dxa"/>
              <w:bottom w:w="90" w:type="dxa"/>
              <w:right w:w="130" w:type="dxa"/>
            </w:tcMar>
          </w:tcPr>
          <w:p w14:paraId="0F010AF3" w14:textId="77777777" w:rsidR="00DA2C62" w:rsidRDefault="00000000">
            <w:pPr>
              <w:spacing w:after="0"/>
            </w:pPr>
            <w:r>
              <w:rPr>
                <w:rFonts w:ascii="Calibri" w:hAnsi="Calibri"/>
                <w:color w:val="0F172A"/>
                <w:sz w:val="18"/>
              </w:rPr>
              <w:t>Chapter 9</w:t>
            </w:r>
          </w:p>
        </w:tc>
        <w:tc>
          <w:tcPr>
            <w:tcW w:w="3744" w:type="dxa"/>
            <w:shd w:val="clear" w:color="auto" w:fill="FFFFFF"/>
            <w:tcMar>
              <w:top w:w="90" w:type="dxa"/>
              <w:left w:w="130" w:type="dxa"/>
              <w:bottom w:w="90" w:type="dxa"/>
              <w:right w:w="130" w:type="dxa"/>
            </w:tcMar>
          </w:tcPr>
          <w:p w14:paraId="360DD555" w14:textId="77777777" w:rsidR="00DA2C62" w:rsidRDefault="00000000">
            <w:pPr>
              <w:spacing w:after="0"/>
            </w:pPr>
            <w:r>
              <w:rPr>
                <w:rFonts w:ascii="Calibri" w:hAnsi="Calibri"/>
                <w:color w:val="0F172A"/>
                <w:sz w:val="18"/>
              </w:rPr>
              <w:t>Testing, Verification &amp; Quality Assurance</w:t>
            </w:r>
          </w:p>
        </w:tc>
        <w:tc>
          <w:tcPr>
            <w:tcW w:w="3888" w:type="dxa"/>
            <w:shd w:val="clear" w:color="auto" w:fill="FFFFFF"/>
            <w:tcMar>
              <w:top w:w="90" w:type="dxa"/>
              <w:left w:w="130" w:type="dxa"/>
              <w:bottom w:w="90" w:type="dxa"/>
              <w:right w:w="130" w:type="dxa"/>
            </w:tcMar>
          </w:tcPr>
          <w:p w14:paraId="4BBDFB8A" w14:textId="77777777" w:rsidR="00DA2C62" w:rsidRDefault="00000000">
            <w:pPr>
              <w:spacing w:after="0"/>
            </w:pPr>
            <w:r>
              <w:rPr>
                <w:rFonts w:ascii="Calibri" w:hAnsi="Calibri"/>
                <w:color w:val="0F172A"/>
                <w:sz w:val="18"/>
              </w:rPr>
              <w:t>9 automated business rule unit tests, end-to-end multi-role integration flows</w:t>
            </w:r>
          </w:p>
        </w:tc>
      </w:tr>
      <w:tr w:rsidR="00DA2C62" w14:paraId="4AC6C4EF" w14:textId="77777777">
        <w:trPr>
          <w:jc w:val="center"/>
        </w:trPr>
        <w:tc>
          <w:tcPr>
            <w:tcW w:w="1728" w:type="dxa"/>
            <w:shd w:val="clear" w:color="auto" w:fill="FFFFFF"/>
            <w:tcMar>
              <w:top w:w="90" w:type="dxa"/>
              <w:left w:w="130" w:type="dxa"/>
              <w:bottom w:w="90" w:type="dxa"/>
              <w:right w:w="130" w:type="dxa"/>
            </w:tcMar>
          </w:tcPr>
          <w:p w14:paraId="30A66AFC" w14:textId="44F65D3E" w:rsidR="00DA2C62" w:rsidRDefault="00000000">
            <w:pPr>
              <w:spacing w:after="0"/>
            </w:pPr>
            <w:r>
              <w:rPr>
                <w:rFonts w:ascii="Calibri" w:hAnsi="Calibri"/>
                <w:color w:val="0F172A"/>
                <w:sz w:val="18"/>
              </w:rPr>
              <w:t>Chapter 1</w:t>
            </w:r>
            <w:r w:rsidR="00F40ECE">
              <w:rPr>
                <w:rFonts w:ascii="Calibri" w:hAnsi="Calibri"/>
                <w:color w:val="0F172A"/>
                <w:sz w:val="18"/>
              </w:rPr>
              <w:t>0</w:t>
            </w:r>
          </w:p>
        </w:tc>
        <w:tc>
          <w:tcPr>
            <w:tcW w:w="3744" w:type="dxa"/>
            <w:shd w:val="clear" w:color="auto" w:fill="FFFFFF"/>
            <w:tcMar>
              <w:top w:w="90" w:type="dxa"/>
              <w:left w:w="130" w:type="dxa"/>
              <w:bottom w:w="90" w:type="dxa"/>
              <w:right w:w="130" w:type="dxa"/>
            </w:tcMar>
          </w:tcPr>
          <w:p w14:paraId="7B630AC7" w14:textId="77777777" w:rsidR="00DA2C62" w:rsidRDefault="00000000">
            <w:pPr>
              <w:spacing w:after="0"/>
            </w:pPr>
            <w:r>
              <w:rPr>
                <w:rFonts w:ascii="Calibri" w:hAnsi="Calibri"/>
                <w:color w:val="0F172A"/>
                <w:sz w:val="18"/>
              </w:rPr>
              <w:t>Entity-Relationship (ER) Diagram &amp; Schema (At End)</w:t>
            </w:r>
          </w:p>
        </w:tc>
        <w:tc>
          <w:tcPr>
            <w:tcW w:w="3888" w:type="dxa"/>
            <w:shd w:val="clear" w:color="auto" w:fill="FFFFFF"/>
            <w:tcMar>
              <w:top w:w="90" w:type="dxa"/>
              <w:left w:w="130" w:type="dxa"/>
              <w:bottom w:w="90" w:type="dxa"/>
              <w:right w:w="130" w:type="dxa"/>
            </w:tcMar>
          </w:tcPr>
          <w:p w14:paraId="21A179B4" w14:textId="77777777" w:rsidR="00DA2C62" w:rsidRDefault="00000000">
            <w:pPr>
              <w:spacing w:after="0"/>
            </w:pPr>
            <w:r>
              <w:rPr>
                <w:rFonts w:ascii="Calibri" w:hAnsi="Calibri"/>
                <w:color w:val="0F172A"/>
                <w:sz w:val="18"/>
              </w:rPr>
              <w:t>Comprehensive ER Diagram visual model, entities, cardinalities, relational mapping</w:t>
            </w:r>
          </w:p>
        </w:tc>
      </w:tr>
    </w:tbl>
    <w:p w14:paraId="467DD6CC" w14:textId="77777777" w:rsidR="00DA2C62" w:rsidRDefault="00DA2C62">
      <w:pPr>
        <w:spacing w:after="80"/>
      </w:pPr>
    </w:p>
    <w:p w14:paraId="64A61F02" w14:textId="77777777" w:rsidR="00DA2C62" w:rsidRDefault="00000000">
      <w:r>
        <w:br w:type="page"/>
      </w:r>
    </w:p>
    <w:p w14:paraId="540073D4" w14:textId="77777777" w:rsidR="00DA2C62" w:rsidRDefault="00000000">
      <w:pPr>
        <w:keepNext/>
        <w:spacing w:before="320" w:after="120"/>
      </w:pPr>
      <w:r>
        <w:rPr>
          <w:rFonts w:ascii="Calibri" w:hAnsi="Calibri"/>
          <w:b/>
          <w:color w:val="1E3A8A"/>
          <w:sz w:val="36"/>
        </w:rPr>
        <w:lastRenderedPageBreak/>
        <w:t>1. Executive Summary &amp; Abstract</w:t>
      </w:r>
    </w:p>
    <w:p w14:paraId="30687FA2" w14:textId="77777777" w:rsidR="00DA2C62" w:rsidRDefault="00000000">
      <w:pPr>
        <w:spacing w:after="80"/>
      </w:pPr>
      <w:r>
        <w:rPr>
          <w:rFonts w:ascii="Calibri" w:hAnsi="Calibri"/>
          <w:color w:val="0F172A"/>
          <w:sz w:val="21"/>
        </w:rPr>
        <w:t>The University Course Registration and Management System is a full-featured, enterprise-grade relational database management system designed and developed as a Database Systems (DBS) Laboratory Mini-Project. The project addresses the critical academic challenge of semester course registration, timetable coordination, faculty teaching assignments, and grade recording across multiple academic departments.</w:t>
      </w:r>
    </w:p>
    <w:p w14:paraId="33F527BE" w14:textId="77777777" w:rsidR="00DA2C62" w:rsidRDefault="00000000">
      <w:pPr>
        <w:spacing w:after="80"/>
      </w:pPr>
      <w:r>
        <w:rPr>
          <w:rFonts w:ascii="Calibri" w:hAnsi="Calibri"/>
          <w:color w:val="0F172A"/>
          <w:sz w:val="21"/>
        </w:rPr>
        <w:t>Built strictly in accordance with the Three-Tier Client-Server Architecture, the application completely decouples Presentation (browser-based HTML5, CSS3, vanilla JavaScript client), Application (Python Django 5.2 and alternate Java Servlets 6.0 business logic engines), and Data (relational DBMS in Third Normal Form) layers. The system guarantees zero loss of integrity during high-concurrency registration periods through strict ACID transaction blocks and database-level row locks (SELECT FOR UPDATE).</w:t>
      </w:r>
    </w:p>
    <w:tbl>
      <w:tblPr>
        <w:tblW w:w="0" w:type="auto"/>
        <w:jc w:val="center"/>
        <w:tblLook w:val="04A0" w:firstRow="1" w:lastRow="0" w:firstColumn="1" w:lastColumn="0" w:noHBand="0" w:noVBand="1"/>
      </w:tblPr>
      <w:tblGrid>
        <w:gridCol w:w="9360"/>
      </w:tblGrid>
      <w:tr w:rsidR="00DA2C62" w14:paraId="7DD716A0" w14:textId="77777777">
        <w:trPr>
          <w:jc w:val="center"/>
        </w:trPr>
        <w:tc>
          <w:tcPr>
            <w:tcW w:w="9360" w:type="dxa"/>
            <w:tcBorders>
              <w:left w:val="single" w:sz="24" w:space="0" w:color="2563EB"/>
            </w:tcBorders>
            <w:shd w:val="clear" w:color="auto" w:fill="EFF6FF"/>
            <w:tcMar>
              <w:top w:w="140" w:type="dxa"/>
              <w:left w:w="180" w:type="dxa"/>
              <w:bottom w:w="140" w:type="dxa"/>
              <w:right w:w="180" w:type="dxa"/>
            </w:tcMar>
          </w:tcPr>
          <w:p w14:paraId="5F027F36" w14:textId="77777777" w:rsidR="00DA2C62" w:rsidRDefault="00000000">
            <w:pPr>
              <w:spacing w:after="40"/>
            </w:pPr>
            <w:r>
              <w:rPr>
                <w:rFonts w:ascii="Calibri" w:hAnsi="Calibri"/>
                <w:b/>
                <w:color w:val="1E3A8A"/>
                <w:sz w:val="21"/>
              </w:rPr>
              <w:t xml:space="preserve">📌 Core Project Accomplishment: </w:t>
            </w:r>
            <w:r>
              <w:rPr>
                <w:rFonts w:ascii="Calibri" w:hAnsi="Calibri"/>
                <w:color w:val="0F172A"/>
                <w:sz w:val="20"/>
              </w:rPr>
              <w:t>The system has been completely verified with zero third-party UI framework bloat, 11 fully normalized relational tables, 5 departments, 18 courses, 10 instructors, 32 students, 22 semester sections, 9 passing automated unit tests, and dual-backend support (Django + Java Servlets/JSP).</w:t>
            </w:r>
          </w:p>
        </w:tc>
      </w:tr>
    </w:tbl>
    <w:p w14:paraId="3F8BFA6D" w14:textId="77777777" w:rsidR="00DA2C62" w:rsidRDefault="00DA2C62">
      <w:pPr>
        <w:spacing w:after="80"/>
      </w:pPr>
    </w:p>
    <w:p w14:paraId="7812FCA3" w14:textId="77777777" w:rsidR="00DA2C62" w:rsidRDefault="00000000">
      <w:pPr>
        <w:keepNext/>
        <w:spacing w:before="240" w:after="80"/>
      </w:pPr>
      <w:r>
        <w:rPr>
          <w:rFonts w:ascii="Calibri" w:hAnsi="Calibri"/>
          <w:b/>
          <w:color w:val="2563EB"/>
          <w:sz w:val="27"/>
        </w:rPr>
        <w:t>1.1 Key Database &amp; Engineering Metrics</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3600"/>
        <w:gridCol w:w="5760"/>
      </w:tblGrid>
      <w:tr w:rsidR="00DA2C62" w14:paraId="23ED758E" w14:textId="77777777">
        <w:trPr>
          <w:jc w:val="center"/>
        </w:trPr>
        <w:tc>
          <w:tcPr>
            <w:tcW w:w="3600" w:type="dxa"/>
            <w:shd w:val="clear" w:color="auto" w:fill="1E3A8A"/>
            <w:tcMar>
              <w:top w:w="120" w:type="dxa"/>
              <w:left w:w="140" w:type="dxa"/>
              <w:bottom w:w="120" w:type="dxa"/>
              <w:right w:w="140" w:type="dxa"/>
            </w:tcMar>
          </w:tcPr>
          <w:p w14:paraId="0B72FFA4" w14:textId="77777777" w:rsidR="00DA2C62" w:rsidRDefault="00000000">
            <w:pPr>
              <w:spacing w:after="0"/>
            </w:pPr>
            <w:r>
              <w:rPr>
                <w:rFonts w:ascii="Calibri" w:hAnsi="Calibri"/>
                <w:b/>
                <w:color w:val="FFFFFF"/>
                <w:sz w:val="19"/>
              </w:rPr>
              <w:t>Metric / Architectural Dimension</w:t>
            </w:r>
          </w:p>
        </w:tc>
        <w:tc>
          <w:tcPr>
            <w:tcW w:w="5760" w:type="dxa"/>
            <w:shd w:val="clear" w:color="auto" w:fill="1E3A8A"/>
            <w:tcMar>
              <w:top w:w="120" w:type="dxa"/>
              <w:left w:w="140" w:type="dxa"/>
              <w:bottom w:w="120" w:type="dxa"/>
              <w:right w:w="140" w:type="dxa"/>
            </w:tcMar>
          </w:tcPr>
          <w:p w14:paraId="55C5E4F5" w14:textId="77777777" w:rsidR="00DA2C62" w:rsidRDefault="00000000">
            <w:pPr>
              <w:spacing w:after="0"/>
            </w:pPr>
            <w:r>
              <w:rPr>
                <w:rFonts w:ascii="Calibri" w:hAnsi="Calibri"/>
                <w:b/>
                <w:color w:val="FFFFFF"/>
                <w:sz w:val="19"/>
              </w:rPr>
              <w:t>Technical Specification &amp; Implementation Detail</w:t>
            </w:r>
          </w:p>
        </w:tc>
      </w:tr>
      <w:tr w:rsidR="00DA2C62" w14:paraId="1E1AD10A" w14:textId="77777777">
        <w:trPr>
          <w:jc w:val="center"/>
        </w:trPr>
        <w:tc>
          <w:tcPr>
            <w:tcW w:w="3600" w:type="dxa"/>
            <w:shd w:val="clear" w:color="auto" w:fill="FFFFFF"/>
            <w:tcMar>
              <w:top w:w="90" w:type="dxa"/>
              <w:left w:w="130" w:type="dxa"/>
              <w:bottom w:w="90" w:type="dxa"/>
              <w:right w:w="130" w:type="dxa"/>
            </w:tcMar>
          </w:tcPr>
          <w:p w14:paraId="67C3874C" w14:textId="77777777" w:rsidR="00DA2C62" w:rsidRDefault="00000000">
            <w:pPr>
              <w:spacing w:after="0"/>
            </w:pPr>
            <w:r>
              <w:rPr>
                <w:rFonts w:ascii="Calibri" w:hAnsi="Calibri"/>
                <w:color w:val="0F172A"/>
                <w:sz w:val="18"/>
              </w:rPr>
              <w:t>Relational Schema Normalization</w:t>
            </w:r>
          </w:p>
        </w:tc>
        <w:tc>
          <w:tcPr>
            <w:tcW w:w="5760" w:type="dxa"/>
            <w:shd w:val="clear" w:color="auto" w:fill="FFFFFF"/>
            <w:tcMar>
              <w:top w:w="90" w:type="dxa"/>
              <w:left w:w="130" w:type="dxa"/>
              <w:bottom w:w="90" w:type="dxa"/>
              <w:right w:w="130" w:type="dxa"/>
            </w:tcMar>
          </w:tcPr>
          <w:p w14:paraId="532A7016" w14:textId="77777777" w:rsidR="00DA2C62" w:rsidRDefault="00000000">
            <w:pPr>
              <w:spacing w:after="0"/>
            </w:pPr>
            <w:r>
              <w:rPr>
                <w:rFonts w:ascii="Calibri" w:hAnsi="Calibri"/>
                <w:color w:val="0F172A"/>
                <w:sz w:val="18"/>
              </w:rPr>
              <w:t>Strict Third Normal Form (3NF), 0 transitive or partial dependencies</w:t>
            </w:r>
          </w:p>
        </w:tc>
      </w:tr>
      <w:tr w:rsidR="00DA2C62" w14:paraId="4B3CC3C8" w14:textId="77777777">
        <w:trPr>
          <w:jc w:val="center"/>
        </w:trPr>
        <w:tc>
          <w:tcPr>
            <w:tcW w:w="3600" w:type="dxa"/>
            <w:shd w:val="clear" w:color="auto" w:fill="F8FAFC"/>
            <w:tcMar>
              <w:top w:w="90" w:type="dxa"/>
              <w:left w:w="130" w:type="dxa"/>
              <w:bottom w:w="90" w:type="dxa"/>
              <w:right w:w="130" w:type="dxa"/>
            </w:tcMar>
          </w:tcPr>
          <w:p w14:paraId="05D22655" w14:textId="77777777" w:rsidR="00DA2C62" w:rsidRDefault="00000000">
            <w:pPr>
              <w:spacing w:after="0"/>
            </w:pPr>
            <w:r>
              <w:rPr>
                <w:rFonts w:ascii="Calibri" w:hAnsi="Calibri"/>
                <w:color w:val="0F172A"/>
                <w:sz w:val="18"/>
              </w:rPr>
              <w:t>Total Relational Tables</w:t>
            </w:r>
          </w:p>
        </w:tc>
        <w:tc>
          <w:tcPr>
            <w:tcW w:w="5760" w:type="dxa"/>
            <w:shd w:val="clear" w:color="auto" w:fill="F8FAFC"/>
            <w:tcMar>
              <w:top w:w="90" w:type="dxa"/>
              <w:left w:w="130" w:type="dxa"/>
              <w:bottom w:w="90" w:type="dxa"/>
              <w:right w:w="130" w:type="dxa"/>
            </w:tcMar>
          </w:tcPr>
          <w:p w14:paraId="6A15391C" w14:textId="77777777" w:rsidR="00DA2C62" w:rsidRDefault="00000000">
            <w:pPr>
              <w:spacing w:after="0"/>
            </w:pPr>
            <w:r>
              <w:rPr>
                <w:rFonts w:ascii="Calibri" w:hAnsi="Calibri"/>
                <w:color w:val="0F172A"/>
                <w:sz w:val="18"/>
              </w:rPr>
              <w:t>11 Tables: department, classroom, time_slot, course, prereq, section, instructor, teaches, student, takes, user_account</w:t>
            </w:r>
          </w:p>
        </w:tc>
      </w:tr>
      <w:tr w:rsidR="00DA2C62" w14:paraId="78A7F04F" w14:textId="77777777">
        <w:trPr>
          <w:jc w:val="center"/>
        </w:trPr>
        <w:tc>
          <w:tcPr>
            <w:tcW w:w="3600" w:type="dxa"/>
            <w:shd w:val="clear" w:color="auto" w:fill="FFFFFF"/>
            <w:tcMar>
              <w:top w:w="90" w:type="dxa"/>
              <w:left w:w="130" w:type="dxa"/>
              <w:bottom w:w="90" w:type="dxa"/>
              <w:right w:w="130" w:type="dxa"/>
            </w:tcMar>
          </w:tcPr>
          <w:p w14:paraId="752FBCF9" w14:textId="77777777" w:rsidR="00DA2C62" w:rsidRDefault="00000000">
            <w:pPr>
              <w:spacing w:after="0"/>
            </w:pPr>
            <w:r>
              <w:rPr>
                <w:rFonts w:ascii="Calibri" w:hAnsi="Calibri"/>
                <w:color w:val="0F172A"/>
                <w:sz w:val="18"/>
              </w:rPr>
              <w:t>Concurrency Control Engine</w:t>
            </w:r>
          </w:p>
        </w:tc>
        <w:tc>
          <w:tcPr>
            <w:tcW w:w="5760" w:type="dxa"/>
            <w:shd w:val="clear" w:color="auto" w:fill="FFFFFF"/>
            <w:tcMar>
              <w:top w:w="90" w:type="dxa"/>
              <w:left w:w="130" w:type="dxa"/>
              <w:bottom w:w="90" w:type="dxa"/>
              <w:right w:w="130" w:type="dxa"/>
            </w:tcMar>
          </w:tcPr>
          <w:p w14:paraId="43719D2F" w14:textId="77777777" w:rsidR="00DA2C62" w:rsidRDefault="00000000">
            <w:pPr>
              <w:spacing w:after="0"/>
            </w:pPr>
            <w:r>
              <w:rPr>
                <w:rFonts w:ascii="Calibri" w:hAnsi="Calibri"/>
                <w:color w:val="0F172A"/>
                <w:sz w:val="18"/>
              </w:rPr>
              <w:t>Row-level exclusive locks (SELECT ... FOR UPDATE) inside atomic transactions</w:t>
            </w:r>
          </w:p>
        </w:tc>
      </w:tr>
      <w:tr w:rsidR="00DA2C62" w14:paraId="5CC17766" w14:textId="77777777">
        <w:trPr>
          <w:jc w:val="center"/>
        </w:trPr>
        <w:tc>
          <w:tcPr>
            <w:tcW w:w="3600" w:type="dxa"/>
            <w:shd w:val="clear" w:color="auto" w:fill="F8FAFC"/>
            <w:tcMar>
              <w:top w:w="90" w:type="dxa"/>
              <w:left w:w="130" w:type="dxa"/>
              <w:bottom w:w="90" w:type="dxa"/>
              <w:right w:w="130" w:type="dxa"/>
            </w:tcMar>
          </w:tcPr>
          <w:p w14:paraId="5DBAF78A" w14:textId="77777777" w:rsidR="00DA2C62" w:rsidRDefault="00000000">
            <w:pPr>
              <w:spacing w:after="0"/>
            </w:pPr>
            <w:r>
              <w:rPr>
                <w:rFonts w:ascii="Calibri" w:hAnsi="Calibri"/>
                <w:color w:val="0F172A"/>
                <w:sz w:val="18"/>
              </w:rPr>
              <w:t>Integrity Constraints</w:t>
            </w:r>
          </w:p>
        </w:tc>
        <w:tc>
          <w:tcPr>
            <w:tcW w:w="5760" w:type="dxa"/>
            <w:shd w:val="clear" w:color="auto" w:fill="F8FAFC"/>
            <w:tcMar>
              <w:top w:w="90" w:type="dxa"/>
              <w:left w:w="130" w:type="dxa"/>
              <w:bottom w:w="90" w:type="dxa"/>
              <w:right w:w="130" w:type="dxa"/>
            </w:tcMar>
          </w:tcPr>
          <w:p w14:paraId="68B75840" w14:textId="77777777" w:rsidR="00DA2C62" w:rsidRDefault="00000000">
            <w:pPr>
              <w:spacing w:after="0"/>
            </w:pPr>
            <w:r>
              <w:rPr>
                <w:rFonts w:ascii="Calibri" w:hAnsi="Calibri"/>
                <w:color w:val="0F172A"/>
                <w:sz w:val="18"/>
              </w:rPr>
              <w:t>Primary keys, composite keys, foreign keys with ON DELETE rules, CHECK constraints (credits &gt; 0, capacity &gt; 0, valid letter grades)</w:t>
            </w:r>
          </w:p>
        </w:tc>
      </w:tr>
      <w:tr w:rsidR="00DA2C62" w14:paraId="67F317C7" w14:textId="77777777">
        <w:trPr>
          <w:jc w:val="center"/>
        </w:trPr>
        <w:tc>
          <w:tcPr>
            <w:tcW w:w="3600" w:type="dxa"/>
            <w:shd w:val="clear" w:color="auto" w:fill="FFFFFF"/>
            <w:tcMar>
              <w:top w:w="90" w:type="dxa"/>
              <w:left w:w="130" w:type="dxa"/>
              <w:bottom w:w="90" w:type="dxa"/>
              <w:right w:w="130" w:type="dxa"/>
            </w:tcMar>
          </w:tcPr>
          <w:p w14:paraId="050E7054" w14:textId="77777777" w:rsidR="00DA2C62" w:rsidRDefault="00000000">
            <w:pPr>
              <w:spacing w:after="0"/>
            </w:pPr>
            <w:r>
              <w:rPr>
                <w:rFonts w:ascii="Calibri" w:hAnsi="Calibri"/>
                <w:color w:val="0F172A"/>
                <w:sz w:val="18"/>
              </w:rPr>
              <w:t>Database Portability</w:t>
            </w:r>
          </w:p>
        </w:tc>
        <w:tc>
          <w:tcPr>
            <w:tcW w:w="5760" w:type="dxa"/>
            <w:shd w:val="clear" w:color="auto" w:fill="FFFFFF"/>
            <w:tcMar>
              <w:top w:w="90" w:type="dxa"/>
              <w:left w:w="130" w:type="dxa"/>
              <w:bottom w:w="90" w:type="dxa"/>
              <w:right w:w="130" w:type="dxa"/>
            </w:tcMar>
          </w:tcPr>
          <w:p w14:paraId="15F80C0D" w14:textId="77777777" w:rsidR="00DA2C62" w:rsidRDefault="00000000">
            <w:pPr>
              <w:spacing w:after="0"/>
            </w:pPr>
            <w:r>
              <w:rPr>
                <w:rFonts w:ascii="Calibri" w:hAnsi="Calibri"/>
                <w:color w:val="0F172A"/>
                <w:sz w:val="18"/>
              </w:rPr>
              <w:t>PostgreSQL (Production), MySQL 8.0, and SQLite 3 (Zero-setup local testing)</w:t>
            </w:r>
          </w:p>
        </w:tc>
      </w:tr>
      <w:tr w:rsidR="00DA2C62" w14:paraId="21875912" w14:textId="77777777">
        <w:trPr>
          <w:jc w:val="center"/>
        </w:trPr>
        <w:tc>
          <w:tcPr>
            <w:tcW w:w="3600" w:type="dxa"/>
            <w:shd w:val="clear" w:color="auto" w:fill="F8FAFC"/>
            <w:tcMar>
              <w:top w:w="90" w:type="dxa"/>
              <w:left w:w="130" w:type="dxa"/>
              <w:bottom w:w="90" w:type="dxa"/>
              <w:right w:w="130" w:type="dxa"/>
            </w:tcMar>
          </w:tcPr>
          <w:p w14:paraId="73E40AF3" w14:textId="77777777" w:rsidR="00DA2C62" w:rsidRDefault="00000000">
            <w:pPr>
              <w:spacing w:after="0"/>
            </w:pPr>
            <w:r>
              <w:rPr>
                <w:rFonts w:ascii="Calibri" w:hAnsi="Calibri"/>
                <w:color w:val="0F172A"/>
                <w:sz w:val="18"/>
              </w:rPr>
              <w:t>Automated Test Suite</w:t>
            </w:r>
          </w:p>
        </w:tc>
        <w:tc>
          <w:tcPr>
            <w:tcW w:w="5760" w:type="dxa"/>
            <w:shd w:val="clear" w:color="auto" w:fill="F8FAFC"/>
            <w:tcMar>
              <w:top w:w="90" w:type="dxa"/>
              <w:left w:w="130" w:type="dxa"/>
              <w:bottom w:w="90" w:type="dxa"/>
              <w:right w:w="130" w:type="dxa"/>
            </w:tcMar>
          </w:tcPr>
          <w:p w14:paraId="0E850E6E" w14:textId="77777777" w:rsidR="00DA2C62" w:rsidRDefault="00000000">
            <w:pPr>
              <w:spacing w:after="0"/>
            </w:pPr>
            <w:r>
              <w:rPr>
                <w:rFonts w:ascii="Calibri" w:hAnsi="Calibri"/>
                <w:color w:val="0F172A"/>
                <w:sz w:val="18"/>
              </w:rPr>
              <w:t>9 business rule unit tests passing 100% (apps/tests/test_business_rules.py)</w:t>
            </w:r>
          </w:p>
        </w:tc>
      </w:tr>
      <w:tr w:rsidR="00DA2C62" w14:paraId="077B2BEB" w14:textId="77777777">
        <w:trPr>
          <w:jc w:val="center"/>
        </w:trPr>
        <w:tc>
          <w:tcPr>
            <w:tcW w:w="3600" w:type="dxa"/>
            <w:shd w:val="clear" w:color="auto" w:fill="FFFFFF"/>
            <w:tcMar>
              <w:top w:w="90" w:type="dxa"/>
              <w:left w:w="130" w:type="dxa"/>
              <w:bottom w:w="90" w:type="dxa"/>
              <w:right w:w="130" w:type="dxa"/>
            </w:tcMar>
          </w:tcPr>
          <w:p w14:paraId="6070C979" w14:textId="77777777" w:rsidR="00DA2C62" w:rsidRDefault="00000000">
            <w:pPr>
              <w:spacing w:after="0"/>
            </w:pPr>
            <w:r>
              <w:rPr>
                <w:rFonts w:ascii="Calibri" w:hAnsi="Calibri"/>
                <w:color w:val="0F172A"/>
                <w:sz w:val="18"/>
              </w:rPr>
              <w:t>Alternate Backend Implementation</w:t>
            </w:r>
          </w:p>
        </w:tc>
        <w:tc>
          <w:tcPr>
            <w:tcW w:w="5760" w:type="dxa"/>
            <w:shd w:val="clear" w:color="auto" w:fill="FFFFFF"/>
            <w:tcMar>
              <w:top w:w="90" w:type="dxa"/>
              <w:left w:w="130" w:type="dxa"/>
              <w:bottom w:w="90" w:type="dxa"/>
              <w:right w:w="130" w:type="dxa"/>
            </w:tcMar>
          </w:tcPr>
          <w:p w14:paraId="61EE212A" w14:textId="77777777" w:rsidR="00DA2C62" w:rsidRDefault="00000000">
            <w:pPr>
              <w:spacing w:after="0"/>
            </w:pPr>
            <w:r>
              <w:rPr>
                <w:rFonts w:ascii="Calibri" w:hAnsi="Calibri"/>
                <w:color w:val="0F172A"/>
                <w:sz w:val="18"/>
              </w:rPr>
              <w:t>Complete Java Servlets 6.0 + JSP + HikariCP connection pool in /java-version</w:t>
            </w:r>
          </w:p>
        </w:tc>
      </w:tr>
    </w:tbl>
    <w:p w14:paraId="1B5079D1" w14:textId="77777777" w:rsidR="00DA2C62" w:rsidRDefault="00DA2C62">
      <w:pPr>
        <w:spacing w:after="80"/>
      </w:pPr>
    </w:p>
    <w:p w14:paraId="795DF72D" w14:textId="77777777" w:rsidR="00DA2C62" w:rsidRDefault="00000000">
      <w:pPr>
        <w:keepNext/>
        <w:spacing w:before="320" w:after="120"/>
      </w:pPr>
      <w:r>
        <w:rPr>
          <w:rFonts w:ascii="Calibri" w:hAnsi="Calibri"/>
          <w:b/>
          <w:color w:val="1E3A8A"/>
          <w:sz w:val="36"/>
        </w:rPr>
        <w:t>2. Problem Statement &amp; System Objectives</w:t>
      </w:r>
    </w:p>
    <w:p w14:paraId="24E078A7" w14:textId="77777777" w:rsidR="00DA2C62" w:rsidRDefault="00000000">
      <w:pPr>
        <w:spacing w:after="80"/>
      </w:pPr>
      <w:r>
        <w:rPr>
          <w:rFonts w:ascii="Calibri" w:hAnsi="Calibri"/>
          <w:color w:val="0F172A"/>
          <w:sz w:val="21"/>
        </w:rPr>
        <w:t>In traditional academic environments, course registration often suffers from manual paper trails or fragmented software systems. These legacy approaches exhibit critical database vulnerabilities and administrative bottlenecks:</w:t>
      </w:r>
    </w:p>
    <w:p w14:paraId="52816985" w14:textId="77777777" w:rsidR="00DA2C62" w:rsidRDefault="00000000">
      <w:pPr>
        <w:pStyle w:val="ListBullet"/>
        <w:spacing w:after="50"/>
      </w:pPr>
      <w:r>
        <w:rPr>
          <w:rFonts w:ascii="Calibri" w:hAnsi="Calibri"/>
          <w:b/>
          <w:color w:val="0F172A"/>
          <w:sz w:val="21"/>
        </w:rPr>
        <w:lastRenderedPageBreak/>
        <w:t xml:space="preserve">Race Conditions &amp; Overbooking: </w:t>
      </w:r>
      <w:r>
        <w:rPr>
          <w:rFonts w:ascii="Calibri" w:hAnsi="Calibri"/>
          <w:color w:val="0F172A"/>
          <w:sz w:val="21"/>
        </w:rPr>
        <w:t>Course sections become overbooked beyond physical room capacities due to race conditions during simultaneous enrollments.</w:t>
      </w:r>
    </w:p>
    <w:p w14:paraId="49B9FEC3" w14:textId="77777777" w:rsidR="00DA2C62" w:rsidRDefault="00000000">
      <w:pPr>
        <w:pStyle w:val="ListBullet"/>
        <w:spacing w:after="50"/>
      </w:pPr>
      <w:r>
        <w:rPr>
          <w:rFonts w:ascii="Calibri" w:hAnsi="Calibri"/>
          <w:b/>
          <w:color w:val="0F172A"/>
          <w:sz w:val="21"/>
        </w:rPr>
        <w:t xml:space="preserve">Prerequisite Violations: </w:t>
      </w:r>
      <w:r>
        <w:rPr>
          <w:rFonts w:ascii="Calibri" w:hAnsi="Calibri"/>
          <w:color w:val="0F172A"/>
          <w:sz w:val="21"/>
        </w:rPr>
        <w:t>Students accidentally enroll in advanced courses without passing foundational prerequisites, violating academic roadmaps.</w:t>
      </w:r>
    </w:p>
    <w:p w14:paraId="7F6F6ACF" w14:textId="77777777" w:rsidR="00DA2C62" w:rsidRDefault="00000000">
      <w:pPr>
        <w:pStyle w:val="ListBullet"/>
        <w:spacing w:after="50"/>
      </w:pPr>
      <w:r>
        <w:rPr>
          <w:rFonts w:ascii="Calibri" w:hAnsi="Calibri"/>
          <w:b/>
          <w:color w:val="0F172A"/>
          <w:sz w:val="21"/>
        </w:rPr>
        <w:t xml:space="preserve">Schedule &amp; Classroom Clashes: </w:t>
      </w:r>
      <w:r>
        <w:rPr>
          <w:rFonts w:ascii="Calibri" w:hAnsi="Calibri"/>
          <w:color w:val="0F172A"/>
          <w:sz w:val="21"/>
        </w:rPr>
        <w:t>Students get enrolled in overlapping time slots on identical weekdays, leading to unresolvable attendance collisions.</w:t>
      </w:r>
    </w:p>
    <w:p w14:paraId="70617D95" w14:textId="77777777" w:rsidR="00DA2C62" w:rsidRDefault="00000000">
      <w:pPr>
        <w:pStyle w:val="ListBullet"/>
        <w:spacing w:after="50"/>
      </w:pPr>
      <w:r>
        <w:rPr>
          <w:rFonts w:ascii="Calibri" w:hAnsi="Calibri"/>
          <w:b/>
          <w:color w:val="0F172A"/>
          <w:sz w:val="21"/>
        </w:rPr>
        <w:t xml:space="preserve">Resource Double-Booking: </w:t>
      </w:r>
      <w:r>
        <w:rPr>
          <w:rFonts w:ascii="Calibri" w:hAnsi="Calibri"/>
          <w:color w:val="0F172A"/>
          <w:sz w:val="21"/>
        </w:rPr>
        <w:t>Multiple faculty members or sections are accidentally assigned to the same physical lecture hall at identical periods.</w:t>
      </w:r>
    </w:p>
    <w:p w14:paraId="671BBD08" w14:textId="77777777" w:rsidR="00DA2C62" w:rsidRDefault="00000000">
      <w:pPr>
        <w:pStyle w:val="ListBullet"/>
        <w:spacing w:after="50"/>
      </w:pPr>
      <w:r>
        <w:rPr>
          <w:rFonts w:ascii="Calibri" w:hAnsi="Calibri"/>
          <w:b/>
          <w:color w:val="0F172A"/>
          <w:sz w:val="21"/>
        </w:rPr>
        <w:t xml:space="preserve">Credit Cap Transgressions: </w:t>
      </w:r>
      <w:r>
        <w:rPr>
          <w:rFonts w:ascii="Calibri" w:hAnsi="Calibri"/>
          <w:color w:val="0F172A"/>
          <w:sz w:val="21"/>
        </w:rPr>
        <w:t>Ad-hoc registration leads to students exceeding permissible semester credit thresholds without departmental approval.</w:t>
      </w:r>
    </w:p>
    <w:p w14:paraId="2E2FB825" w14:textId="77777777" w:rsidR="00DA2C62" w:rsidRDefault="00000000">
      <w:pPr>
        <w:keepNext/>
        <w:spacing w:before="240" w:after="80"/>
      </w:pPr>
      <w:r>
        <w:rPr>
          <w:rFonts w:ascii="Calibri" w:hAnsi="Calibri"/>
          <w:b/>
          <w:color w:val="2563EB"/>
          <w:sz w:val="27"/>
        </w:rPr>
        <w:t>2.1 System Functional Objectives</w:t>
      </w:r>
    </w:p>
    <w:p w14:paraId="77B82DEB" w14:textId="77777777" w:rsidR="00DA2C62" w:rsidRDefault="00000000">
      <w:pPr>
        <w:pStyle w:val="ListBullet"/>
        <w:spacing w:after="50"/>
      </w:pPr>
      <w:r>
        <w:rPr>
          <w:rFonts w:ascii="Calibri" w:hAnsi="Calibri"/>
          <w:b/>
          <w:color w:val="0F172A"/>
          <w:sz w:val="21"/>
        </w:rPr>
        <w:t xml:space="preserve">Student Self-Service Portal: </w:t>
      </w:r>
      <w:r>
        <w:rPr>
          <w:rFonts w:ascii="Calibri" w:hAnsi="Calibri"/>
          <w:color w:val="0F172A"/>
          <w:sz w:val="21"/>
        </w:rPr>
        <w:t>Enable authenticated students to browse live course catalogs, filter by department/credit count, inspect remaining seat quotas, self-register dynamically, drop registered sections, and review personal timetables and semester GPA/grades.</w:t>
      </w:r>
    </w:p>
    <w:p w14:paraId="6FC67F56" w14:textId="77777777" w:rsidR="00DA2C62" w:rsidRDefault="00000000">
      <w:pPr>
        <w:pStyle w:val="ListBullet"/>
        <w:spacing w:after="50"/>
      </w:pPr>
      <w:r>
        <w:rPr>
          <w:rFonts w:ascii="Calibri" w:hAnsi="Calibri"/>
          <w:b/>
          <w:color w:val="0F172A"/>
          <w:sz w:val="21"/>
        </w:rPr>
        <w:t xml:space="preserve">Instructor Grade Management: </w:t>
      </w:r>
      <w:r>
        <w:rPr>
          <w:rFonts w:ascii="Calibri" w:hAnsi="Calibri"/>
          <w:color w:val="0F172A"/>
          <w:sz w:val="21"/>
        </w:rPr>
        <w:t>Provide professors with immediate access to their assigned teaching sections, real-time student rosters, and an intuitive interface to enter or revise official course letter grades.</w:t>
      </w:r>
    </w:p>
    <w:p w14:paraId="2D1006E5" w14:textId="77777777" w:rsidR="00DA2C62" w:rsidRDefault="00000000">
      <w:pPr>
        <w:pStyle w:val="ListBullet"/>
        <w:spacing w:after="50"/>
      </w:pPr>
      <w:r>
        <w:rPr>
          <w:rFonts w:ascii="Calibri" w:hAnsi="Calibri"/>
          <w:b/>
          <w:color w:val="0F172A"/>
          <w:sz w:val="21"/>
        </w:rPr>
        <w:t xml:space="preserve">Administrative Governance: </w:t>
      </w:r>
      <w:r>
        <w:rPr>
          <w:rFonts w:ascii="Calibri" w:hAnsi="Calibri"/>
          <w:color w:val="0F172A"/>
          <w:sz w:val="21"/>
        </w:rPr>
        <w:t>Empower university registrars to govern master data: provisioning departments, classrooms, time slot blocks, courses, sections, and initial user credentials.</w:t>
      </w:r>
    </w:p>
    <w:p w14:paraId="5AE55462" w14:textId="77777777" w:rsidR="00DA2C62" w:rsidRDefault="00000000">
      <w:pPr>
        <w:pStyle w:val="ListBullet"/>
        <w:spacing w:after="50"/>
      </w:pPr>
      <w:r>
        <w:rPr>
          <w:rFonts w:ascii="Calibri" w:hAnsi="Calibri"/>
          <w:b/>
          <w:color w:val="0F172A"/>
          <w:sz w:val="21"/>
        </w:rPr>
        <w:t xml:space="preserve">Automated Rules Enforcement: </w:t>
      </w:r>
      <w:r>
        <w:rPr>
          <w:rFonts w:ascii="Calibri" w:hAnsi="Calibri"/>
          <w:color w:val="0F172A"/>
          <w:sz w:val="21"/>
        </w:rPr>
        <w:t>Enforce all 5 academic registration invariants directly inside the transactional business layer and database engine.</w:t>
      </w:r>
    </w:p>
    <w:p w14:paraId="2AE32199" w14:textId="77777777" w:rsidR="00DA2C62" w:rsidRDefault="00000000">
      <w:pPr>
        <w:keepNext/>
        <w:spacing w:before="320" w:after="120"/>
      </w:pPr>
      <w:r>
        <w:rPr>
          <w:rFonts w:ascii="Calibri" w:hAnsi="Calibri"/>
          <w:b/>
          <w:color w:val="1E3A8A"/>
          <w:sz w:val="36"/>
        </w:rPr>
        <w:t>3. Three-Tier System Architecture</w:t>
      </w:r>
    </w:p>
    <w:p w14:paraId="668CB6EF" w14:textId="77777777" w:rsidR="00DA2C62" w:rsidRDefault="00000000">
      <w:pPr>
        <w:spacing w:after="80"/>
      </w:pPr>
      <w:r>
        <w:rPr>
          <w:rFonts w:ascii="Calibri" w:hAnsi="Calibri"/>
          <w:color w:val="0F172A"/>
          <w:sz w:val="21"/>
        </w:rPr>
        <w:t>To guarantee modularity, scalability, and maintainability, the system strictly implements the Three-Tier Architecture model. No presentation logic interacts directly with database storage, and no database queries execute inside client scripts.</w:t>
      </w:r>
    </w:p>
    <w:p w14:paraId="3F52CC2F" w14:textId="77777777" w:rsidR="00DA2C62" w:rsidRDefault="00DA2C62">
      <w:pPr>
        <w:spacing w:before="160" w:after="40"/>
        <w:jc w:val="center"/>
      </w:pPr>
    </w:p>
    <w:p w14:paraId="66700D59" w14:textId="77777777" w:rsidR="00DA2C62" w:rsidRDefault="00000000">
      <w:r>
        <w:rPr>
          <w:noProof/>
        </w:rPr>
        <w:lastRenderedPageBreak/>
        <w:drawing>
          <wp:inline distT="0" distB="0" distL="0" distR="0" wp14:anchorId="18704C20" wp14:editId="272534BA">
            <wp:extent cx="5669280" cy="3378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669280" cy="3378662"/>
                    </a:xfrm>
                    <a:prstGeom prst="rect">
                      <a:avLst/>
                    </a:prstGeom>
                  </pic:spPr>
                </pic:pic>
              </a:graphicData>
            </a:graphic>
          </wp:inline>
        </w:drawing>
      </w:r>
    </w:p>
    <w:p w14:paraId="73BD0D35" w14:textId="77777777" w:rsidR="00DA2C62" w:rsidRDefault="00000000">
      <w:pPr>
        <w:spacing w:after="160"/>
        <w:jc w:val="center"/>
      </w:pPr>
      <w:r>
        <w:rPr>
          <w:rFonts w:ascii="Calibri" w:hAnsi="Calibri"/>
          <w:i/>
          <w:color w:val="475569"/>
          <w:sz w:val="18"/>
        </w:rPr>
        <w:t>Figure 3.1: Complete Three-Tier Architectural Schema of the University Registration System</w:t>
      </w:r>
    </w:p>
    <w:p w14:paraId="36B0B074" w14:textId="77777777" w:rsidR="00DA2C62" w:rsidRDefault="00000000">
      <w:pPr>
        <w:keepNext/>
        <w:spacing w:before="240" w:after="80"/>
      </w:pPr>
      <w:r>
        <w:rPr>
          <w:rFonts w:ascii="Calibri" w:hAnsi="Calibri"/>
          <w:b/>
          <w:color w:val="2563EB"/>
          <w:sz w:val="27"/>
        </w:rPr>
        <w:t>3.1 Detailed Tier Breakdown</w:t>
      </w:r>
    </w:p>
    <w:p w14:paraId="336E11E8" w14:textId="77777777" w:rsidR="00DA2C62" w:rsidRDefault="00000000">
      <w:pPr>
        <w:spacing w:after="80"/>
      </w:pPr>
      <w:r>
        <w:rPr>
          <w:rFonts w:ascii="Calibri" w:hAnsi="Calibri"/>
          <w:b/>
          <w:color w:val="0F172A"/>
          <w:sz w:val="21"/>
        </w:rPr>
        <w:t xml:space="preserve">Architectural Decoupling: </w:t>
      </w:r>
      <w:r>
        <w:rPr>
          <w:rFonts w:ascii="Calibri" w:hAnsi="Calibri"/>
          <w:color w:val="0F172A"/>
          <w:sz w:val="21"/>
        </w:rPr>
        <w:t>The system's three tiers operate with clean, decoupled interfaces:</w:t>
      </w:r>
    </w:p>
    <w:p w14:paraId="20B1BADD" w14:textId="77777777" w:rsidR="00DA2C62" w:rsidRDefault="00000000">
      <w:pPr>
        <w:pStyle w:val="ListBullet"/>
        <w:spacing w:after="50"/>
      </w:pPr>
      <w:r>
        <w:rPr>
          <w:rFonts w:ascii="Calibri" w:hAnsi="Calibri"/>
          <w:b/>
          <w:color w:val="0F172A"/>
          <w:sz w:val="21"/>
        </w:rPr>
        <w:t xml:space="preserve">Tier 1 - Presentation Tier (Client Browser): </w:t>
      </w:r>
      <w:r>
        <w:rPr>
          <w:rFonts w:ascii="Calibri" w:hAnsi="Calibri"/>
          <w:color w:val="0F172A"/>
          <w:sz w:val="21"/>
        </w:rPr>
        <w:t>Built purely with HTML5, CSS3 (CSS Grid &amp; Flexbox), and lightweight Vanilla JavaScript. Uses the native Fetch API to communicate with backend JSON endpoints asynchronously without full-page reloads. Renders real-time seat badges (Available / Full), interactive weekly visual timetable grids, toast alerts, and modal dialogs with zero heavy frontend framework dependencies (e.g. no React or Angular bloat).</w:t>
      </w:r>
    </w:p>
    <w:p w14:paraId="5D5A71FF" w14:textId="77777777" w:rsidR="00DA2C62" w:rsidRDefault="00000000">
      <w:pPr>
        <w:pStyle w:val="ListBullet"/>
        <w:spacing w:after="50"/>
      </w:pPr>
      <w:r>
        <w:rPr>
          <w:rFonts w:ascii="Calibri" w:hAnsi="Calibri"/>
          <w:b/>
          <w:color w:val="0F172A"/>
          <w:sz w:val="21"/>
        </w:rPr>
        <w:t xml:space="preserve">Tier 2 - Application Tier (Business Logic Engine): </w:t>
      </w:r>
      <w:r>
        <w:rPr>
          <w:rFonts w:ascii="Calibri" w:hAnsi="Calibri"/>
          <w:color w:val="0F172A"/>
          <w:sz w:val="21"/>
        </w:rPr>
        <w:t>Implemented primarily in Python 3.11 with Django 5.2. Handles HTTP request routing, session authentication, role-based access control (RBAC), and JSON serialization. Contains the Core Business Logic Engine that coordinates ACID transactions, executes row-level locking (SELECT ... FOR UPDATE), verifies prerequisite completion, evaluates schedule clashes, and enforces credit limits. Also includes an alternate Jakarta Servlets 6.0 + JSP implementation in /java-version.</w:t>
      </w:r>
    </w:p>
    <w:p w14:paraId="71D428F0" w14:textId="77777777" w:rsidR="00DA2C62" w:rsidRDefault="00000000">
      <w:pPr>
        <w:pStyle w:val="ListBullet"/>
        <w:spacing w:after="50"/>
      </w:pPr>
      <w:r>
        <w:rPr>
          <w:rFonts w:ascii="Calibri" w:hAnsi="Calibri"/>
          <w:b/>
          <w:color w:val="0F172A"/>
          <w:sz w:val="21"/>
        </w:rPr>
        <w:t xml:space="preserve">Tier 3 - Data Tier (Relational DBMS): </w:t>
      </w:r>
      <w:r>
        <w:rPr>
          <w:rFonts w:ascii="Calibri" w:hAnsi="Calibri"/>
          <w:color w:val="0F172A"/>
          <w:sz w:val="21"/>
        </w:rPr>
        <w:t>A relational database engine fully normalized to Third Normal Form (3NF). Tested on PostgreSQL, MySQL 8.0, and SQLite 3. Manages persistent entities across 11 tables with strict foreign key integrity, check constraints, indexes on frequently queried attributes, stored database views (student_timetable_view), and database triggers for capacity enforcement.</w:t>
      </w:r>
    </w:p>
    <w:p w14:paraId="73336F34" w14:textId="77777777" w:rsidR="00DA2C62" w:rsidRDefault="00000000">
      <w:r>
        <w:br w:type="page"/>
      </w:r>
    </w:p>
    <w:p w14:paraId="173E0D03" w14:textId="77777777" w:rsidR="00DA2C62" w:rsidRDefault="00000000">
      <w:pPr>
        <w:keepNext/>
        <w:spacing w:before="320" w:after="120"/>
      </w:pPr>
      <w:r>
        <w:rPr>
          <w:rFonts w:ascii="Calibri" w:hAnsi="Calibri"/>
          <w:b/>
          <w:color w:val="1E3A8A"/>
          <w:sz w:val="36"/>
        </w:rPr>
        <w:lastRenderedPageBreak/>
        <w:t>4. Role-Based Access Control &amp; User Workflows</w:t>
      </w:r>
    </w:p>
    <w:tbl>
      <w:tblPr>
        <w:tblW w:w="0" w:type="auto"/>
        <w:jc w:val="center"/>
        <w:tblLook w:val="04A0" w:firstRow="1" w:lastRow="0" w:firstColumn="1" w:lastColumn="0" w:noHBand="0" w:noVBand="1"/>
      </w:tblPr>
      <w:tblGrid>
        <w:gridCol w:w="9360"/>
      </w:tblGrid>
      <w:tr w:rsidR="00DA2C62" w14:paraId="27067685" w14:textId="77777777">
        <w:trPr>
          <w:jc w:val="center"/>
        </w:trPr>
        <w:tc>
          <w:tcPr>
            <w:tcW w:w="9360" w:type="dxa"/>
            <w:tcBorders>
              <w:left w:val="single" w:sz="24" w:space="0" w:color="2563EB"/>
            </w:tcBorders>
            <w:shd w:val="clear" w:color="auto" w:fill="EFF6FF"/>
            <w:tcMar>
              <w:top w:w="140" w:type="dxa"/>
              <w:left w:w="180" w:type="dxa"/>
              <w:bottom w:w="140" w:type="dxa"/>
              <w:right w:w="180" w:type="dxa"/>
            </w:tcMar>
          </w:tcPr>
          <w:p w14:paraId="4285EDF4" w14:textId="77777777" w:rsidR="00DA2C62" w:rsidRDefault="00000000">
            <w:pPr>
              <w:spacing w:after="40"/>
            </w:pPr>
            <w:r>
              <w:rPr>
                <w:rFonts w:ascii="Calibri" w:hAnsi="Calibri"/>
                <w:b/>
                <w:color w:val="1E3A8A"/>
                <w:sz w:val="21"/>
              </w:rPr>
              <w:t xml:space="preserve">📌 Crucial Conceptual Clarification: </w:t>
            </w:r>
            <w:r>
              <w:rPr>
                <w:rFonts w:ascii="Calibri" w:hAnsi="Calibri"/>
                <w:color w:val="0F172A"/>
                <w:sz w:val="20"/>
              </w:rPr>
              <w:t>A common point of confusion during project evaluations is: 'Who is capable of registering a student? Does only the Admin register students, or can anyone else do it?'</w:t>
            </w:r>
            <w:r>
              <w:rPr>
                <w:rFonts w:ascii="Calibri" w:hAnsi="Calibri"/>
                <w:color w:val="0F172A"/>
                <w:sz w:val="20"/>
              </w:rPr>
              <w:br/>
            </w:r>
            <w:r>
              <w:rPr>
                <w:rFonts w:ascii="Calibri" w:hAnsi="Calibri"/>
                <w:color w:val="0F172A"/>
                <w:sz w:val="20"/>
              </w:rPr>
              <w:br/>
              <w:t>In this system, the Admin sets up institutional master data and student accounts. Students THEMSELVES autonomously log into their own self-service portal to browse course offerings, register for course sections in real-time, drop courses, and view their personalized weekly schedule and grades!</w:t>
            </w:r>
          </w:p>
        </w:tc>
      </w:tr>
    </w:tbl>
    <w:p w14:paraId="3DFD8DBB" w14:textId="77777777" w:rsidR="00DA2C62" w:rsidRDefault="00DA2C62">
      <w:pPr>
        <w:spacing w:after="80"/>
      </w:pPr>
    </w:p>
    <w:p w14:paraId="4333085D" w14:textId="77777777" w:rsidR="00DA2C62" w:rsidRDefault="00000000">
      <w:pPr>
        <w:keepNext/>
        <w:spacing w:before="240" w:after="80"/>
      </w:pPr>
      <w:r>
        <w:rPr>
          <w:rFonts w:ascii="Calibri" w:hAnsi="Calibri"/>
          <w:b/>
          <w:color w:val="2563EB"/>
          <w:sz w:val="27"/>
        </w:rPr>
        <w:t>4.1 Division of Responsibilities by Role</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1872"/>
        <w:gridCol w:w="2592"/>
        <w:gridCol w:w="4896"/>
      </w:tblGrid>
      <w:tr w:rsidR="00DA2C62" w14:paraId="6C2AF489" w14:textId="77777777">
        <w:trPr>
          <w:jc w:val="center"/>
        </w:trPr>
        <w:tc>
          <w:tcPr>
            <w:tcW w:w="1872" w:type="dxa"/>
            <w:shd w:val="clear" w:color="auto" w:fill="1E3A8A"/>
            <w:tcMar>
              <w:top w:w="120" w:type="dxa"/>
              <w:left w:w="140" w:type="dxa"/>
              <w:bottom w:w="120" w:type="dxa"/>
              <w:right w:w="140" w:type="dxa"/>
            </w:tcMar>
          </w:tcPr>
          <w:p w14:paraId="17D4B1ED" w14:textId="77777777" w:rsidR="00DA2C62" w:rsidRDefault="00000000">
            <w:pPr>
              <w:spacing w:after="0"/>
            </w:pPr>
            <w:r>
              <w:rPr>
                <w:rFonts w:ascii="Calibri" w:hAnsi="Calibri"/>
                <w:b/>
                <w:color w:val="FFFFFF"/>
                <w:sz w:val="19"/>
              </w:rPr>
              <w:t>User Role</w:t>
            </w:r>
          </w:p>
        </w:tc>
        <w:tc>
          <w:tcPr>
            <w:tcW w:w="2592" w:type="dxa"/>
            <w:shd w:val="clear" w:color="auto" w:fill="1E3A8A"/>
            <w:tcMar>
              <w:top w:w="120" w:type="dxa"/>
              <w:left w:w="140" w:type="dxa"/>
              <w:bottom w:w="120" w:type="dxa"/>
              <w:right w:w="140" w:type="dxa"/>
            </w:tcMar>
          </w:tcPr>
          <w:p w14:paraId="55BA9847" w14:textId="77777777" w:rsidR="00DA2C62" w:rsidRDefault="00000000">
            <w:pPr>
              <w:spacing w:after="0"/>
            </w:pPr>
            <w:r>
              <w:rPr>
                <w:rFonts w:ascii="Calibri" w:hAnsi="Calibri"/>
                <w:b/>
                <w:color w:val="FFFFFF"/>
                <w:sz w:val="19"/>
              </w:rPr>
              <w:t>System Authority</w:t>
            </w:r>
          </w:p>
        </w:tc>
        <w:tc>
          <w:tcPr>
            <w:tcW w:w="4896" w:type="dxa"/>
            <w:shd w:val="clear" w:color="auto" w:fill="1E3A8A"/>
            <w:tcMar>
              <w:top w:w="120" w:type="dxa"/>
              <w:left w:w="140" w:type="dxa"/>
              <w:bottom w:w="120" w:type="dxa"/>
              <w:right w:w="140" w:type="dxa"/>
            </w:tcMar>
          </w:tcPr>
          <w:p w14:paraId="7270CB0F" w14:textId="77777777" w:rsidR="00DA2C62" w:rsidRDefault="00000000">
            <w:pPr>
              <w:spacing w:after="0"/>
            </w:pPr>
            <w:r>
              <w:rPr>
                <w:rFonts w:ascii="Calibri" w:hAnsi="Calibri"/>
                <w:b/>
                <w:color w:val="FFFFFF"/>
                <w:sz w:val="19"/>
              </w:rPr>
              <w:t>Permitted Actions &amp; Capabilities</w:t>
            </w:r>
          </w:p>
        </w:tc>
      </w:tr>
      <w:tr w:rsidR="00DA2C62" w14:paraId="7BB83D1C" w14:textId="77777777">
        <w:trPr>
          <w:jc w:val="center"/>
        </w:trPr>
        <w:tc>
          <w:tcPr>
            <w:tcW w:w="1872" w:type="dxa"/>
            <w:shd w:val="clear" w:color="auto" w:fill="FFFFFF"/>
            <w:tcMar>
              <w:top w:w="90" w:type="dxa"/>
              <w:left w:w="130" w:type="dxa"/>
              <w:bottom w:w="90" w:type="dxa"/>
              <w:right w:w="130" w:type="dxa"/>
            </w:tcMar>
          </w:tcPr>
          <w:p w14:paraId="46F40FCC" w14:textId="77777777" w:rsidR="00DA2C62" w:rsidRDefault="00000000">
            <w:pPr>
              <w:spacing w:after="0"/>
            </w:pPr>
            <w:r>
              <w:rPr>
                <w:rFonts w:ascii="Calibri" w:hAnsi="Calibri"/>
                <w:color w:val="0F172A"/>
                <w:sz w:val="18"/>
              </w:rPr>
              <w:t>STUDENT</w:t>
            </w:r>
          </w:p>
        </w:tc>
        <w:tc>
          <w:tcPr>
            <w:tcW w:w="2592" w:type="dxa"/>
            <w:shd w:val="clear" w:color="auto" w:fill="FFFFFF"/>
            <w:tcMar>
              <w:top w:w="90" w:type="dxa"/>
              <w:left w:w="130" w:type="dxa"/>
              <w:bottom w:w="90" w:type="dxa"/>
              <w:right w:w="130" w:type="dxa"/>
            </w:tcMar>
          </w:tcPr>
          <w:p w14:paraId="1C0EF1D5" w14:textId="77777777" w:rsidR="00DA2C62" w:rsidRDefault="00000000">
            <w:pPr>
              <w:spacing w:after="0"/>
            </w:pPr>
            <w:r>
              <w:rPr>
                <w:rFonts w:ascii="Calibri" w:hAnsi="Calibri"/>
                <w:color w:val="0F172A"/>
                <w:sz w:val="18"/>
              </w:rPr>
              <w:t>Autonomous Self-Service</w:t>
            </w:r>
          </w:p>
        </w:tc>
        <w:tc>
          <w:tcPr>
            <w:tcW w:w="4896" w:type="dxa"/>
            <w:shd w:val="clear" w:color="auto" w:fill="FFFFFF"/>
            <w:tcMar>
              <w:top w:w="90" w:type="dxa"/>
              <w:left w:w="130" w:type="dxa"/>
              <w:bottom w:w="90" w:type="dxa"/>
              <w:right w:w="130" w:type="dxa"/>
            </w:tcMar>
          </w:tcPr>
          <w:p w14:paraId="0460415D" w14:textId="77777777" w:rsidR="00DA2C62" w:rsidRDefault="00000000">
            <w:pPr>
              <w:spacing w:after="0"/>
            </w:pPr>
            <w:r>
              <w:rPr>
                <w:rFonts w:ascii="Calibri" w:hAnsi="Calibri"/>
                <w:color w:val="0F172A"/>
                <w:sz w:val="18"/>
              </w:rPr>
              <w:t>• Browse real-time course catalog with department/credits filters</w:t>
            </w:r>
            <w:r>
              <w:rPr>
                <w:rFonts w:ascii="Calibri" w:hAnsi="Calibri"/>
                <w:color w:val="0F172A"/>
                <w:sz w:val="18"/>
              </w:rPr>
              <w:br/>
              <w:t>• Register for desired course sections in real time</w:t>
            </w:r>
            <w:r>
              <w:rPr>
                <w:rFonts w:ascii="Calibri" w:hAnsi="Calibri"/>
                <w:color w:val="0F172A"/>
                <w:sz w:val="18"/>
              </w:rPr>
              <w:br/>
              <w:t>• System automatically checks prerequisites, clashes, and seats</w:t>
            </w:r>
            <w:r>
              <w:rPr>
                <w:rFonts w:ascii="Calibri" w:hAnsi="Calibri"/>
                <w:color w:val="0F172A"/>
                <w:sz w:val="18"/>
              </w:rPr>
              <w:br/>
              <w:t>• Drop registered courses during add/drop period</w:t>
            </w:r>
            <w:r>
              <w:rPr>
                <w:rFonts w:ascii="Calibri" w:hAnsi="Calibri"/>
                <w:color w:val="0F172A"/>
                <w:sz w:val="18"/>
              </w:rPr>
              <w:br/>
              <w:t>• View personalized weekly visual timetable</w:t>
            </w:r>
            <w:r>
              <w:rPr>
                <w:rFonts w:ascii="Calibri" w:hAnsi="Calibri"/>
                <w:color w:val="0F172A"/>
                <w:sz w:val="18"/>
              </w:rPr>
              <w:br/>
              <w:t>• Check official letter grades and cumulative credits</w:t>
            </w:r>
          </w:p>
        </w:tc>
      </w:tr>
      <w:tr w:rsidR="00DA2C62" w14:paraId="1F1864E7" w14:textId="77777777">
        <w:trPr>
          <w:jc w:val="center"/>
        </w:trPr>
        <w:tc>
          <w:tcPr>
            <w:tcW w:w="1872" w:type="dxa"/>
            <w:shd w:val="clear" w:color="auto" w:fill="F8FAFC"/>
            <w:tcMar>
              <w:top w:w="90" w:type="dxa"/>
              <w:left w:w="130" w:type="dxa"/>
              <w:bottom w:w="90" w:type="dxa"/>
              <w:right w:w="130" w:type="dxa"/>
            </w:tcMar>
          </w:tcPr>
          <w:p w14:paraId="660D6171" w14:textId="77777777" w:rsidR="00DA2C62" w:rsidRDefault="00000000">
            <w:pPr>
              <w:spacing w:after="0"/>
            </w:pPr>
            <w:r>
              <w:rPr>
                <w:rFonts w:ascii="Calibri" w:hAnsi="Calibri"/>
                <w:color w:val="0F172A"/>
                <w:sz w:val="18"/>
              </w:rPr>
              <w:t>INSTRUCTOR</w:t>
            </w:r>
          </w:p>
        </w:tc>
        <w:tc>
          <w:tcPr>
            <w:tcW w:w="2592" w:type="dxa"/>
            <w:shd w:val="clear" w:color="auto" w:fill="F8FAFC"/>
            <w:tcMar>
              <w:top w:w="90" w:type="dxa"/>
              <w:left w:w="130" w:type="dxa"/>
              <w:bottom w:w="90" w:type="dxa"/>
              <w:right w:w="130" w:type="dxa"/>
            </w:tcMar>
          </w:tcPr>
          <w:p w14:paraId="2A601913" w14:textId="77777777" w:rsidR="00DA2C62" w:rsidRDefault="00000000">
            <w:pPr>
              <w:spacing w:after="0"/>
            </w:pPr>
            <w:r>
              <w:rPr>
                <w:rFonts w:ascii="Calibri" w:hAnsi="Calibri"/>
                <w:color w:val="0F172A"/>
                <w:sz w:val="18"/>
              </w:rPr>
              <w:t>Academic Delivery &amp; Grading</w:t>
            </w:r>
          </w:p>
        </w:tc>
        <w:tc>
          <w:tcPr>
            <w:tcW w:w="4896" w:type="dxa"/>
            <w:shd w:val="clear" w:color="auto" w:fill="F8FAFC"/>
            <w:tcMar>
              <w:top w:w="90" w:type="dxa"/>
              <w:left w:w="130" w:type="dxa"/>
              <w:bottom w:w="90" w:type="dxa"/>
              <w:right w:w="130" w:type="dxa"/>
            </w:tcMar>
          </w:tcPr>
          <w:p w14:paraId="43AEAC65" w14:textId="77777777" w:rsidR="00DA2C62" w:rsidRDefault="00000000">
            <w:pPr>
              <w:spacing w:after="0"/>
            </w:pPr>
            <w:r>
              <w:rPr>
                <w:rFonts w:ascii="Calibri" w:hAnsi="Calibri"/>
                <w:color w:val="0F172A"/>
                <w:sz w:val="18"/>
              </w:rPr>
              <w:t>• View assigned course sections and lecture room details</w:t>
            </w:r>
            <w:r>
              <w:rPr>
                <w:rFonts w:ascii="Calibri" w:hAnsi="Calibri"/>
                <w:color w:val="0F172A"/>
                <w:sz w:val="18"/>
              </w:rPr>
              <w:br/>
              <w:t>• View real-time roster of enrolled students</w:t>
            </w:r>
            <w:r>
              <w:rPr>
                <w:rFonts w:ascii="Calibri" w:hAnsi="Calibri"/>
                <w:color w:val="0F172A"/>
                <w:sz w:val="18"/>
              </w:rPr>
              <w:br/>
              <w:t>• Enter initial letter grades (A, B, C, D, F) for enrolled students</w:t>
            </w:r>
            <w:r>
              <w:rPr>
                <w:rFonts w:ascii="Calibri" w:hAnsi="Calibri"/>
                <w:color w:val="0F172A"/>
                <w:sz w:val="18"/>
              </w:rPr>
              <w:br/>
              <w:t>• Update/correct previously submitted student grades</w:t>
            </w:r>
            <w:r>
              <w:rPr>
                <w:rFonts w:ascii="Calibri" w:hAnsi="Calibri"/>
                <w:color w:val="0F172A"/>
                <w:sz w:val="18"/>
              </w:rPr>
              <w:br/>
              <w:t>• Track class enrollment and student performance</w:t>
            </w:r>
          </w:p>
        </w:tc>
      </w:tr>
      <w:tr w:rsidR="00DA2C62" w14:paraId="2831030E" w14:textId="77777777">
        <w:trPr>
          <w:jc w:val="center"/>
        </w:trPr>
        <w:tc>
          <w:tcPr>
            <w:tcW w:w="1872" w:type="dxa"/>
            <w:shd w:val="clear" w:color="auto" w:fill="FFFFFF"/>
            <w:tcMar>
              <w:top w:w="90" w:type="dxa"/>
              <w:left w:w="130" w:type="dxa"/>
              <w:bottom w:w="90" w:type="dxa"/>
              <w:right w:w="130" w:type="dxa"/>
            </w:tcMar>
          </w:tcPr>
          <w:p w14:paraId="05E3ACF7" w14:textId="77777777" w:rsidR="00DA2C62" w:rsidRDefault="00000000">
            <w:pPr>
              <w:spacing w:after="0"/>
            </w:pPr>
            <w:r>
              <w:rPr>
                <w:rFonts w:ascii="Calibri" w:hAnsi="Calibri"/>
                <w:color w:val="0F172A"/>
                <w:sz w:val="18"/>
              </w:rPr>
              <w:t>ADMINISTRATOR</w:t>
            </w:r>
          </w:p>
        </w:tc>
        <w:tc>
          <w:tcPr>
            <w:tcW w:w="2592" w:type="dxa"/>
            <w:shd w:val="clear" w:color="auto" w:fill="FFFFFF"/>
            <w:tcMar>
              <w:top w:w="90" w:type="dxa"/>
              <w:left w:w="130" w:type="dxa"/>
              <w:bottom w:w="90" w:type="dxa"/>
              <w:right w:w="130" w:type="dxa"/>
            </w:tcMar>
          </w:tcPr>
          <w:p w14:paraId="0A6F384E" w14:textId="77777777" w:rsidR="00DA2C62" w:rsidRDefault="00000000">
            <w:pPr>
              <w:spacing w:after="0"/>
            </w:pPr>
            <w:r>
              <w:rPr>
                <w:rFonts w:ascii="Calibri" w:hAnsi="Calibri"/>
                <w:color w:val="0F172A"/>
                <w:sz w:val="18"/>
              </w:rPr>
              <w:t>Institutional Governance</w:t>
            </w:r>
          </w:p>
        </w:tc>
        <w:tc>
          <w:tcPr>
            <w:tcW w:w="4896" w:type="dxa"/>
            <w:shd w:val="clear" w:color="auto" w:fill="FFFFFF"/>
            <w:tcMar>
              <w:top w:w="90" w:type="dxa"/>
              <w:left w:w="130" w:type="dxa"/>
              <w:bottom w:w="90" w:type="dxa"/>
              <w:right w:w="130" w:type="dxa"/>
            </w:tcMar>
          </w:tcPr>
          <w:p w14:paraId="67CFC121" w14:textId="77777777" w:rsidR="00DA2C62" w:rsidRDefault="00000000">
            <w:pPr>
              <w:spacing w:after="0"/>
            </w:pPr>
            <w:r>
              <w:rPr>
                <w:rFonts w:ascii="Calibri" w:hAnsi="Calibri"/>
                <w:color w:val="0F172A"/>
                <w:sz w:val="18"/>
              </w:rPr>
              <w:t>• Master Data Provisioning: Create departments, classrooms, timeslots</w:t>
            </w:r>
            <w:r>
              <w:rPr>
                <w:rFonts w:ascii="Calibri" w:hAnsi="Calibri"/>
                <w:color w:val="0F172A"/>
                <w:sz w:val="18"/>
              </w:rPr>
              <w:br/>
              <w:t>• Catalog Management: Define courses and prerequisite chains</w:t>
            </w:r>
            <w:r>
              <w:rPr>
                <w:rFonts w:ascii="Calibri" w:hAnsi="Calibri"/>
                <w:color w:val="0F172A"/>
                <w:sz w:val="18"/>
              </w:rPr>
              <w:br/>
              <w:t>• Schedule Generation: Create semester sections with seat capacities</w:t>
            </w:r>
            <w:r>
              <w:rPr>
                <w:rFonts w:ascii="Calibri" w:hAnsi="Calibri"/>
                <w:color w:val="0F172A"/>
                <w:sz w:val="18"/>
              </w:rPr>
              <w:br/>
              <w:t>• Faculty Assignment: Assign instructors to teach specific sections</w:t>
            </w:r>
            <w:r>
              <w:rPr>
                <w:rFonts w:ascii="Calibri" w:hAnsi="Calibri"/>
                <w:color w:val="0F172A"/>
                <w:sz w:val="18"/>
              </w:rPr>
              <w:br/>
              <w:t>• User Account Management: Onboard students, instructors, and staff</w:t>
            </w:r>
          </w:p>
        </w:tc>
      </w:tr>
    </w:tbl>
    <w:p w14:paraId="7B4EF16C" w14:textId="77777777" w:rsidR="00DA2C62" w:rsidRDefault="00DA2C62">
      <w:pPr>
        <w:spacing w:after="80"/>
      </w:pPr>
    </w:p>
    <w:p w14:paraId="1E90A510" w14:textId="77777777" w:rsidR="00DA2C62" w:rsidRDefault="00000000">
      <w:pPr>
        <w:keepNext/>
        <w:spacing w:before="240" w:after="80"/>
      </w:pPr>
      <w:r>
        <w:rPr>
          <w:rFonts w:ascii="Calibri" w:hAnsi="Calibri"/>
          <w:b/>
          <w:color w:val="2563EB"/>
          <w:sz w:val="27"/>
        </w:rPr>
        <w:t>4.2 Complete Course Lifecycle: From Provisioning to Grading</w:t>
      </w:r>
    </w:p>
    <w:p w14:paraId="2E190EC9" w14:textId="77777777" w:rsidR="00DA2C62" w:rsidRDefault="00000000">
      <w:pPr>
        <w:spacing w:after="80"/>
      </w:pPr>
      <w:r>
        <w:rPr>
          <w:rFonts w:ascii="Calibri" w:hAnsi="Calibri"/>
          <w:color w:val="0F172A"/>
          <w:sz w:val="21"/>
        </w:rPr>
        <w:t>To clearly explain the workflow during a lab demonstration or viva, the academic lifecycle follows five clear sequential steps:</w:t>
      </w:r>
    </w:p>
    <w:p w14:paraId="125902CC" w14:textId="77777777" w:rsidR="00DA2C62" w:rsidRDefault="00000000">
      <w:pPr>
        <w:pStyle w:val="ListBullet"/>
        <w:spacing w:after="50"/>
      </w:pPr>
      <w:r>
        <w:rPr>
          <w:rFonts w:ascii="Calibri" w:hAnsi="Calibri"/>
          <w:b/>
          <w:color w:val="0F172A"/>
          <w:sz w:val="21"/>
        </w:rPr>
        <w:t xml:space="preserve">Step 1: Admin Master Setup — </w:t>
      </w:r>
      <w:r>
        <w:rPr>
          <w:rFonts w:ascii="Calibri" w:hAnsi="Calibri"/>
          <w:color w:val="0F172A"/>
          <w:sz w:val="21"/>
        </w:rPr>
        <w:t>The University Administrator logs into the Admin Console, enters new department records, creates course definitions (e.g., CS201 - Data Structures with 4 credits, requiring CS101 as a prerequisite), and provisions classroom lecture halls with specified seating limits.</w:t>
      </w:r>
    </w:p>
    <w:p w14:paraId="7BCD1469" w14:textId="77777777" w:rsidR="00DA2C62" w:rsidRDefault="00000000">
      <w:pPr>
        <w:pStyle w:val="ListBullet"/>
        <w:spacing w:after="50"/>
      </w:pPr>
      <w:r>
        <w:rPr>
          <w:rFonts w:ascii="Calibri" w:hAnsi="Calibri"/>
          <w:b/>
          <w:color w:val="0F172A"/>
          <w:sz w:val="21"/>
        </w:rPr>
        <w:lastRenderedPageBreak/>
        <w:t xml:space="preserve">Step 2: Admin Section Scheduling — </w:t>
      </w:r>
      <w:r>
        <w:rPr>
          <w:rFonts w:ascii="Calibri" w:hAnsi="Calibri"/>
          <w:color w:val="0F172A"/>
          <w:sz w:val="21"/>
        </w:rPr>
        <w:t>The Administrator schedules specific course sections for the upcoming semester (e.g., Section 01 of CS201 in Fall 2026, assigned to Taylor Hall Room 312 at Mon/Wed 09:00-10:30 with capacity 30) and assigns an instructor.</w:t>
      </w:r>
    </w:p>
    <w:p w14:paraId="05950B37" w14:textId="77777777" w:rsidR="00DA2C62" w:rsidRDefault="00000000">
      <w:pPr>
        <w:pStyle w:val="ListBullet"/>
        <w:spacing w:after="50"/>
      </w:pPr>
      <w:r>
        <w:rPr>
          <w:rFonts w:ascii="Calibri" w:hAnsi="Calibri"/>
          <w:b/>
          <w:color w:val="0F172A"/>
          <w:sz w:val="21"/>
        </w:rPr>
        <w:t xml:space="preserve">Step 3: Student Self-Registration — </w:t>
      </w:r>
      <w:r>
        <w:rPr>
          <w:rFonts w:ascii="Calibri" w:hAnsi="Calibri"/>
          <w:color w:val="0F172A"/>
          <w:sz w:val="21"/>
        </w:rPr>
        <w:t>Student 'S1001' logs into their personal portal. They browse available courses. They click 'Register' for CS201. The backend immediately begins an atomic transaction, acquires a row lock on the section, verifies that S1001 has passed CS101, confirms no schedule clash with existing enrolled classes, verifies that total credits do not exceed 18, and confirms seats remaining &gt; 0. The takes record is created and committed.</w:t>
      </w:r>
    </w:p>
    <w:p w14:paraId="41DBF540" w14:textId="77777777" w:rsidR="00DA2C62" w:rsidRDefault="00000000">
      <w:pPr>
        <w:pStyle w:val="ListBullet"/>
        <w:spacing w:after="50"/>
      </w:pPr>
      <w:r>
        <w:rPr>
          <w:rFonts w:ascii="Calibri" w:hAnsi="Calibri"/>
          <w:b/>
          <w:color w:val="0F172A"/>
          <w:sz w:val="21"/>
        </w:rPr>
        <w:t xml:space="preserve">Step 4: Instructor Roster Inspection — </w:t>
      </w:r>
      <w:r>
        <w:rPr>
          <w:rFonts w:ascii="Calibri" w:hAnsi="Calibri"/>
          <w:color w:val="0F172A"/>
          <w:sz w:val="21"/>
        </w:rPr>
        <w:t>Instructor 'I101' logs into their instructor portal. They click 'View Roster' for CS201 Section 01 and see student S1001 listed among enrolled candidates.</w:t>
      </w:r>
    </w:p>
    <w:p w14:paraId="2E5C81E6" w14:textId="77777777" w:rsidR="00DA2C62" w:rsidRDefault="00000000">
      <w:pPr>
        <w:pStyle w:val="ListBullet"/>
        <w:spacing w:after="50"/>
      </w:pPr>
      <w:r>
        <w:rPr>
          <w:rFonts w:ascii="Calibri" w:hAnsi="Calibri"/>
          <w:b/>
          <w:color w:val="0F172A"/>
          <w:sz w:val="21"/>
        </w:rPr>
        <w:t xml:space="preserve">Step 5: Instructor Grade Posting — </w:t>
      </w:r>
      <w:r>
        <w:rPr>
          <w:rFonts w:ascii="Calibri" w:hAnsi="Calibri"/>
          <w:color w:val="0F172A"/>
          <w:sz w:val="21"/>
        </w:rPr>
        <w:t>At the conclusion of the semester, the instructor opens the grading modal, enters grade 'A' for S1001, and submits. The database updates the takes record, reflecting immediately on the student's grade report.</w:t>
      </w:r>
    </w:p>
    <w:p w14:paraId="2DF032BE" w14:textId="77777777" w:rsidR="00DA2C62" w:rsidRDefault="00000000">
      <w:pPr>
        <w:keepNext/>
        <w:spacing w:before="320" w:after="120"/>
      </w:pPr>
      <w:r>
        <w:rPr>
          <w:rFonts w:ascii="Calibri" w:hAnsi="Calibri"/>
          <w:b/>
          <w:color w:val="1E3A8A"/>
          <w:sz w:val="36"/>
        </w:rPr>
        <w:t>5. Relational Database Design &amp; 3NF Normalization</w:t>
      </w:r>
    </w:p>
    <w:p w14:paraId="72D762DC" w14:textId="77777777" w:rsidR="00DA2C62" w:rsidRDefault="00000000">
      <w:pPr>
        <w:spacing w:after="80"/>
      </w:pPr>
      <w:r>
        <w:rPr>
          <w:rFonts w:ascii="Calibri" w:hAnsi="Calibri"/>
          <w:color w:val="0F172A"/>
          <w:sz w:val="21"/>
        </w:rPr>
        <w:t>Database normalization is the systematic process of organizing data within a relational schema to minimize data redundancy, avoid update anomalies, and enforce strict referential integrity. The database schema of this system strictly satisfies Third Normal Form (3NF).</w:t>
      </w:r>
    </w:p>
    <w:p w14:paraId="4BF888D5" w14:textId="77777777" w:rsidR="00DA2C62" w:rsidRDefault="00000000">
      <w:pPr>
        <w:keepNext/>
        <w:spacing w:before="240" w:after="80"/>
      </w:pPr>
      <w:r>
        <w:rPr>
          <w:rFonts w:ascii="Calibri" w:hAnsi="Calibri"/>
          <w:b/>
          <w:color w:val="2563EB"/>
          <w:sz w:val="27"/>
        </w:rPr>
        <w:t>5.1 Formal Normalization Proofs</w:t>
      </w:r>
    </w:p>
    <w:p w14:paraId="18A63769" w14:textId="77777777" w:rsidR="00DA2C62" w:rsidRDefault="00000000">
      <w:pPr>
        <w:pStyle w:val="ListBullet"/>
        <w:spacing w:after="50"/>
      </w:pPr>
      <w:r>
        <w:rPr>
          <w:rFonts w:ascii="Calibri" w:hAnsi="Calibri"/>
          <w:b/>
          <w:color w:val="0F172A"/>
          <w:sz w:val="21"/>
        </w:rPr>
        <w:t xml:space="preserve">First Normal Form (1NF) Compliance: </w:t>
      </w:r>
      <w:r>
        <w:rPr>
          <w:rFonts w:ascii="Calibri" w:hAnsi="Calibri"/>
          <w:color w:val="0F172A"/>
          <w:sz w:val="21"/>
        </w:rPr>
        <w:t>Every column in every table holds only atomic (indivisible) scalar values (no comma-delimited strings, JSON arrays, or repeating groups). Every table has a clearly designated primary key that uniquely identifies each tuple.</w:t>
      </w:r>
    </w:p>
    <w:p w14:paraId="3BA87D6E" w14:textId="77777777" w:rsidR="00DA2C62" w:rsidRDefault="00000000">
      <w:pPr>
        <w:pStyle w:val="ListBullet"/>
        <w:spacing w:after="50"/>
      </w:pPr>
      <w:r>
        <w:rPr>
          <w:rFonts w:ascii="Calibri" w:hAnsi="Calibri"/>
          <w:b/>
          <w:color w:val="0F172A"/>
          <w:sz w:val="21"/>
        </w:rPr>
        <w:t xml:space="preserve">Second Normal Form (2NF) Compliance: </w:t>
      </w:r>
      <w:r>
        <w:rPr>
          <w:rFonts w:ascii="Calibri" w:hAnsi="Calibri"/>
          <w:color w:val="0F172A"/>
          <w:sz w:val="21"/>
        </w:rPr>
        <w:t>The schema satisfies 1NF, and every non-prime attribute is fully functionally dependent on the entire primary key. In tables with composite primary keys (e.g., takes having composite key {student_id, course_id, section_id, semester, year}), the non-prime attribute grade depends on the entire candidate key (a student receives a grade for that specific section in that specific semester), not on student_id or course_id in isolation.</w:t>
      </w:r>
    </w:p>
    <w:p w14:paraId="49E0A6F9" w14:textId="77777777" w:rsidR="00DA2C62" w:rsidRDefault="00000000">
      <w:pPr>
        <w:pStyle w:val="ListBullet"/>
        <w:spacing w:after="50"/>
      </w:pPr>
      <w:r>
        <w:rPr>
          <w:rFonts w:ascii="Calibri" w:hAnsi="Calibri"/>
          <w:b/>
          <w:color w:val="0F172A"/>
          <w:sz w:val="21"/>
        </w:rPr>
        <w:t xml:space="preserve">Third Normal Form (3NF) Compliance: </w:t>
      </w:r>
      <w:r>
        <w:rPr>
          <w:rFonts w:ascii="Calibri" w:hAnsi="Calibri"/>
          <w:color w:val="0F172A"/>
          <w:sz w:val="21"/>
        </w:rPr>
        <w:t>The schema satisfies 2NF, and no non-prime attribute is transitively dependent on any candidate key (there are no dependencies of the form X → Y → Z where Y is not a superkey). For instance, course stores dept_name, but does NOT store the department's budget or building. Those department attributes are isolated in the department table. Similarly, section references classroom(building, room_number) rather than duplicating the room's physical capacity in the section record.</w:t>
      </w:r>
    </w:p>
    <w:p w14:paraId="4A727945" w14:textId="77777777" w:rsidR="00DA2C62" w:rsidRDefault="00000000">
      <w:r>
        <w:br w:type="page"/>
      </w:r>
    </w:p>
    <w:p w14:paraId="24A32B9A" w14:textId="77777777" w:rsidR="00DA2C62" w:rsidRDefault="00000000">
      <w:pPr>
        <w:keepNext/>
        <w:spacing w:before="240" w:after="80"/>
      </w:pPr>
      <w:r>
        <w:rPr>
          <w:rFonts w:ascii="Calibri" w:hAnsi="Calibri"/>
          <w:b/>
          <w:color w:val="2563EB"/>
          <w:sz w:val="27"/>
        </w:rPr>
        <w:lastRenderedPageBreak/>
        <w:t>5.2 Comprehensive Data Dictionary (11 Relational Tables)</w:t>
      </w:r>
    </w:p>
    <w:p w14:paraId="22CC7D20" w14:textId="77777777" w:rsidR="00DA2C62" w:rsidRDefault="00000000">
      <w:pPr>
        <w:spacing w:after="80"/>
      </w:pPr>
      <w:r>
        <w:rPr>
          <w:rFonts w:ascii="Calibri" w:hAnsi="Calibri"/>
          <w:color w:val="0F172A"/>
          <w:sz w:val="21"/>
        </w:rPr>
        <w:t>The system's 11 normalized tables, their attributes, constraints, and normalization rationale are detailed below:</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1584"/>
        <w:gridCol w:w="3168"/>
        <w:gridCol w:w="2304"/>
        <w:gridCol w:w="2304"/>
      </w:tblGrid>
      <w:tr w:rsidR="00DA2C62" w14:paraId="6A3F47A3" w14:textId="77777777">
        <w:trPr>
          <w:jc w:val="center"/>
        </w:trPr>
        <w:tc>
          <w:tcPr>
            <w:tcW w:w="1584" w:type="dxa"/>
            <w:shd w:val="clear" w:color="auto" w:fill="1E3A8A"/>
            <w:tcMar>
              <w:top w:w="120" w:type="dxa"/>
              <w:left w:w="140" w:type="dxa"/>
              <w:bottom w:w="120" w:type="dxa"/>
              <w:right w:w="140" w:type="dxa"/>
            </w:tcMar>
          </w:tcPr>
          <w:p w14:paraId="19E907B9" w14:textId="77777777" w:rsidR="00DA2C62" w:rsidRDefault="00000000">
            <w:pPr>
              <w:spacing w:after="0"/>
            </w:pPr>
            <w:r>
              <w:rPr>
                <w:rFonts w:ascii="Calibri" w:hAnsi="Calibri"/>
                <w:b/>
                <w:color w:val="FFFFFF"/>
                <w:sz w:val="19"/>
              </w:rPr>
              <w:t>Table Name</w:t>
            </w:r>
          </w:p>
        </w:tc>
        <w:tc>
          <w:tcPr>
            <w:tcW w:w="3168" w:type="dxa"/>
            <w:shd w:val="clear" w:color="auto" w:fill="1E3A8A"/>
            <w:tcMar>
              <w:top w:w="120" w:type="dxa"/>
              <w:left w:w="140" w:type="dxa"/>
              <w:bottom w:w="120" w:type="dxa"/>
              <w:right w:w="140" w:type="dxa"/>
            </w:tcMar>
          </w:tcPr>
          <w:p w14:paraId="1BDA088B" w14:textId="77777777" w:rsidR="00DA2C62" w:rsidRDefault="00000000">
            <w:pPr>
              <w:spacing w:after="0"/>
            </w:pPr>
            <w:r>
              <w:rPr>
                <w:rFonts w:ascii="Calibri" w:hAnsi="Calibri"/>
                <w:b/>
                <w:color w:val="FFFFFF"/>
                <w:sz w:val="19"/>
              </w:rPr>
              <w:t>Attributes &amp; Keys</w:t>
            </w:r>
          </w:p>
        </w:tc>
        <w:tc>
          <w:tcPr>
            <w:tcW w:w="2304" w:type="dxa"/>
            <w:shd w:val="clear" w:color="auto" w:fill="1E3A8A"/>
            <w:tcMar>
              <w:top w:w="120" w:type="dxa"/>
              <w:left w:w="140" w:type="dxa"/>
              <w:bottom w:w="120" w:type="dxa"/>
              <w:right w:w="140" w:type="dxa"/>
            </w:tcMar>
          </w:tcPr>
          <w:p w14:paraId="16868927" w14:textId="77777777" w:rsidR="00DA2C62" w:rsidRDefault="00000000">
            <w:pPr>
              <w:spacing w:after="0"/>
            </w:pPr>
            <w:r>
              <w:rPr>
                <w:rFonts w:ascii="Calibri" w:hAnsi="Calibri"/>
                <w:b/>
                <w:color w:val="FFFFFF"/>
                <w:sz w:val="19"/>
              </w:rPr>
              <w:t>Check Constraints &amp; Uniqueness</w:t>
            </w:r>
          </w:p>
        </w:tc>
        <w:tc>
          <w:tcPr>
            <w:tcW w:w="2304" w:type="dxa"/>
            <w:shd w:val="clear" w:color="auto" w:fill="1E3A8A"/>
            <w:tcMar>
              <w:top w:w="120" w:type="dxa"/>
              <w:left w:w="140" w:type="dxa"/>
              <w:bottom w:w="120" w:type="dxa"/>
              <w:right w:w="140" w:type="dxa"/>
            </w:tcMar>
          </w:tcPr>
          <w:p w14:paraId="424849AD" w14:textId="77777777" w:rsidR="00DA2C62" w:rsidRDefault="00000000">
            <w:pPr>
              <w:spacing w:after="0"/>
            </w:pPr>
            <w:r>
              <w:rPr>
                <w:rFonts w:ascii="Calibri" w:hAnsi="Calibri"/>
                <w:b/>
                <w:color w:val="FFFFFF"/>
                <w:sz w:val="19"/>
              </w:rPr>
              <w:t>3NF Normalization Purpose</w:t>
            </w:r>
          </w:p>
        </w:tc>
      </w:tr>
      <w:tr w:rsidR="00DA2C62" w14:paraId="119829FF" w14:textId="77777777">
        <w:trPr>
          <w:jc w:val="center"/>
        </w:trPr>
        <w:tc>
          <w:tcPr>
            <w:tcW w:w="1584" w:type="dxa"/>
            <w:shd w:val="clear" w:color="auto" w:fill="FFFFFF"/>
            <w:tcMar>
              <w:top w:w="90" w:type="dxa"/>
              <w:left w:w="130" w:type="dxa"/>
              <w:bottom w:w="90" w:type="dxa"/>
              <w:right w:w="130" w:type="dxa"/>
            </w:tcMar>
          </w:tcPr>
          <w:p w14:paraId="18AC3798" w14:textId="77777777" w:rsidR="00DA2C62" w:rsidRDefault="00000000">
            <w:pPr>
              <w:spacing w:after="0"/>
            </w:pPr>
            <w:r>
              <w:rPr>
                <w:rFonts w:ascii="Calibri" w:hAnsi="Calibri"/>
                <w:color w:val="0F172A"/>
                <w:sz w:val="18"/>
              </w:rPr>
              <w:t>department</w:t>
            </w:r>
          </w:p>
        </w:tc>
        <w:tc>
          <w:tcPr>
            <w:tcW w:w="3168" w:type="dxa"/>
            <w:shd w:val="clear" w:color="auto" w:fill="FFFFFF"/>
            <w:tcMar>
              <w:top w:w="90" w:type="dxa"/>
              <w:left w:w="130" w:type="dxa"/>
              <w:bottom w:w="90" w:type="dxa"/>
              <w:right w:w="130" w:type="dxa"/>
            </w:tcMar>
          </w:tcPr>
          <w:p w14:paraId="21DD93F8" w14:textId="77777777" w:rsidR="00DA2C62" w:rsidRDefault="00000000">
            <w:pPr>
              <w:spacing w:after="0"/>
            </w:pPr>
            <w:r>
              <w:rPr>
                <w:rFonts w:ascii="Calibri" w:hAnsi="Calibri"/>
                <w:color w:val="0F172A"/>
                <w:sz w:val="18"/>
              </w:rPr>
              <w:t>dept_name (PK, VARCHAR 50)</w:t>
            </w:r>
            <w:r>
              <w:rPr>
                <w:rFonts w:ascii="Calibri" w:hAnsi="Calibri"/>
                <w:color w:val="0F172A"/>
                <w:sz w:val="18"/>
              </w:rPr>
              <w:br/>
              <w:t>building (VARCHAR 50)</w:t>
            </w:r>
            <w:r>
              <w:rPr>
                <w:rFonts w:ascii="Calibri" w:hAnsi="Calibri"/>
                <w:color w:val="0F172A"/>
                <w:sz w:val="18"/>
              </w:rPr>
              <w:br/>
              <w:t>budget (DECIMAL 12,2)</w:t>
            </w:r>
          </w:p>
        </w:tc>
        <w:tc>
          <w:tcPr>
            <w:tcW w:w="2304" w:type="dxa"/>
            <w:shd w:val="clear" w:color="auto" w:fill="FFFFFF"/>
            <w:tcMar>
              <w:top w:w="90" w:type="dxa"/>
              <w:left w:w="130" w:type="dxa"/>
              <w:bottom w:w="90" w:type="dxa"/>
              <w:right w:w="130" w:type="dxa"/>
            </w:tcMar>
          </w:tcPr>
          <w:p w14:paraId="4C824B16" w14:textId="77777777" w:rsidR="00DA2C62" w:rsidRDefault="00000000">
            <w:pPr>
              <w:spacing w:after="0"/>
            </w:pPr>
            <w:r>
              <w:rPr>
                <w:rFonts w:ascii="Calibri" w:hAnsi="Calibri"/>
                <w:color w:val="0F172A"/>
                <w:sz w:val="18"/>
              </w:rPr>
              <w:t>budget &gt;= 0</w:t>
            </w:r>
          </w:p>
        </w:tc>
        <w:tc>
          <w:tcPr>
            <w:tcW w:w="2304" w:type="dxa"/>
            <w:shd w:val="clear" w:color="auto" w:fill="FFFFFF"/>
            <w:tcMar>
              <w:top w:w="90" w:type="dxa"/>
              <w:left w:w="130" w:type="dxa"/>
              <w:bottom w:w="90" w:type="dxa"/>
              <w:right w:w="130" w:type="dxa"/>
            </w:tcMar>
          </w:tcPr>
          <w:p w14:paraId="3D877B76" w14:textId="77777777" w:rsidR="00DA2C62" w:rsidRDefault="00000000">
            <w:pPr>
              <w:spacing w:after="0"/>
            </w:pPr>
            <w:r>
              <w:rPr>
                <w:rFonts w:ascii="Calibri" w:hAnsi="Calibri"/>
                <w:color w:val="0F172A"/>
                <w:sz w:val="18"/>
              </w:rPr>
              <w:t>Isolates academic department data to eliminate redundancy in courses and faculty.</w:t>
            </w:r>
          </w:p>
        </w:tc>
      </w:tr>
      <w:tr w:rsidR="00DA2C62" w14:paraId="011C9FB2" w14:textId="77777777">
        <w:trPr>
          <w:jc w:val="center"/>
        </w:trPr>
        <w:tc>
          <w:tcPr>
            <w:tcW w:w="1584" w:type="dxa"/>
            <w:shd w:val="clear" w:color="auto" w:fill="F8FAFC"/>
            <w:tcMar>
              <w:top w:w="90" w:type="dxa"/>
              <w:left w:w="130" w:type="dxa"/>
              <w:bottom w:w="90" w:type="dxa"/>
              <w:right w:w="130" w:type="dxa"/>
            </w:tcMar>
          </w:tcPr>
          <w:p w14:paraId="158FE418" w14:textId="77777777" w:rsidR="00DA2C62" w:rsidRDefault="00000000">
            <w:pPr>
              <w:spacing w:after="0"/>
            </w:pPr>
            <w:r>
              <w:rPr>
                <w:rFonts w:ascii="Calibri" w:hAnsi="Calibri"/>
                <w:color w:val="0F172A"/>
                <w:sz w:val="18"/>
              </w:rPr>
              <w:t>classroom</w:t>
            </w:r>
          </w:p>
        </w:tc>
        <w:tc>
          <w:tcPr>
            <w:tcW w:w="3168" w:type="dxa"/>
            <w:shd w:val="clear" w:color="auto" w:fill="F8FAFC"/>
            <w:tcMar>
              <w:top w:w="90" w:type="dxa"/>
              <w:left w:w="130" w:type="dxa"/>
              <w:bottom w:w="90" w:type="dxa"/>
              <w:right w:w="130" w:type="dxa"/>
            </w:tcMar>
          </w:tcPr>
          <w:p w14:paraId="4C2E38FF" w14:textId="77777777" w:rsidR="00DA2C62" w:rsidRDefault="00000000">
            <w:pPr>
              <w:spacing w:after="0"/>
            </w:pPr>
            <w:r>
              <w:rPr>
                <w:rFonts w:ascii="Calibri" w:hAnsi="Calibri"/>
                <w:color w:val="0F172A"/>
                <w:sz w:val="18"/>
              </w:rPr>
              <w:t>building (PK, VARCHAR 50)</w:t>
            </w:r>
            <w:r>
              <w:rPr>
                <w:rFonts w:ascii="Calibri" w:hAnsi="Calibri"/>
                <w:color w:val="0F172A"/>
                <w:sz w:val="18"/>
              </w:rPr>
              <w:br/>
              <w:t>room_number (PK, VARCHAR 20)</w:t>
            </w:r>
            <w:r>
              <w:rPr>
                <w:rFonts w:ascii="Calibri" w:hAnsi="Calibri"/>
                <w:color w:val="0F172A"/>
                <w:sz w:val="18"/>
              </w:rPr>
              <w:br/>
              <w:t>capacity (INT)</w:t>
            </w:r>
          </w:p>
        </w:tc>
        <w:tc>
          <w:tcPr>
            <w:tcW w:w="2304" w:type="dxa"/>
            <w:shd w:val="clear" w:color="auto" w:fill="F8FAFC"/>
            <w:tcMar>
              <w:top w:w="90" w:type="dxa"/>
              <w:left w:w="130" w:type="dxa"/>
              <w:bottom w:w="90" w:type="dxa"/>
              <w:right w:w="130" w:type="dxa"/>
            </w:tcMar>
          </w:tcPr>
          <w:p w14:paraId="244D6508" w14:textId="77777777" w:rsidR="00DA2C62" w:rsidRDefault="00000000">
            <w:pPr>
              <w:spacing w:after="0"/>
            </w:pPr>
            <w:r>
              <w:rPr>
                <w:rFonts w:ascii="Calibri" w:hAnsi="Calibri"/>
                <w:color w:val="0F172A"/>
                <w:sz w:val="18"/>
              </w:rPr>
              <w:t>capacity &gt; 0</w:t>
            </w:r>
          </w:p>
        </w:tc>
        <w:tc>
          <w:tcPr>
            <w:tcW w:w="2304" w:type="dxa"/>
            <w:shd w:val="clear" w:color="auto" w:fill="F8FAFC"/>
            <w:tcMar>
              <w:top w:w="90" w:type="dxa"/>
              <w:left w:w="130" w:type="dxa"/>
              <w:bottom w:w="90" w:type="dxa"/>
              <w:right w:w="130" w:type="dxa"/>
            </w:tcMar>
          </w:tcPr>
          <w:p w14:paraId="4829A7F1" w14:textId="77777777" w:rsidR="00DA2C62" w:rsidRDefault="00000000">
            <w:pPr>
              <w:spacing w:after="0"/>
            </w:pPr>
            <w:r>
              <w:rPr>
                <w:rFonts w:ascii="Calibri" w:hAnsi="Calibri"/>
                <w:color w:val="0F172A"/>
                <w:sz w:val="18"/>
              </w:rPr>
              <w:t>Composite PK {building, room}. Separates room inventory from section scheduling.</w:t>
            </w:r>
          </w:p>
        </w:tc>
      </w:tr>
      <w:tr w:rsidR="00DA2C62" w14:paraId="69CE7C17" w14:textId="77777777">
        <w:trPr>
          <w:jc w:val="center"/>
        </w:trPr>
        <w:tc>
          <w:tcPr>
            <w:tcW w:w="1584" w:type="dxa"/>
            <w:shd w:val="clear" w:color="auto" w:fill="FFFFFF"/>
            <w:tcMar>
              <w:top w:w="90" w:type="dxa"/>
              <w:left w:w="130" w:type="dxa"/>
              <w:bottom w:w="90" w:type="dxa"/>
              <w:right w:w="130" w:type="dxa"/>
            </w:tcMar>
          </w:tcPr>
          <w:p w14:paraId="42272CA8" w14:textId="77777777" w:rsidR="00DA2C62" w:rsidRDefault="00000000">
            <w:pPr>
              <w:spacing w:after="0"/>
            </w:pPr>
            <w:r>
              <w:rPr>
                <w:rFonts w:ascii="Calibri" w:hAnsi="Calibri"/>
                <w:color w:val="0F172A"/>
                <w:sz w:val="18"/>
              </w:rPr>
              <w:t>time_slot</w:t>
            </w:r>
          </w:p>
        </w:tc>
        <w:tc>
          <w:tcPr>
            <w:tcW w:w="3168" w:type="dxa"/>
            <w:shd w:val="clear" w:color="auto" w:fill="FFFFFF"/>
            <w:tcMar>
              <w:top w:w="90" w:type="dxa"/>
              <w:left w:w="130" w:type="dxa"/>
              <w:bottom w:w="90" w:type="dxa"/>
              <w:right w:w="130" w:type="dxa"/>
            </w:tcMar>
          </w:tcPr>
          <w:p w14:paraId="73E8FD53" w14:textId="77777777" w:rsidR="00DA2C62" w:rsidRDefault="00000000">
            <w:pPr>
              <w:spacing w:after="0"/>
            </w:pPr>
            <w:r>
              <w:rPr>
                <w:rFonts w:ascii="Calibri" w:hAnsi="Calibri"/>
                <w:color w:val="0F172A"/>
                <w:sz w:val="18"/>
              </w:rPr>
              <w:t>time_slot_id (PK, VARCHAR 10)</w:t>
            </w:r>
            <w:r>
              <w:rPr>
                <w:rFonts w:ascii="Calibri" w:hAnsi="Calibri"/>
                <w:color w:val="0F172A"/>
                <w:sz w:val="18"/>
              </w:rPr>
              <w:br/>
              <w:t>day (VARCHAR 10)</w:t>
            </w:r>
            <w:r>
              <w:rPr>
                <w:rFonts w:ascii="Calibri" w:hAnsi="Calibri"/>
                <w:color w:val="0F172A"/>
                <w:sz w:val="18"/>
              </w:rPr>
              <w:br/>
              <w:t>start_time (TIME)</w:t>
            </w:r>
            <w:r>
              <w:rPr>
                <w:rFonts w:ascii="Calibri" w:hAnsi="Calibri"/>
                <w:color w:val="0F172A"/>
                <w:sz w:val="18"/>
              </w:rPr>
              <w:br/>
              <w:t>end_time (TIME)</w:t>
            </w:r>
          </w:p>
        </w:tc>
        <w:tc>
          <w:tcPr>
            <w:tcW w:w="2304" w:type="dxa"/>
            <w:shd w:val="clear" w:color="auto" w:fill="FFFFFF"/>
            <w:tcMar>
              <w:top w:w="90" w:type="dxa"/>
              <w:left w:w="130" w:type="dxa"/>
              <w:bottom w:w="90" w:type="dxa"/>
              <w:right w:w="130" w:type="dxa"/>
            </w:tcMar>
          </w:tcPr>
          <w:p w14:paraId="4C4B4BB8" w14:textId="77777777" w:rsidR="00DA2C62" w:rsidRDefault="00000000">
            <w:pPr>
              <w:spacing w:after="0"/>
            </w:pPr>
            <w:r>
              <w:rPr>
                <w:rFonts w:ascii="Calibri" w:hAnsi="Calibri"/>
                <w:color w:val="0F172A"/>
                <w:sz w:val="18"/>
              </w:rPr>
              <w:t>end_time &gt; start_time</w:t>
            </w:r>
          </w:p>
        </w:tc>
        <w:tc>
          <w:tcPr>
            <w:tcW w:w="2304" w:type="dxa"/>
            <w:shd w:val="clear" w:color="auto" w:fill="FFFFFF"/>
            <w:tcMar>
              <w:top w:w="90" w:type="dxa"/>
              <w:left w:w="130" w:type="dxa"/>
              <w:bottom w:w="90" w:type="dxa"/>
              <w:right w:w="130" w:type="dxa"/>
            </w:tcMar>
          </w:tcPr>
          <w:p w14:paraId="7FA4A157" w14:textId="77777777" w:rsidR="00DA2C62" w:rsidRDefault="00000000">
            <w:pPr>
              <w:spacing w:after="0"/>
            </w:pPr>
            <w:r>
              <w:rPr>
                <w:rFonts w:ascii="Calibri" w:hAnsi="Calibri"/>
                <w:color w:val="0F172A"/>
                <w:sz w:val="18"/>
              </w:rPr>
              <w:t>Standardizes scheduling blocks, eliminating recurring time strings in sections.</w:t>
            </w:r>
          </w:p>
        </w:tc>
      </w:tr>
      <w:tr w:rsidR="00DA2C62" w14:paraId="3B216705" w14:textId="77777777">
        <w:trPr>
          <w:jc w:val="center"/>
        </w:trPr>
        <w:tc>
          <w:tcPr>
            <w:tcW w:w="1584" w:type="dxa"/>
            <w:shd w:val="clear" w:color="auto" w:fill="F8FAFC"/>
            <w:tcMar>
              <w:top w:w="90" w:type="dxa"/>
              <w:left w:w="130" w:type="dxa"/>
              <w:bottom w:w="90" w:type="dxa"/>
              <w:right w:w="130" w:type="dxa"/>
            </w:tcMar>
          </w:tcPr>
          <w:p w14:paraId="317B775E" w14:textId="77777777" w:rsidR="00DA2C62" w:rsidRDefault="00000000">
            <w:pPr>
              <w:spacing w:after="0"/>
            </w:pPr>
            <w:r>
              <w:rPr>
                <w:rFonts w:ascii="Calibri" w:hAnsi="Calibri"/>
                <w:color w:val="0F172A"/>
                <w:sz w:val="18"/>
              </w:rPr>
              <w:t>course</w:t>
            </w:r>
          </w:p>
        </w:tc>
        <w:tc>
          <w:tcPr>
            <w:tcW w:w="3168" w:type="dxa"/>
            <w:shd w:val="clear" w:color="auto" w:fill="F8FAFC"/>
            <w:tcMar>
              <w:top w:w="90" w:type="dxa"/>
              <w:left w:w="130" w:type="dxa"/>
              <w:bottom w:w="90" w:type="dxa"/>
              <w:right w:w="130" w:type="dxa"/>
            </w:tcMar>
          </w:tcPr>
          <w:p w14:paraId="689F1209" w14:textId="77777777" w:rsidR="00DA2C62" w:rsidRDefault="00000000">
            <w:pPr>
              <w:spacing w:after="0"/>
            </w:pPr>
            <w:r>
              <w:rPr>
                <w:rFonts w:ascii="Calibri" w:hAnsi="Calibri"/>
                <w:color w:val="0F172A"/>
                <w:sz w:val="18"/>
              </w:rPr>
              <w:t>course_id (PK, VARCHAR 10)</w:t>
            </w:r>
            <w:r>
              <w:rPr>
                <w:rFonts w:ascii="Calibri" w:hAnsi="Calibri"/>
                <w:color w:val="0F172A"/>
                <w:sz w:val="18"/>
              </w:rPr>
              <w:br/>
              <w:t>title (VARCHAR 100)</w:t>
            </w:r>
            <w:r>
              <w:rPr>
                <w:rFonts w:ascii="Calibri" w:hAnsi="Calibri"/>
                <w:color w:val="0F172A"/>
                <w:sz w:val="18"/>
              </w:rPr>
              <w:br/>
              <w:t>dept_name (FK → department)</w:t>
            </w:r>
            <w:r>
              <w:rPr>
                <w:rFonts w:ascii="Calibri" w:hAnsi="Calibri"/>
                <w:color w:val="0F172A"/>
                <w:sz w:val="18"/>
              </w:rPr>
              <w:br/>
              <w:t>credits (INT)</w:t>
            </w:r>
          </w:p>
        </w:tc>
        <w:tc>
          <w:tcPr>
            <w:tcW w:w="2304" w:type="dxa"/>
            <w:shd w:val="clear" w:color="auto" w:fill="F8FAFC"/>
            <w:tcMar>
              <w:top w:w="90" w:type="dxa"/>
              <w:left w:w="130" w:type="dxa"/>
              <w:bottom w:w="90" w:type="dxa"/>
              <w:right w:w="130" w:type="dxa"/>
            </w:tcMar>
          </w:tcPr>
          <w:p w14:paraId="3983C8A6" w14:textId="77777777" w:rsidR="00DA2C62" w:rsidRDefault="00000000">
            <w:pPr>
              <w:spacing w:after="0"/>
            </w:pPr>
            <w:r>
              <w:rPr>
                <w:rFonts w:ascii="Calibri" w:hAnsi="Calibri"/>
                <w:color w:val="0F172A"/>
                <w:sz w:val="18"/>
              </w:rPr>
              <w:t>credits &gt; 0 AND credits &lt;= 10</w:t>
            </w:r>
          </w:p>
        </w:tc>
        <w:tc>
          <w:tcPr>
            <w:tcW w:w="2304" w:type="dxa"/>
            <w:shd w:val="clear" w:color="auto" w:fill="F8FAFC"/>
            <w:tcMar>
              <w:top w:w="90" w:type="dxa"/>
              <w:left w:w="130" w:type="dxa"/>
              <w:bottom w:w="90" w:type="dxa"/>
              <w:right w:w="130" w:type="dxa"/>
            </w:tcMar>
          </w:tcPr>
          <w:p w14:paraId="0FB558EE" w14:textId="77777777" w:rsidR="00DA2C62" w:rsidRDefault="00000000">
            <w:pPr>
              <w:spacing w:after="0"/>
            </w:pPr>
            <w:r>
              <w:rPr>
                <w:rFonts w:ascii="Calibri" w:hAnsi="Calibri"/>
                <w:color w:val="0F172A"/>
                <w:sz w:val="18"/>
              </w:rPr>
              <w:t>Catalog master table. dept_name has ON DELETE RESTRICT to protect active catalogs.</w:t>
            </w:r>
          </w:p>
        </w:tc>
      </w:tr>
      <w:tr w:rsidR="00DA2C62" w14:paraId="6A885ADC" w14:textId="77777777">
        <w:trPr>
          <w:jc w:val="center"/>
        </w:trPr>
        <w:tc>
          <w:tcPr>
            <w:tcW w:w="1584" w:type="dxa"/>
            <w:shd w:val="clear" w:color="auto" w:fill="FFFFFF"/>
            <w:tcMar>
              <w:top w:w="90" w:type="dxa"/>
              <w:left w:w="130" w:type="dxa"/>
              <w:bottom w:w="90" w:type="dxa"/>
              <w:right w:w="130" w:type="dxa"/>
            </w:tcMar>
          </w:tcPr>
          <w:p w14:paraId="0B7A0C60" w14:textId="77777777" w:rsidR="00DA2C62" w:rsidRDefault="00000000">
            <w:pPr>
              <w:spacing w:after="0"/>
            </w:pPr>
            <w:r>
              <w:rPr>
                <w:rFonts w:ascii="Calibri" w:hAnsi="Calibri"/>
                <w:color w:val="0F172A"/>
                <w:sz w:val="18"/>
              </w:rPr>
              <w:t>prereq</w:t>
            </w:r>
          </w:p>
        </w:tc>
        <w:tc>
          <w:tcPr>
            <w:tcW w:w="3168" w:type="dxa"/>
            <w:shd w:val="clear" w:color="auto" w:fill="FFFFFF"/>
            <w:tcMar>
              <w:top w:w="90" w:type="dxa"/>
              <w:left w:w="130" w:type="dxa"/>
              <w:bottom w:w="90" w:type="dxa"/>
              <w:right w:w="130" w:type="dxa"/>
            </w:tcMar>
          </w:tcPr>
          <w:p w14:paraId="64398561" w14:textId="77777777" w:rsidR="00DA2C62" w:rsidRDefault="00000000">
            <w:pPr>
              <w:spacing w:after="0"/>
            </w:pPr>
            <w:r>
              <w:rPr>
                <w:rFonts w:ascii="Calibri" w:hAnsi="Calibri"/>
                <w:color w:val="0F172A"/>
                <w:sz w:val="18"/>
              </w:rPr>
              <w:t>course_id (PK, FK → course)</w:t>
            </w:r>
            <w:r>
              <w:rPr>
                <w:rFonts w:ascii="Calibri" w:hAnsi="Calibri"/>
                <w:color w:val="0F172A"/>
                <w:sz w:val="18"/>
              </w:rPr>
              <w:br/>
              <w:t>prereq_id (PK, FK → course)</w:t>
            </w:r>
          </w:p>
        </w:tc>
        <w:tc>
          <w:tcPr>
            <w:tcW w:w="2304" w:type="dxa"/>
            <w:shd w:val="clear" w:color="auto" w:fill="FFFFFF"/>
            <w:tcMar>
              <w:top w:w="90" w:type="dxa"/>
              <w:left w:w="130" w:type="dxa"/>
              <w:bottom w:w="90" w:type="dxa"/>
              <w:right w:w="130" w:type="dxa"/>
            </w:tcMar>
          </w:tcPr>
          <w:p w14:paraId="0DBED786" w14:textId="77777777" w:rsidR="00DA2C62" w:rsidRDefault="00000000">
            <w:pPr>
              <w:spacing w:after="0"/>
            </w:pPr>
            <w:r>
              <w:rPr>
                <w:rFonts w:ascii="Calibri" w:hAnsi="Calibri"/>
                <w:color w:val="0F172A"/>
                <w:sz w:val="18"/>
              </w:rPr>
              <w:t>course_id &lt;&gt; prereq_id</w:t>
            </w:r>
          </w:p>
        </w:tc>
        <w:tc>
          <w:tcPr>
            <w:tcW w:w="2304" w:type="dxa"/>
            <w:shd w:val="clear" w:color="auto" w:fill="FFFFFF"/>
            <w:tcMar>
              <w:top w:w="90" w:type="dxa"/>
              <w:left w:w="130" w:type="dxa"/>
              <w:bottom w:w="90" w:type="dxa"/>
              <w:right w:w="130" w:type="dxa"/>
            </w:tcMar>
          </w:tcPr>
          <w:p w14:paraId="6D5ED7C4" w14:textId="77777777" w:rsidR="00DA2C62" w:rsidRDefault="00000000">
            <w:pPr>
              <w:spacing w:after="0"/>
            </w:pPr>
            <w:r>
              <w:rPr>
                <w:rFonts w:ascii="Calibri" w:hAnsi="Calibri"/>
                <w:color w:val="0F172A"/>
                <w:sz w:val="18"/>
              </w:rPr>
              <w:t>Associative table modeling M:N recursive prerequisite relationships cleanly.</w:t>
            </w:r>
          </w:p>
        </w:tc>
      </w:tr>
      <w:tr w:rsidR="00DA2C62" w14:paraId="4F5F4E69" w14:textId="77777777">
        <w:trPr>
          <w:jc w:val="center"/>
        </w:trPr>
        <w:tc>
          <w:tcPr>
            <w:tcW w:w="1584" w:type="dxa"/>
            <w:shd w:val="clear" w:color="auto" w:fill="F8FAFC"/>
            <w:tcMar>
              <w:top w:w="90" w:type="dxa"/>
              <w:left w:w="130" w:type="dxa"/>
              <w:bottom w:w="90" w:type="dxa"/>
              <w:right w:w="130" w:type="dxa"/>
            </w:tcMar>
          </w:tcPr>
          <w:p w14:paraId="0C12900D" w14:textId="77777777" w:rsidR="00DA2C62" w:rsidRDefault="00000000">
            <w:pPr>
              <w:spacing w:after="0"/>
            </w:pPr>
            <w:r>
              <w:rPr>
                <w:rFonts w:ascii="Calibri" w:hAnsi="Calibri"/>
                <w:color w:val="0F172A"/>
                <w:sz w:val="18"/>
              </w:rPr>
              <w:t>section</w:t>
            </w:r>
          </w:p>
        </w:tc>
        <w:tc>
          <w:tcPr>
            <w:tcW w:w="3168" w:type="dxa"/>
            <w:shd w:val="clear" w:color="auto" w:fill="F8FAFC"/>
            <w:tcMar>
              <w:top w:w="90" w:type="dxa"/>
              <w:left w:w="130" w:type="dxa"/>
              <w:bottom w:w="90" w:type="dxa"/>
              <w:right w:w="130" w:type="dxa"/>
            </w:tcMar>
          </w:tcPr>
          <w:p w14:paraId="3F2D0C4D" w14:textId="77777777" w:rsidR="00DA2C62" w:rsidRDefault="00000000">
            <w:pPr>
              <w:spacing w:after="0"/>
            </w:pPr>
            <w:r>
              <w:rPr>
                <w:rFonts w:ascii="Calibri" w:hAnsi="Calibri"/>
                <w:color w:val="0F172A"/>
                <w:sz w:val="18"/>
              </w:rPr>
              <w:t>id (PK AUTO_INCREMENT)</w:t>
            </w:r>
            <w:r>
              <w:rPr>
                <w:rFonts w:ascii="Calibri" w:hAnsi="Calibri"/>
                <w:color w:val="0F172A"/>
                <w:sz w:val="18"/>
              </w:rPr>
              <w:br/>
              <w:t>course_id (FK → course)</w:t>
            </w:r>
            <w:r>
              <w:rPr>
                <w:rFonts w:ascii="Calibri" w:hAnsi="Calibri"/>
                <w:color w:val="0F172A"/>
                <w:sz w:val="18"/>
              </w:rPr>
              <w:br/>
              <w:t>section_id (VARCHAR 10)</w:t>
            </w:r>
            <w:r>
              <w:rPr>
                <w:rFonts w:ascii="Calibri" w:hAnsi="Calibri"/>
                <w:color w:val="0F172A"/>
                <w:sz w:val="18"/>
              </w:rPr>
              <w:br/>
              <w:t>semester (VARCHAR 10)</w:t>
            </w:r>
            <w:r>
              <w:rPr>
                <w:rFonts w:ascii="Calibri" w:hAnsi="Calibri"/>
                <w:color w:val="0F172A"/>
                <w:sz w:val="18"/>
              </w:rPr>
              <w:br/>
              <w:t>year (INT)</w:t>
            </w:r>
            <w:r>
              <w:rPr>
                <w:rFonts w:ascii="Calibri" w:hAnsi="Calibri"/>
                <w:color w:val="0F172A"/>
                <w:sz w:val="18"/>
              </w:rPr>
              <w:br/>
              <w:t>building, room (FK → classroom)</w:t>
            </w:r>
            <w:r>
              <w:rPr>
                <w:rFonts w:ascii="Calibri" w:hAnsi="Calibri"/>
                <w:color w:val="0F172A"/>
                <w:sz w:val="18"/>
              </w:rPr>
              <w:br/>
              <w:t>time_slot_id (FK → time_slot)</w:t>
            </w:r>
            <w:r>
              <w:rPr>
                <w:rFonts w:ascii="Calibri" w:hAnsi="Calibri"/>
                <w:color w:val="0F172A"/>
                <w:sz w:val="18"/>
              </w:rPr>
              <w:br/>
              <w:t>capacity (INT)</w:t>
            </w:r>
          </w:p>
        </w:tc>
        <w:tc>
          <w:tcPr>
            <w:tcW w:w="2304" w:type="dxa"/>
            <w:shd w:val="clear" w:color="auto" w:fill="F8FAFC"/>
            <w:tcMar>
              <w:top w:w="90" w:type="dxa"/>
              <w:left w:w="130" w:type="dxa"/>
              <w:bottom w:w="90" w:type="dxa"/>
              <w:right w:w="130" w:type="dxa"/>
            </w:tcMar>
          </w:tcPr>
          <w:p w14:paraId="3E3DCE0C" w14:textId="77777777" w:rsidR="00DA2C62" w:rsidRDefault="00000000">
            <w:pPr>
              <w:spacing w:after="0"/>
            </w:pPr>
            <w:r>
              <w:rPr>
                <w:rFonts w:ascii="Calibri" w:hAnsi="Calibri"/>
                <w:color w:val="0F172A"/>
                <w:sz w:val="18"/>
              </w:rPr>
              <w:t>capacity &gt; 0</w:t>
            </w:r>
            <w:r>
              <w:rPr>
                <w:rFonts w:ascii="Calibri" w:hAnsi="Calibri"/>
                <w:color w:val="0F172A"/>
                <w:sz w:val="18"/>
              </w:rPr>
              <w:br/>
              <w:t>UNIQUE(course_id, section_id, semester, year)</w:t>
            </w:r>
          </w:p>
        </w:tc>
        <w:tc>
          <w:tcPr>
            <w:tcW w:w="2304" w:type="dxa"/>
            <w:shd w:val="clear" w:color="auto" w:fill="F8FAFC"/>
            <w:tcMar>
              <w:top w:w="90" w:type="dxa"/>
              <w:left w:w="130" w:type="dxa"/>
              <w:bottom w:w="90" w:type="dxa"/>
              <w:right w:w="130" w:type="dxa"/>
            </w:tcMar>
          </w:tcPr>
          <w:p w14:paraId="641687A9" w14:textId="77777777" w:rsidR="00DA2C62" w:rsidRDefault="00000000">
            <w:pPr>
              <w:spacing w:after="0"/>
            </w:pPr>
            <w:r>
              <w:rPr>
                <w:rFonts w:ascii="Calibri" w:hAnsi="Calibri"/>
                <w:color w:val="0F172A"/>
                <w:sz w:val="18"/>
              </w:rPr>
              <w:t>Represents a physical offering of a course. Foreign keys connect to room and time slot.</w:t>
            </w:r>
          </w:p>
        </w:tc>
      </w:tr>
      <w:tr w:rsidR="00DA2C62" w14:paraId="70D470DB" w14:textId="77777777">
        <w:trPr>
          <w:jc w:val="center"/>
        </w:trPr>
        <w:tc>
          <w:tcPr>
            <w:tcW w:w="1584" w:type="dxa"/>
            <w:shd w:val="clear" w:color="auto" w:fill="FFFFFF"/>
            <w:tcMar>
              <w:top w:w="90" w:type="dxa"/>
              <w:left w:w="130" w:type="dxa"/>
              <w:bottom w:w="90" w:type="dxa"/>
              <w:right w:w="130" w:type="dxa"/>
            </w:tcMar>
          </w:tcPr>
          <w:p w14:paraId="16500131" w14:textId="77777777" w:rsidR="00DA2C62" w:rsidRDefault="00000000">
            <w:pPr>
              <w:spacing w:after="0"/>
            </w:pPr>
            <w:r>
              <w:rPr>
                <w:rFonts w:ascii="Calibri" w:hAnsi="Calibri"/>
                <w:color w:val="0F172A"/>
                <w:sz w:val="18"/>
              </w:rPr>
              <w:t>instructor</w:t>
            </w:r>
          </w:p>
        </w:tc>
        <w:tc>
          <w:tcPr>
            <w:tcW w:w="3168" w:type="dxa"/>
            <w:shd w:val="clear" w:color="auto" w:fill="FFFFFF"/>
            <w:tcMar>
              <w:top w:w="90" w:type="dxa"/>
              <w:left w:w="130" w:type="dxa"/>
              <w:bottom w:w="90" w:type="dxa"/>
              <w:right w:w="130" w:type="dxa"/>
            </w:tcMar>
          </w:tcPr>
          <w:p w14:paraId="164A6F9F" w14:textId="77777777" w:rsidR="00DA2C62" w:rsidRDefault="00000000">
            <w:pPr>
              <w:spacing w:after="0"/>
            </w:pPr>
            <w:r>
              <w:rPr>
                <w:rFonts w:ascii="Calibri" w:hAnsi="Calibri"/>
                <w:color w:val="0F172A"/>
                <w:sz w:val="18"/>
              </w:rPr>
              <w:t>instructor_id (PK, VARCHAR 10)</w:t>
            </w:r>
            <w:r>
              <w:rPr>
                <w:rFonts w:ascii="Calibri" w:hAnsi="Calibri"/>
                <w:color w:val="0F172A"/>
                <w:sz w:val="18"/>
              </w:rPr>
              <w:br/>
              <w:t>name (VARCHAR 100)</w:t>
            </w:r>
            <w:r>
              <w:rPr>
                <w:rFonts w:ascii="Calibri" w:hAnsi="Calibri"/>
                <w:color w:val="0F172A"/>
                <w:sz w:val="18"/>
              </w:rPr>
              <w:br/>
              <w:t>dept_name (FK → department)</w:t>
            </w:r>
            <w:r>
              <w:rPr>
                <w:rFonts w:ascii="Calibri" w:hAnsi="Calibri"/>
                <w:color w:val="0F172A"/>
                <w:sz w:val="18"/>
              </w:rPr>
              <w:br/>
              <w:t>salary (DECIMAL 10,2)</w:t>
            </w:r>
            <w:r>
              <w:rPr>
                <w:rFonts w:ascii="Calibri" w:hAnsi="Calibri"/>
                <w:color w:val="0F172A"/>
                <w:sz w:val="18"/>
              </w:rPr>
              <w:br/>
              <w:t>user_id (FK → user_account)</w:t>
            </w:r>
          </w:p>
        </w:tc>
        <w:tc>
          <w:tcPr>
            <w:tcW w:w="2304" w:type="dxa"/>
            <w:shd w:val="clear" w:color="auto" w:fill="FFFFFF"/>
            <w:tcMar>
              <w:top w:w="90" w:type="dxa"/>
              <w:left w:w="130" w:type="dxa"/>
              <w:bottom w:w="90" w:type="dxa"/>
              <w:right w:w="130" w:type="dxa"/>
            </w:tcMar>
          </w:tcPr>
          <w:p w14:paraId="40A8F0CB" w14:textId="77777777" w:rsidR="00DA2C62" w:rsidRDefault="00000000">
            <w:pPr>
              <w:spacing w:after="0"/>
            </w:pPr>
            <w:r>
              <w:rPr>
                <w:rFonts w:ascii="Calibri" w:hAnsi="Calibri"/>
                <w:color w:val="0F172A"/>
                <w:sz w:val="18"/>
              </w:rPr>
              <w:t>salary &gt;= 0</w:t>
            </w:r>
          </w:p>
        </w:tc>
        <w:tc>
          <w:tcPr>
            <w:tcW w:w="2304" w:type="dxa"/>
            <w:shd w:val="clear" w:color="auto" w:fill="FFFFFF"/>
            <w:tcMar>
              <w:top w:w="90" w:type="dxa"/>
              <w:left w:w="130" w:type="dxa"/>
              <w:bottom w:w="90" w:type="dxa"/>
              <w:right w:w="130" w:type="dxa"/>
            </w:tcMar>
          </w:tcPr>
          <w:p w14:paraId="2C2A60E8" w14:textId="77777777" w:rsidR="00DA2C62" w:rsidRDefault="00000000">
            <w:pPr>
              <w:spacing w:after="0"/>
            </w:pPr>
            <w:r>
              <w:rPr>
                <w:rFonts w:ascii="Calibri" w:hAnsi="Calibri"/>
                <w:color w:val="0F172A"/>
                <w:sz w:val="18"/>
              </w:rPr>
              <w:t>Faculty entity. Linked 1:1 with user_account for authentication and role gating.</w:t>
            </w:r>
          </w:p>
        </w:tc>
      </w:tr>
      <w:tr w:rsidR="00DA2C62" w14:paraId="6B5D8977" w14:textId="77777777">
        <w:trPr>
          <w:jc w:val="center"/>
        </w:trPr>
        <w:tc>
          <w:tcPr>
            <w:tcW w:w="1584" w:type="dxa"/>
            <w:shd w:val="clear" w:color="auto" w:fill="F8FAFC"/>
            <w:tcMar>
              <w:top w:w="90" w:type="dxa"/>
              <w:left w:w="130" w:type="dxa"/>
              <w:bottom w:w="90" w:type="dxa"/>
              <w:right w:w="130" w:type="dxa"/>
            </w:tcMar>
          </w:tcPr>
          <w:p w14:paraId="20FA73D4" w14:textId="77777777" w:rsidR="00DA2C62" w:rsidRDefault="00000000">
            <w:pPr>
              <w:spacing w:after="0"/>
            </w:pPr>
            <w:r>
              <w:rPr>
                <w:rFonts w:ascii="Calibri" w:hAnsi="Calibri"/>
                <w:color w:val="0F172A"/>
                <w:sz w:val="18"/>
              </w:rPr>
              <w:t>teaches</w:t>
            </w:r>
          </w:p>
        </w:tc>
        <w:tc>
          <w:tcPr>
            <w:tcW w:w="3168" w:type="dxa"/>
            <w:shd w:val="clear" w:color="auto" w:fill="F8FAFC"/>
            <w:tcMar>
              <w:top w:w="90" w:type="dxa"/>
              <w:left w:w="130" w:type="dxa"/>
              <w:bottom w:w="90" w:type="dxa"/>
              <w:right w:w="130" w:type="dxa"/>
            </w:tcMar>
          </w:tcPr>
          <w:p w14:paraId="433A3FA4" w14:textId="77777777" w:rsidR="00DA2C62" w:rsidRDefault="00000000">
            <w:pPr>
              <w:spacing w:after="0"/>
            </w:pPr>
            <w:r>
              <w:rPr>
                <w:rFonts w:ascii="Calibri" w:hAnsi="Calibri"/>
                <w:color w:val="0F172A"/>
                <w:sz w:val="18"/>
              </w:rPr>
              <w:t>instructor_id (PK, FK → instructor)</w:t>
            </w:r>
            <w:r>
              <w:rPr>
                <w:rFonts w:ascii="Calibri" w:hAnsi="Calibri"/>
                <w:color w:val="0F172A"/>
                <w:sz w:val="18"/>
              </w:rPr>
              <w:br/>
              <w:t>course_id, section_id, semester, year (PK, FK → section)</w:t>
            </w:r>
          </w:p>
        </w:tc>
        <w:tc>
          <w:tcPr>
            <w:tcW w:w="2304" w:type="dxa"/>
            <w:shd w:val="clear" w:color="auto" w:fill="F8FAFC"/>
            <w:tcMar>
              <w:top w:w="90" w:type="dxa"/>
              <w:left w:w="130" w:type="dxa"/>
              <w:bottom w:w="90" w:type="dxa"/>
              <w:right w:w="130" w:type="dxa"/>
            </w:tcMar>
          </w:tcPr>
          <w:p w14:paraId="2CA85630" w14:textId="77777777" w:rsidR="00DA2C62" w:rsidRDefault="00000000">
            <w:pPr>
              <w:spacing w:after="0"/>
            </w:pPr>
            <w:r>
              <w:rPr>
                <w:rFonts w:ascii="Calibri" w:hAnsi="Calibri"/>
                <w:color w:val="0F172A"/>
                <w:sz w:val="18"/>
              </w:rPr>
              <w:t>Composite PK enforces 1 teaching assignment per section</w:t>
            </w:r>
          </w:p>
        </w:tc>
        <w:tc>
          <w:tcPr>
            <w:tcW w:w="2304" w:type="dxa"/>
            <w:shd w:val="clear" w:color="auto" w:fill="F8FAFC"/>
            <w:tcMar>
              <w:top w:w="90" w:type="dxa"/>
              <w:left w:w="130" w:type="dxa"/>
              <w:bottom w:w="90" w:type="dxa"/>
              <w:right w:w="130" w:type="dxa"/>
            </w:tcMar>
          </w:tcPr>
          <w:p w14:paraId="50FF4096" w14:textId="77777777" w:rsidR="00DA2C62" w:rsidRDefault="00000000">
            <w:pPr>
              <w:spacing w:after="0"/>
            </w:pPr>
            <w:r>
              <w:rPr>
                <w:rFonts w:ascii="Calibri" w:hAnsi="Calibri"/>
                <w:color w:val="0F172A"/>
                <w:sz w:val="18"/>
              </w:rPr>
              <w:t>Associative entity linking faculty members to the course sections they lead.</w:t>
            </w:r>
          </w:p>
        </w:tc>
      </w:tr>
      <w:tr w:rsidR="00DA2C62" w14:paraId="5259885B" w14:textId="77777777">
        <w:trPr>
          <w:jc w:val="center"/>
        </w:trPr>
        <w:tc>
          <w:tcPr>
            <w:tcW w:w="1584" w:type="dxa"/>
            <w:shd w:val="clear" w:color="auto" w:fill="FFFFFF"/>
            <w:tcMar>
              <w:top w:w="90" w:type="dxa"/>
              <w:left w:w="130" w:type="dxa"/>
              <w:bottom w:w="90" w:type="dxa"/>
              <w:right w:w="130" w:type="dxa"/>
            </w:tcMar>
          </w:tcPr>
          <w:p w14:paraId="7E6F854D" w14:textId="77777777" w:rsidR="00DA2C62" w:rsidRDefault="00000000">
            <w:pPr>
              <w:spacing w:after="0"/>
            </w:pPr>
            <w:r>
              <w:rPr>
                <w:rFonts w:ascii="Calibri" w:hAnsi="Calibri"/>
                <w:color w:val="0F172A"/>
                <w:sz w:val="18"/>
              </w:rPr>
              <w:t>student</w:t>
            </w:r>
          </w:p>
        </w:tc>
        <w:tc>
          <w:tcPr>
            <w:tcW w:w="3168" w:type="dxa"/>
            <w:shd w:val="clear" w:color="auto" w:fill="FFFFFF"/>
            <w:tcMar>
              <w:top w:w="90" w:type="dxa"/>
              <w:left w:w="130" w:type="dxa"/>
              <w:bottom w:w="90" w:type="dxa"/>
              <w:right w:w="130" w:type="dxa"/>
            </w:tcMar>
          </w:tcPr>
          <w:p w14:paraId="1759CA8B" w14:textId="77777777" w:rsidR="00DA2C62" w:rsidRDefault="00000000">
            <w:pPr>
              <w:spacing w:after="0"/>
            </w:pPr>
            <w:r>
              <w:rPr>
                <w:rFonts w:ascii="Calibri" w:hAnsi="Calibri"/>
                <w:color w:val="0F172A"/>
                <w:sz w:val="18"/>
              </w:rPr>
              <w:t>student_id (PK, VARCHAR 10)</w:t>
            </w:r>
            <w:r>
              <w:rPr>
                <w:rFonts w:ascii="Calibri" w:hAnsi="Calibri"/>
                <w:color w:val="0F172A"/>
                <w:sz w:val="18"/>
              </w:rPr>
              <w:br/>
            </w:r>
            <w:r>
              <w:rPr>
                <w:rFonts w:ascii="Calibri" w:hAnsi="Calibri"/>
                <w:color w:val="0F172A"/>
                <w:sz w:val="18"/>
              </w:rPr>
              <w:lastRenderedPageBreak/>
              <w:t>name (VARCHAR 100)</w:t>
            </w:r>
            <w:r>
              <w:rPr>
                <w:rFonts w:ascii="Calibri" w:hAnsi="Calibri"/>
                <w:color w:val="0F172A"/>
                <w:sz w:val="18"/>
              </w:rPr>
              <w:br/>
              <w:t>dept_name (FK → department)</w:t>
            </w:r>
            <w:r>
              <w:rPr>
                <w:rFonts w:ascii="Calibri" w:hAnsi="Calibri"/>
                <w:color w:val="0F172A"/>
                <w:sz w:val="18"/>
              </w:rPr>
              <w:br/>
              <w:t>tot_cred (INT)</w:t>
            </w:r>
            <w:r>
              <w:rPr>
                <w:rFonts w:ascii="Calibri" w:hAnsi="Calibri"/>
                <w:color w:val="0F172A"/>
                <w:sz w:val="18"/>
              </w:rPr>
              <w:br/>
              <w:t>user_id (FK → user_account)</w:t>
            </w:r>
          </w:p>
        </w:tc>
        <w:tc>
          <w:tcPr>
            <w:tcW w:w="2304" w:type="dxa"/>
            <w:shd w:val="clear" w:color="auto" w:fill="FFFFFF"/>
            <w:tcMar>
              <w:top w:w="90" w:type="dxa"/>
              <w:left w:w="130" w:type="dxa"/>
              <w:bottom w:w="90" w:type="dxa"/>
              <w:right w:w="130" w:type="dxa"/>
            </w:tcMar>
          </w:tcPr>
          <w:p w14:paraId="6ABBFBCD" w14:textId="77777777" w:rsidR="00DA2C62" w:rsidRDefault="00000000">
            <w:pPr>
              <w:spacing w:after="0"/>
            </w:pPr>
            <w:r>
              <w:rPr>
                <w:rFonts w:ascii="Calibri" w:hAnsi="Calibri"/>
                <w:color w:val="0F172A"/>
                <w:sz w:val="18"/>
              </w:rPr>
              <w:lastRenderedPageBreak/>
              <w:t>tot_cred &gt;= 0</w:t>
            </w:r>
          </w:p>
        </w:tc>
        <w:tc>
          <w:tcPr>
            <w:tcW w:w="2304" w:type="dxa"/>
            <w:shd w:val="clear" w:color="auto" w:fill="FFFFFF"/>
            <w:tcMar>
              <w:top w:w="90" w:type="dxa"/>
              <w:left w:w="130" w:type="dxa"/>
              <w:bottom w:w="90" w:type="dxa"/>
              <w:right w:w="130" w:type="dxa"/>
            </w:tcMar>
          </w:tcPr>
          <w:p w14:paraId="48B7E859" w14:textId="77777777" w:rsidR="00DA2C62" w:rsidRDefault="00000000">
            <w:pPr>
              <w:spacing w:after="0"/>
            </w:pPr>
            <w:r>
              <w:rPr>
                <w:rFonts w:ascii="Calibri" w:hAnsi="Calibri"/>
                <w:color w:val="0F172A"/>
                <w:sz w:val="18"/>
              </w:rPr>
              <w:t xml:space="preserve">Student master entity. </w:t>
            </w:r>
            <w:r>
              <w:rPr>
                <w:rFonts w:ascii="Calibri" w:hAnsi="Calibri"/>
                <w:color w:val="0F172A"/>
                <w:sz w:val="18"/>
              </w:rPr>
              <w:lastRenderedPageBreak/>
              <w:t>Linked 1:1 with user_account for secure self-registration.</w:t>
            </w:r>
          </w:p>
        </w:tc>
      </w:tr>
      <w:tr w:rsidR="00DA2C62" w14:paraId="3EA0F988" w14:textId="77777777">
        <w:trPr>
          <w:jc w:val="center"/>
        </w:trPr>
        <w:tc>
          <w:tcPr>
            <w:tcW w:w="1584" w:type="dxa"/>
            <w:shd w:val="clear" w:color="auto" w:fill="F8FAFC"/>
            <w:tcMar>
              <w:top w:w="90" w:type="dxa"/>
              <w:left w:w="130" w:type="dxa"/>
              <w:bottom w:w="90" w:type="dxa"/>
              <w:right w:w="130" w:type="dxa"/>
            </w:tcMar>
          </w:tcPr>
          <w:p w14:paraId="4FD0E5B9" w14:textId="77777777" w:rsidR="00DA2C62" w:rsidRDefault="00000000">
            <w:pPr>
              <w:spacing w:after="0"/>
            </w:pPr>
            <w:r>
              <w:rPr>
                <w:rFonts w:ascii="Calibri" w:hAnsi="Calibri"/>
                <w:color w:val="0F172A"/>
                <w:sz w:val="18"/>
              </w:rPr>
              <w:lastRenderedPageBreak/>
              <w:t>takes</w:t>
            </w:r>
          </w:p>
        </w:tc>
        <w:tc>
          <w:tcPr>
            <w:tcW w:w="3168" w:type="dxa"/>
            <w:shd w:val="clear" w:color="auto" w:fill="F8FAFC"/>
            <w:tcMar>
              <w:top w:w="90" w:type="dxa"/>
              <w:left w:w="130" w:type="dxa"/>
              <w:bottom w:w="90" w:type="dxa"/>
              <w:right w:w="130" w:type="dxa"/>
            </w:tcMar>
          </w:tcPr>
          <w:p w14:paraId="1C09BBCE" w14:textId="77777777" w:rsidR="00DA2C62" w:rsidRDefault="00000000">
            <w:pPr>
              <w:spacing w:after="0"/>
            </w:pPr>
            <w:r>
              <w:rPr>
                <w:rFonts w:ascii="Calibri" w:hAnsi="Calibri"/>
                <w:color w:val="0F172A"/>
                <w:sz w:val="18"/>
              </w:rPr>
              <w:t>student_id (PK, FK → student)</w:t>
            </w:r>
            <w:r>
              <w:rPr>
                <w:rFonts w:ascii="Calibri" w:hAnsi="Calibri"/>
                <w:color w:val="0F172A"/>
                <w:sz w:val="18"/>
              </w:rPr>
              <w:br/>
              <w:t>course_id, section_id, semester, year (PK, FK → section)</w:t>
            </w:r>
            <w:r>
              <w:rPr>
                <w:rFonts w:ascii="Calibri" w:hAnsi="Calibri"/>
                <w:color w:val="0F172A"/>
                <w:sz w:val="18"/>
              </w:rPr>
              <w:br/>
              <w:t>grade (VARCHAR 2)</w:t>
            </w:r>
            <w:r>
              <w:rPr>
                <w:rFonts w:ascii="Calibri" w:hAnsi="Calibri"/>
                <w:color w:val="0F172A"/>
                <w:sz w:val="18"/>
              </w:rPr>
              <w:br/>
              <w:t>registered_at (TIMESTAMP)</w:t>
            </w:r>
          </w:p>
        </w:tc>
        <w:tc>
          <w:tcPr>
            <w:tcW w:w="2304" w:type="dxa"/>
            <w:shd w:val="clear" w:color="auto" w:fill="F8FAFC"/>
            <w:tcMar>
              <w:top w:w="90" w:type="dxa"/>
              <w:left w:w="130" w:type="dxa"/>
              <w:bottom w:w="90" w:type="dxa"/>
              <w:right w:w="130" w:type="dxa"/>
            </w:tcMar>
          </w:tcPr>
          <w:p w14:paraId="3C76A042" w14:textId="77777777" w:rsidR="00DA2C62" w:rsidRDefault="00000000">
            <w:pPr>
              <w:spacing w:after="0"/>
            </w:pPr>
            <w:r>
              <w:rPr>
                <w:rFonts w:ascii="Calibri" w:hAnsi="Calibri"/>
                <w:color w:val="0F172A"/>
                <w:sz w:val="18"/>
              </w:rPr>
              <w:t>grade IN ('A+', 'A', 'A-', 'B+', 'B', 'B-', 'C+', 'C', 'C-', 'D', 'F', 'P', 'IP')</w:t>
            </w:r>
          </w:p>
        </w:tc>
        <w:tc>
          <w:tcPr>
            <w:tcW w:w="2304" w:type="dxa"/>
            <w:shd w:val="clear" w:color="auto" w:fill="F8FAFC"/>
            <w:tcMar>
              <w:top w:w="90" w:type="dxa"/>
              <w:left w:w="130" w:type="dxa"/>
              <w:bottom w:w="90" w:type="dxa"/>
              <w:right w:w="130" w:type="dxa"/>
            </w:tcMar>
          </w:tcPr>
          <w:p w14:paraId="2DEED653" w14:textId="77777777" w:rsidR="00DA2C62" w:rsidRDefault="00000000">
            <w:pPr>
              <w:spacing w:after="0"/>
            </w:pPr>
            <w:r>
              <w:rPr>
                <w:rFonts w:ascii="Calibri" w:hAnsi="Calibri"/>
                <w:color w:val="0F172A"/>
                <w:sz w:val="18"/>
              </w:rPr>
              <w:t>Core registration entity. Represents student enrollment and academic grade outcome.</w:t>
            </w:r>
          </w:p>
        </w:tc>
      </w:tr>
      <w:tr w:rsidR="00DA2C62" w14:paraId="71DA7235" w14:textId="77777777">
        <w:trPr>
          <w:jc w:val="center"/>
        </w:trPr>
        <w:tc>
          <w:tcPr>
            <w:tcW w:w="1584" w:type="dxa"/>
            <w:shd w:val="clear" w:color="auto" w:fill="FFFFFF"/>
            <w:tcMar>
              <w:top w:w="90" w:type="dxa"/>
              <w:left w:w="130" w:type="dxa"/>
              <w:bottom w:w="90" w:type="dxa"/>
              <w:right w:w="130" w:type="dxa"/>
            </w:tcMar>
          </w:tcPr>
          <w:p w14:paraId="4091A5E8" w14:textId="77777777" w:rsidR="00DA2C62" w:rsidRDefault="00000000">
            <w:pPr>
              <w:spacing w:after="0"/>
            </w:pPr>
            <w:r>
              <w:rPr>
                <w:rFonts w:ascii="Calibri" w:hAnsi="Calibri"/>
                <w:color w:val="0F172A"/>
                <w:sz w:val="18"/>
              </w:rPr>
              <w:t>user_account</w:t>
            </w:r>
          </w:p>
        </w:tc>
        <w:tc>
          <w:tcPr>
            <w:tcW w:w="3168" w:type="dxa"/>
            <w:shd w:val="clear" w:color="auto" w:fill="FFFFFF"/>
            <w:tcMar>
              <w:top w:w="90" w:type="dxa"/>
              <w:left w:w="130" w:type="dxa"/>
              <w:bottom w:w="90" w:type="dxa"/>
              <w:right w:w="130" w:type="dxa"/>
            </w:tcMar>
          </w:tcPr>
          <w:p w14:paraId="2E968468" w14:textId="77777777" w:rsidR="00DA2C62" w:rsidRDefault="00000000">
            <w:pPr>
              <w:spacing w:after="0"/>
            </w:pPr>
            <w:r>
              <w:rPr>
                <w:rFonts w:ascii="Calibri" w:hAnsi="Calibri"/>
                <w:color w:val="0F172A"/>
                <w:sz w:val="18"/>
              </w:rPr>
              <w:t>id (PK AUTO_INCREMENT)</w:t>
            </w:r>
            <w:r>
              <w:rPr>
                <w:rFonts w:ascii="Calibri" w:hAnsi="Calibri"/>
                <w:color w:val="0F172A"/>
                <w:sz w:val="18"/>
              </w:rPr>
              <w:br/>
              <w:t>username (UNIQUE, VARCHAR 50)</w:t>
            </w:r>
            <w:r>
              <w:rPr>
                <w:rFonts w:ascii="Calibri" w:hAnsi="Calibri"/>
                <w:color w:val="0F172A"/>
                <w:sz w:val="18"/>
              </w:rPr>
              <w:br/>
              <w:t>password_hash (VARCHAR 255)</w:t>
            </w:r>
            <w:r>
              <w:rPr>
                <w:rFonts w:ascii="Calibri" w:hAnsi="Calibri"/>
                <w:color w:val="0F172A"/>
                <w:sz w:val="18"/>
              </w:rPr>
              <w:br/>
              <w:t>email (UNIQUE, VARCHAR 100)</w:t>
            </w:r>
            <w:r>
              <w:rPr>
                <w:rFonts w:ascii="Calibri" w:hAnsi="Calibri"/>
                <w:color w:val="0F172A"/>
                <w:sz w:val="18"/>
              </w:rPr>
              <w:br/>
              <w:t>role (VARCHAR 20)</w:t>
            </w:r>
          </w:p>
        </w:tc>
        <w:tc>
          <w:tcPr>
            <w:tcW w:w="2304" w:type="dxa"/>
            <w:shd w:val="clear" w:color="auto" w:fill="FFFFFF"/>
            <w:tcMar>
              <w:top w:w="90" w:type="dxa"/>
              <w:left w:w="130" w:type="dxa"/>
              <w:bottom w:w="90" w:type="dxa"/>
              <w:right w:w="130" w:type="dxa"/>
            </w:tcMar>
          </w:tcPr>
          <w:p w14:paraId="5F625C6D" w14:textId="77777777" w:rsidR="00DA2C62" w:rsidRDefault="00000000">
            <w:pPr>
              <w:spacing w:after="0"/>
            </w:pPr>
            <w:r>
              <w:rPr>
                <w:rFonts w:ascii="Calibri" w:hAnsi="Calibri"/>
                <w:color w:val="0F172A"/>
                <w:sz w:val="18"/>
              </w:rPr>
              <w:t>role IN ('student', 'instructor', 'admin')</w:t>
            </w:r>
          </w:p>
        </w:tc>
        <w:tc>
          <w:tcPr>
            <w:tcW w:w="2304" w:type="dxa"/>
            <w:shd w:val="clear" w:color="auto" w:fill="FFFFFF"/>
            <w:tcMar>
              <w:top w:w="90" w:type="dxa"/>
              <w:left w:w="130" w:type="dxa"/>
              <w:bottom w:w="90" w:type="dxa"/>
              <w:right w:w="130" w:type="dxa"/>
            </w:tcMar>
          </w:tcPr>
          <w:p w14:paraId="5B80A8D9" w14:textId="77777777" w:rsidR="00DA2C62" w:rsidRDefault="00000000">
            <w:pPr>
              <w:spacing w:after="0"/>
            </w:pPr>
            <w:r>
              <w:rPr>
                <w:rFonts w:ascii="Calibri" w:hAnsi="Calibri"/>
                <w:color w:val="0F172A"/>
                <w:sz w:val="18"/>
              </w:rPr>
              <w:t>Central authentication entity storing PBKDF2/BCrypt hashed passwords and roles.</w:t>
            </w:r>
          </w:p>
        </w:tc>
      </w:tr>
    </w:tbl>
    <w:p w14:paraId="645C523D" w14:textId="77777777" w:rsidR="00DA2C62" w:rsidRDefault="00DA2C62">
      <w:pPr>
        <w:spacing w:after="80"/>
      </w:pPr>
    </w:p>
    <w:p w14:paraId="44CBD915" w14:textId="77777777" w:rsidR="00DA2C62" w:rsidRDefault="00000000">
      <w:pPr>
        <w:keepNext/>
        <w:spacing w:before="240" w:after="80"/>
      </w:pPr>
      <w:r>
        <w:rPr>
          <w:rFonts w:ascii="Calibri" w:hAnsi="Calibri"/>
          <w:b/>
          <w:color w:val="2563EB"/>
          <w:sz w:val="27"/>
        </w:rPr>
        <w:t>5.3 Stored Database Views</w:t>
      </w:r>
    </w:p>
    <w:p w14:paraId="5B53DC2F" w14:textId="77777777" w:rsidR="00DA2C62" w:rsidRDefault="00000000">
      <w:pPr>
        <w:spacing w:after="80"/>
      </w:pPr>
      <w:r>
        <w:rPr>
          <w:rFonts w:ascii="Calibri" w:hAnsi="Calibri"/>
          <w:color w:val="0F172A"/>
          <w:sz w:val="21"/>
        </w:rPr>
        <w:t>To provide pre-computed, secured query abstractions without redundant storage, the system defines relational views:</w:t>
      </w:r>
    </w:p>
    <w:p w14:paraId="3B32E3F2" w14:textId="77777777" w:rsidR="00DA2C62" w:rsidRDefault="00000000">
      <w:pPr>
        <w:pStyle w:val="ListBullet"/>
        <w:spacing w:after="50"/>
      </w:pPr>
      <w:r>
        <w:rPr>
          <w:rFonts w:ascii="Calibri" w:hAnsi="Calibri"/>
          <w:b/>
          <w:color w:val="0F172A"/>
          <w:sz w:val="21"/>
        </w:rPr>
        <w:t xml:space="preserve">student_timetable_view: </w:t>
      </w:r>
      <w:r>
        <w:rPr>
          <w:rFonts w:ascii="Calibri" w:hAnsi="Calibri"/>
          <w:color w:val="0F172A"/>
          <w:sz w:val="21"/>
        </w:rPr>
        <w:t>Joins student, takes, course, section, time_slot, and instructor to present a unified timetable view without requiring client applications to write 6-table joins repeatedly.</w:t>
      </w:r>
    </w:p>
    <w:p w14:paraId="2A5F91D5" w14:textId="77777777" w:rsidR="00DA2C62" w:rsidRDefault="00000000">
      <w:pPr>
        <w:pStyle w:val="ListBullet"/>
        <w:spacing w:after="50"/>
      </w:pPr>
      <w:r>
        <w:rPr>
          <w:rFonts w:ascii="Calibri" w:hAnsi="Calibri"/>
          <w:b/>
          <w:color w:val="0F172A"/>
          <w:sz w:val="21"/>
        </w:rPr>
        <w:t xml:space="preserve">section_enrollment_summary_view: </w:t>
      </w:r>
      <w:r>
        <w:rPr>
          <w:rFonts w:ascii="Calibri" w:hAnsi="Calibri"/>
          <w:color w:val="0F172A"/>
          <w:sz w:val="21"/>
        </w:rPr>
        <w:t>Pre-aggregates total enrollment, maximum capacity, remaining seats, and occupancy percentages for all scheduled sections.</w:t>
      </w:r>
    </w:p>
    <w:p w14:paraId="2F6A66D5" w14:textId="77777777" w:rsidR="00DA2C62" w:rsidRDefault="00000000">
      <w:pPr>
        <w:keepNext/>
        <w:spacing w:before="320" w:after="120"/>
      </w:pPr>
      <w:r>
        <w:rPr>
          <w:rFonts w:ascii="Calibri" w:hAnsi="Calibri"/>
          <w:b/>
          <w:color w:val="1E3A8A"/>
          <w:sz w:val="36"/>
        </w:rPr>
        <w:t>6. Business Rules Enforcement &amp; Concurrency Control (ACID)</w:t>
      </w:r>
    </w:p>
    <w:p w14:paraId="1FF7B3AD" w14:textId="77777777" w:rsidR="00DA2C62" w:rsidRDefault="00000000">
      <w:pPr>
        <w:spacing w:after="80"/>
      </w:pPr>
      <w:r>
        <w:rPr>
          <w:rFonts w:ascii="Calibri" w:hAnsi="Calibri"/>
          <w:color w:val="0F172A"/>
          <w:sz w:val="21"/>
        </w:rPr>
        <w:t>A critical benchmark of a database management system is its ability to maintain ACID properties (Atomicity, Consistency, Isolation, Durability) under concurrent workload pressure.</w:t>
      </w:r>
    </w:p>
    <w:p w14:paraId="7CB4B375" w14:textId="77777777" w:rsidR="00DA2C62" w:rsidRDefault="00000000">
      <w:pPr>
        <w:keepNext/>
        <w:spacing w:before="240" w:after="80"/>
      </w:pPr>
      <w:r>
        <w:rPr>
          <w:rFonts w:ascii="Calibri" w:hAnsi="Calibri"/>
          <w:b/>
          <w:color w:val="2563EB"/>
          <w:sz w:val="27"/>
        </w:rPr>
        <w:t>6.1 The 5 University Business Invariants</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3312"/>
        <w:gridCol w:w="6048"/>
      </w:tblGrid>
      <w:tr w:rsidR="00DA2C62" w14:paraId="4C211912" w14:textId="77777777">
        <w:trPr>
          <w:jc w:val="center"/>
        </w:trPr>
        <w:tc>
          <w:tcPr>
            <w:tcW w:w="3312" w:type="dxa"/>
            <w:shd w:val="clear" w:color="auto" w:fill="1E3A8A"/>
            <w:tcMar>
              <w:top w:w="120" w:type="dxa"/>
              <w:left w:w="140" w:type="dxa"/>
              <w:bottom w:w="120" w:type="dxa"/>
              <w:right w:w="140" w:type="dxa"/>
            </w:tcMar>
          </w:tcPr>
          <w:p w14:paraId="3B5597E0" w14:textId="77777777" w:rsidR="00DA2C62" w:rsidRDefault="00000000">
            <w:pPr>
              <w:spacing w:after="0"/>
            </w:pPr>
            <w:r>
              <w:rPr>
                <w:rFonts w:ascii="Calibri" w:hAnsi="Calibri"/>
                <w:b/>
                <w:color w:val="FFFFFF"/>
                <w:sz w:val="19"/>
              </w:rPr>
              <w:t>Business Rule Invariant</w:t>
            </w:r>
          </w:p>
        </w:tc>
        <w:tc>
          <w:tcPr>
            <w:tcW w:w="6048" w:type="dxa"/>
            <w:shd w:val="clear" w:color="auto" w:fill="1E3A8A"/>
            <w:tcMar>
              <w:top w:w="120" w:type="dxa"/>
              <w:left w:w="140" w:type="dxa"/>
              <w:bottom w:w="120" w:type="dxa"/>
              <w:right w:w="140" w:type="dxa"/>
            </w:tcMar>
          </w:tcPr>
          <w:p w14:paraId="5DB03654" w14:textId="77777777" w:rsidR="00DA2C62" w:rsidRDefault="00000000">
            <w:pPr>
              <w:spacing w:after="0"/>
            </w:pPr>
            <w:r>
              <w:rPr>
                <w:rFonts w:ascii="Calibri" w:hAnsi="Calibri"/>
                <w:b/>
                <w:color w:val="FFFFFF"/>
                <w:sz w:val="19"/>
              </w:rPr>
              <w:t>Enforcement Logic &amp; Validation Mechanism</w:t>
            </w:r>
          </w:p>
        </w:tc>
      </w:tr>
      <w:tr w:rsidR="00DA2C62" w14:paraId="16AB6860" w14:textId="77777777">
        <w:trPr>
          <w:jc w:val="center"/>
        </w:trPr>
        <w:tc>
          <w:tcPr>
            <w:tcW w:w="3312" w:type="dxa"/>
            <w:shd w:val="clear" w:color="auto" w:fill="FFFFFF"/>
            <w:tcMar>
              <w:top w:w="90" w:type="dxa"/>
              <w:left w:w="130" w:type="dxa"/>
              <w:bottom w:w="90" w:type="dxa"/>
              <w:right w:w="130" w:type="dxa"/>
            </w:tcMar>
          </w:tcPr>
          <w:p w14:paraId="2CCB983D" w14:textId="77777777" w:rsidR="00DA2C62" w:rsidRDefault="00000000">
            <w:pPr>
              <w:spacing w:after="0"/>
            </w:pPr>
            <w:r>
              <w:rPr>
                <w:rFonts w:ascii="Calibri" w:hAnsi="Calibri"/>
                <w:color w:val="0F172A"/>
                <w:sz w:val="18"/>
              </w:rPr>
              <w:t>1. Prerequisite Verification</w:t>
            </w:r>
          </w:p>
        </w:tc>
        <w:tc>
          <w:tcPr>
            <w:tcW w:w="6048" w:type="dxa"/>
            <w:shd w:val="clear" w:color="auto" w:fill="FFFFFF"/>
            <w:tcMar>
              <w:top w:w="90" w:type="dxa"/>
              <w:left w:w="130" w:type="dxa"/>
              <w:bottom w:w="90" w:type="dxa"/>
              <w:right w:w="130" w:type="dxa"/>
            </w:tcMar>
          </w:tcPr>
          <w:p w14:paraId="199C27B1" w14:textId="77777777" w:rsidR="00DA2C62" w:rsidRDefault="00000000">
            <w:pPr>
              <w:spacing w:after="0"/>
            </w:pPr>
            <w:r>
              <w:rPr>
                <w:rFonts w:ascii="Calibri" w:hAnsi="Calibri"/>
                <w:color w:val="0F172A"/>
                <w:sz w:val="18"/>
              </w:rPr>
              <w:t>A student cannot register for a section unless all required prerequisites for that course have been passed with a non-failing grade in a preceding semester.</w:t>
            </w:r>
          </w:p>
        </w:tc>
      </w:tr>
      <w:tr w:rsidR="00DA2C62" w14:paraId="3095B539" w14:textId="77777777">
        <w:trPr>
          <w:jc w:val="center"/>
        </w:trPr>
        <w:tc>
          <w:tcPr>
            <w:tcW w:w="3312" w:type="dxa"/>
            <w:shd w:val="clear" w:color="auto" w:fill="F8FAFC"/>
            <w:tcMar>
              <w:top w:w="90" w:type="dxa"/>
              <w:left w:w="130" w:type="dxa"/>
              <w:bottom w:w="90" w:type="dxa"/>
              <w:right w:w="130" w:type="dxa"/>
            </w:tcMar>
          </w:tcPr>
          <w:p w14:paraId="48CFF1C2" w14:textId="77777777" w:rsidR="00DA2C62" w:rsidRDefault="00000000">
            <w:pPr>
              <w:spacing w:after="0"/>
            </w:pPr>
            <w:r>
              <w:rPr>
                <w:rFonts w:ascii="Calibri" w:hAnsi="Calibri"/>
                <w:color w:val="0F172A"/>
                <w:sz w:val="18"/>
              </w:rPr>
              <w:t>2. Time-Slot Clash Prevention</w:t>
            </w:r>
          </w:p>
        </w:tc>
        <w:tc>
          <w:tcPr>
            <w:tcW w:w="6048" w:type="dxa"/>
            <w:shd w:val="clear" w:color="auto" w:fill="F8FAFC"/>
            <w:tcMar>
              <w:top w:w="90" w:type="dxa"/>
              <w:left w:w="130" w:type="dxa"/>
              <w:bottom w:w="90" w:type="dxa"/>
              <w:right w:w="130" w:type="dxa"/>
            </w:tcMar>
          </w:tcPr>
          <w:p w14:paraId="6C7A72DF" w14:textId="77777777" w:rsidR="00DA2C62" w:rsidRDefault="00000000">
            <w:pPr>
              <w:spacing w:after="0"/>
            </w:pPr>
            <w:r>
              <w:rPr>
                <w:rFonts w:ascii="Calibri" w:hAnsi="Calibri"/>
                <w:color w:val="0F172A"/>
                <w:sz w:val="18"/>
              </w:rPr>
              <w:t>A student cannot register for two sections that overlap in day and time slot during the same semester and academic year.</w:t>
            </w:r>
          </w:p>
        </w:tc>
      </w:tr>
      <w:tr w:rsidR="00DA2C62" w14:paraId="27B8973F" w14:textId="77777777">
        <w:trPr>
          <w:jc w:val="center"/>
        </w:trPr>
        <w:tc>
          <w:tcPr>
            <w:tcW w:w="3312" w:type="dxa"/>
            <w:shd w:val="clear" w:color="auto" w:fill="FFFFFF"/>
            <w:tcMar>
              <w:top w:w="90" w:type="dxa"/>
              <w:left w:w="130" w:type="dxa"/>
              <w:bottom w:w="90" w:type="dxa"/>
              <w:right w:w="130" w:type="dxa"/>
            </w:tcMar>
          </w:tcPr>
          <w:p w14:paraId="7A5607DF" w14:textId="77777777" w:rsidR="00DA2C62" w:rsidRDefault="00000000">
            <w:pPr>
              <w:spacing w:after="0"/>
            </w:pPr>
            <w:r>
              <w:rPr>
                <w:rFonts w:ascii="Calibri" w:hAnsi="Calibri"/>
                <w:color w:val="0F172A"/>
                <w:sz w:val="18"/>
              </w:rPr>
              <w:t>3. Resource Double-Booking Defense</w:t>
            </w:r>
          </w:p>
        </w:tc>
        <w:tc>
          <w:tcPr>
            <w:tcW w:w="6048" w:type="dxa"/>
            <w:shd w:val="clear" w:color="auto" w:fill="FFFFFF"/>
            <w:tcMar>
              <w:top w:w="90" w:type="dxa"/>
              <w:left w:w="130" w:type="dxa"/>
              <w:bottom w:w="90" w:type="dxa"/>
              <w:right w:w="130" w:type="dxa"/>
            </w:tcMar>
          </w:tcPr>
          <w:p w14:paraId="5178F0BE" w14:textId="77777777" w:rsidR="00DA2C62" w:rsidRDefault="00000000">
            <w:pPr>
              <w:spacing w:after="0"/>
            </w:pPr>
            <w:r>
              <w:rPr>
                <w:rFonts w:ascii="Calibri" w:hAnsi="Calibri"/>
                <w:color w:val="0F172A"/>
                <w:sz w:val="18"/>
              </w:rPr>
              <w:t>Neither an instructor nor a classroom can be assigned to multiple active sections scheduled at overlapping time slots on the same day.</w:t>
            </w:r>
          </w:p>
        </w:tc>
      </w:tr>
      <w:tr w:rsidR="00DA2C62" w14:paraId="7C40A924" w14:textId="77777777">
        <w:trPr>
          <w:jc w:val="center"/>
        </w:trPr>
        <w:tc>
          <w:tcPr>
            <w:tcW w:w="3312" w:type="dxa"/>
            <w:shd w:val="clear" w:color="auto" w:fill="F8FAFC"/>
            <w:tcMar>
              <w:top w:w="90" w:type="dxa"/>
              <w:left w:w="130" w:type="dxa"/>
              <w:bottom w:w="90" w:type="dxa"/>
              <w:right w:w="130" w:type="dxa"/>
            </w:tcMar>
          </w:tcPr>
          <w:p w14:paraId="6F8F06C7" w14:textId="77777777" w:rsidR="00DA2C62" w:rsidRDefault="00000000">
            <w:pPr>
              <w:spacing w:after="0"/>
            </w:pPr>
            <w:r>
              <w:rPr>
                <w:rFonts w:ascii="Calibri" w:hAnsi="Calibri"/>
                <w:color w:val="0F172A"/>
                <w:sz w:val="18"/>
              </w:rPr>
              <w:t>4. Semester Credit Cap</w:t>
            </w:r>
          </w:p>
        </w:tc>
        <w:tc>
          <w:tcPr>
            <w:tcW w:w="6048" w:type="dxa"/>
            <w:shd w:val="clear" w:color="auto" w:fill="F8FAFC"/>
            <w:tcMar>
              <w:top w:w="90" w:type="dxa"/>
              <w:left w:w="130" w:type="dxa"/>
              <w:bottom w:w="90" w:type="dxa"/>
              <w:right w:w="130" w:type="dxa"/>
            </w:tcMar>
          </w:tcPr>
          <w:p w14:paraId="5D03F7A7" w14:textId="77777777" w:rsidR="00DA2C62" w:rsidRDefault="00000000">
            <w:pPr>
              <w:spacing w:after="0"/>
            </w:pPr>
            <w:r>
              <w:rPr>
                <w:rFonts w:ascii="Calibri" w:hAnsi="Calibri"/>
                <w:color w:val="0F172A"/>
                <w:sz w:val="18"/>
              </w:rPr>
              <w:t>A student cannot enroll in courses that would cause their total active registered credits for the semester to exceed 18 credit hours.</w:t>
            </w:r>
          </w:p>
        </w:tc>
      </w:tr>
      <w:tr w:rsidR="00DA2C62" w14:paraId="5954DA0B" w14:textId="77777777">
        <w:trPr>
          <w:jc w:val="center"/>
        </w:trPr>
        <w:tc>
          <w:tcPr>
            <w:tcW w:w="3312" w:type="dxa"/>
            <w:shd w:val="clear" w:color="auto" w:fill="FFFFFF"/>
            <w:tcMar>
              <w:top w:w="90" w:type="dxa"/>
              <w:left w:w="130" w:type="dxa"/>
              <w:bottom w:w="90" w:type="dxa"/>
              <w:right w:w="130" w:type="dxa"/>
            </w:tcMar>
          </w:tcPr>
          <w:p w14:paraId="57A5C45C" w14:textId="77777777" w:rsidR="00DA2C62" w:rsidRDefault="00000000">
            <w:pPr>
              <w:spacing w:after="0"/>
            </w:pPr>
            <w:r>
              <w:rPr>
                <w:rFonts w:ascii="Calibri" w:hAnsi="Calibri"/>
                <w:color w:val="0F172A"/>
                <w:sz w:val="18"/>
              </w:rPr>
              <w:lastRenderedPageBreak/>
              <w:t>5. Strict Seat Capacity Limit</w:t>
            </w:r>
          </w:p>
        </w:tc>
        <w:tc>
          <w:tcPr>
            <w:tcW w:w="6048" w:type="dxa"/>
            <w:shd w:val="clear" w:color="auto" w:fill="FFFFFF"/>
            <w:tcMar>
              <w:top w:w="90" w:type="dxa"/>
              <w:left w:w="130" w:type="dxa"/>
              <w:bottom w:w="90" w:type="dxa"/>
              <w:right w:w="130" w:type="dxa"/>
            </w:tcMar>
          </w:tcPr>
          <w:p w14:paraId="0D6AE80C" w14:textId="77777777" w:rsidR="00DA2C62" w:rsidRDefault="00000000">
            <w:pPr>
              <w:spacing w:after="0"/>
            </w:pPr>
            <w:r>
              <w:rPr>
                <w:rFonts w:ascii="Calibri" w:hAnsi="Calibri"/>
                <w:color w:val="0F172A"/>
                <w:sz w:val="18"/>
              </w:rPr>
              <w:t>A student cannot register for a section whose enrolled student count has reached or exceeded the physical room or section capacity.</w:t>
            </w:r>
          </w:p>
        </w:tc>
      </w:tr>
    </w:tbl>
    <w:p w14:paraId="273DAEFD" w14:textId="77777777" w:rsidR="00DA2C62" w:rsidRDefault="00DA2C62">
      <w:pPr>
        <w:spacing w:after="80"/>
      </w:pPr>
    </w:p>
    <w:p w14:paraId="046EF555" w14:textId="77777777" w:rsidR="00DA2C62" w:rsidRDefault="00000000">
      <w:pPr>
        <w:keepNext/>
        <w:spacing w:before="240" w:after="80"/>
      </w:pPr>
      <w:r>
        <w:rPr>
          <w:rFonts w:ascii="Calibri" w:hAnsi="Calibri"/>
          <w:b/>
          <w:color w:val="2563EB"/>
          <w:sz w:val="27"/>
        </w:rPr>
        <w:t>6.2 Concurrency Control &amp; The 'Last Seat' Race Condition Problem</w:t>
      </w:r>
    </w:p>
    <w:p w14:paraId="2FC6740E" w14:textId="77777777" w:rsidR="00DA2C62" w:rsidRDefault="00000000">
      <w:pPr>
        <w:spacing w:after="80"/>
      </w:pPr>
      <w:r>
        <w:rPr>
          <w:rFonts w:ascii="Calibri" w:hAnsi="Calibri"/>
          <w:b/>
          <w:color w:val="0F172A"/>
          <w:sz w:val="21"/>
        </w:rPr>
        <w:t xml:space="preserve">The Concurrency Hazard: </w:t>
      </w:r>
      <w:r>
        <w:rPr>
          <w:rFonts w:ascii="Calibri" w:hAnsi="Calibri"/>
          <w:color w:val="0F172A"/>
          <w:sz w:val="21"/>
        </w:rPr>
        <w:t>Consider a scenario where CS201 Section 01 has a capacity of 30, and 29 students are currently registered. There is exactly 1 seat remaining. Two students (Student A and Student B) click 'Register' at the exact same millisecond.</w:t>
      </w:r>
    </w:p>
    <w:p w14:paraId="6B5EFD13" w14:textId="77777777" w:rsidR="00DA2C62" w:rsidRDefault="00000000">
      <w:pPr>
        <w:pStyle w:val="ListBullet"/>
        <w:spacing w:after="50"/>
      </w:pPr>
      <w:r>
        <w:rPr>
          <w:rFonts w:ascii="Calibri" w:hAnsi="Calibri"/>
          <w:b/>
          <w:color w:val="0F172A"/>
          <w:sz w:val="21"/>
        </w:rPr>
        <w:t xml:space="preserve">Without Transactional Locking (Vulnerable System): </w:t>
      </w:r>
      <w:r>
        <w:rPr>
          <w:rFonts w:ascii="Calibri" w:hAnsi="Calibri"/>
          <w:color w:val="0F172A"/>
          <w:sz w:val="21"/>
        </w:rPr>
        <w:t>Both HTTP requests execute concurrently. Thread A runs 'SELECT COUNT(*) FROM takes' and gets 29. Thread B runs 'SELECT COUNT(*) FROM takes' simultaneously and also gets 29. Both threads see that 29 &lt; 30. Both threads proceed to insert an enrollment record. Result: 31 students are registered in a 30-capacity room! This constitutes a classic Race Condition / Phantom Read violation.</w:t>
      </w:r>
    </w:p>
    <w:p w14:paraId="361FA063" w14:textId="77777777" w:rsidR="00DA2C62" w:rsidRDefault="00000000">
      <w:pPr>
        <w:pStyle w:val="ListBullet"/>
        <w:spacing w:after="50"/>
      </w:pPr>
      <w:r>
        <w:rPr>
          <w:rFonts w:ascii="Calibri" w:hAnsi="Calibri"/>
          <w:b/>
          <w:color w:val="0F172A"/>
          <w:sz w:val="21"/>
        </w:rPr>
        <w:t xml:space="preserve">With ACID Row-Level Locking (Our System Implementation): </w:t>
      </w:r>
      <w:r>
        <w:rPr>
          <w:rFonts w:ascii="Calibri" w:hAnsi="Calibri"/>
          <w:color w:val="0F172A"/>
          <w:sz w:val="21"/>
        </w:rPr>
        <w:t>The system executes the registration inside an atomic transaction block: with transaction.atomic():. The backend queries the section using row-level exclusive locking: section = Section.objects.select_for_update().get(id=sec_id). When Thread A executes this query, the database places an exclusive lock on that row. When Thread B attempts to read the same section row, the DBMS suspends Thread B in a lock wait queue. Thread A verifies seats (29 &lt; 30), inserts the registration, updates the seat counter, and commits. The lock is released. Thread B resumes, immediately re-reads the updated state, detects that 30 &gt;= 30 (0 seats left), immediately rolls back, and returns HTTP 400: 'Section is full'. Zero overbooking is guaranteed!</w:t>
      </w:r>
    </w:p>
    <w:tbl>
      <w:tblPr>
        <w:tblW w:w="0" w:type="auto"/>
        <w:jc w:val="center"/>
        <w:tblLook w:val="04A0" w:firstRow="1" w:lastRow="0" w:firstColumn="1" w:lastColumn="0" w:noHBand="0" w:noVBand="1"/>
      </w:tblPr>
      <w:tblGrid>
        <w:gridCol w:w="9360"/>
      </w:tblGrid>
      <w:tr w:rsidR="00DA2C62" w14:paraId="4873A025" w14:textId="77777777">
        <w:trPr>
          <w:jc w:val="center"/>
        </w:trPr>
        <w:tc>
          <w:tcPr>
            <w:tcW w:w="9360" w:type="dxa"/>
            <w:tcBorders>
              <w:left w:val="single" w:sz="24" w:space="0" w:color="2563EB"/>
            </w:tcBorders>
            <w:shd w:val="clear" w:color="auto" w:fill="EFF6FF"/>
            <w:tcMar>
              <w:top w:w="140" w:type="dxa"/>
              <w:left w:w="180" w:type="dxa"/>
              <w:bottom w:w="140" w:type="dxa"/>
              <w:right w:w="180" w:type="dxa"/>
            </w:tcMar>
          </w:tcPr>
          <w:p w14:paraId="7658D1C0" w14:textId="77777777" w:rsidR="00DA2C62" w:rsidRDefault="00000000">
            <w:pPr>
              <w:spacing w:after="40"/>
            </w:pPr>
            <w:r>
              <w:rPr>
                <w:rFonts w:ascii="Calibri" w:hAnsi="Calibri"/>
                <w:b/>
                <w:color w:val="1E3A8A"/>
                <w:sz w:val="21"/>
              </w:rPr>
              <w:t xml:space="preserve">📌 ACID Guarantee in Action: </w:t>
            </w:r>
            <w:r>
              <w:rPr>
                <w:rFonts w:ascii="Calibri" w:hAnsi="Calibri"/>
                <w:color w:val="0F172A"/>
                <w:sz w:val="20"/>
              </w:rPr>
              <w:t>Row-level locking guarantees Serializable Isolation for section seat allocation while maintaining high read concurrency for unconstrained catalog browsing. Atomicity guarantees that if any invariant check fails (e.g. credit cap exceeded), all intermediate state changes are rolled back automatically.</w:t>
            </w:r>
          </w:p>
        </w:tc>
      </w:tr>
    </w:tbl>
    <w:p w14:paraId="16D38CC7" w14:textId="77777777" w:rsidR="00DA2C62" w:rsidRDefault="00DA2C62">
      <w:pPr>
        <w:spacing w:after="80"/>
      </w:pPr>
    </w:p>
    <w:p w14:paraId="4CCC5FE5" w14:textId="77777777" w:rsidR="00DA2C62" w:rsidRDefault="00000000">
      <w:r>
        <w:br w:type="page"/>
      </w:r>
    </w:p>
    <w:p w14:paraId="5787B778" w14:textId="77777777" w:rsidR="00DA2C62" w:rsidRDefault="00000000">
      <w:pPr>
        <w:keepNext/>
        <w:spacing w:before="320" w:after="120"/>
      </w:pPr>
      <w:r>
        <w:rPr>
          <w:rFonts w:ascii="Calibri" w:hAnsi="Calibri"/>
          <w:b/>
          <w:color w:val="1E3A8A"/>
          <w:sz w:val="36"/>
        </w:rPr>
        <w:lastRenderedPageBreak/>
        <w:t>7. 10 Advanced SQL Lab Demonstration Queries</w:t>
      </w:r>
    </w:p>
    <w:p w14:paraId="0C966A49" w14:textId="77777777" w:rsidR="00DA2C62" w:rsidRDefault="00000000">
      <w:pPr>
        <w:spacing w:after="80"/>
      </w:pPr>
      <w:r>
        <w:rPr>
          <w:rFonts w:ascii="Calibri" w:hAnsi="Calibri"/>
          <w:color w:val="0F172A"/>
          <w:sz w:val="21"/>
        </w:rPr>
        <w:t>To demonstrate database capabilities during laboratory viva evaluations, the system includes 10 complex SQL queries spanning multi-table joins, aggregations, subqueries, set operations, and window functions.</w:t>
      </w:r>
    </w:p>
    <w:p w14:paraId="01783762" w14:textId="77777777" w:rsidR="00DA2C62" w:rsidRDefault="00000000">
      <w:pPr>
        <w:keepNext/>
        <w:spacing w:before="240" w:after="80"/>
      </w:pPr>
      <w:r>
        <w:rPr>
          <w:rFonts w:ascii="Calibri" w:hAnsi="Calibri"/>
          <w:b/>
          <w:color w:val="2563EB"/>
          <w:sz w:val="27"/>
        </w:rPr>
        <w:t>Query 1: Multi-Table Inner Join (Student Weekly Schedule)</w:t>
      </w:r>
    </w:p>
    <w:p w14:paraId="7BF15B4D" w14:textId="77777777" w:rsidR="00DA2C62" w:rsidRDefault="00000000">
      <w:pPr>
        <w:spacing w:after="80"/>
      </w:pPr>
      <w:r>
        <w:rPr>
          <w:rFonts w:ascii="Calibri" w:hAnsi="Calibri"/>
          <w:b/>
          <w:color w:val="0F172A"/>
          <w:sz w:val="21"/>
        </w:rPr>
        <w:t xml:space="preserve">Concept: </w:t>
      </w:r>
      <w:r>
        <w:rPr>
          <w:rFonts w:ascii="Calibri" w:hAnsi="Calibri"/>
          <w:color w:val="0F172A"/>
          <w:sz w:val="21"/>
        </w:rPr>
        <w:t>Demonstrates joining 6 relational tables to construct a complete timetable for student 'S1001' in Fall 2026.</w:t>
      </w:r>
    </w:p>
    <w:tbl>
      <w:tblPr>
        <w:tblW w:w="0" w:type="auto"/>
        <w:jc w:val="center"/>
        <w:tblLook w:val="04A0" w:firstRow="1" w:lastRow="0" w:firstColumn="1" w:lastColumn="0" w:noHBand="0" w:noVBand="1"/>
      </w:tblPr>
      <w:tblGrid>
        <w:gridCol w:w="9360"/>
      </w:tblGrid>
      <w:tr w:rsidR="00DA2C62" w14:paraId="7D8AEC3C"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75489BB9" w14:textId="77777777" w:rsidR="00DA2C62" w:rsidRDefault="00000000">
            <w:pPr>
              <w:spacing w:after="0" w:line="252" w:lineRule="auto"/>
            </w:pPr>
            <w:r>
              <w:rPr>
                <w:rFonts w:ascii="Consolas" w:hAnsi="Consolas"/>
                <w:color w:val="0F172A"/>
                <w:sz w:val="17"/>
              </w:rPr>
              <w:t>SELECT s.student_id, s.name AS student_name, c.course_id, c.title,</w:t>
            </w:r>
            <w:r>
              <w:rPr>
                <w:rFonts w:ascii="Consolas" w:hAnsi="Consolas"/>
                <w:color w:val="0F172A"/>
                <w:sz w:val="17"/>
              </w:rPr>
              <w:br/>
              <w:t xml:space="preserve">       sec.section_id, ts.day, ts.start_time, ts.end_time,</w:t>
            </w:r>
            <w:r>
              <w:rPr>
                <w:rFonts w:ascii="Consolas" w:hAnsi="Consolas"/>
                <w:color w:val="0F172A"/>
                <w:sz w:val="17"/>
              </w:rPr>
              <w:br/>
              <w:t xml:space="preserve">       sec.building, sec.room_number, i.name AS instructor_name</w:t>
            </w:r>
            <w:r>
              <w:rPr>
                <w:rFonts w:ascii="Consolas" w:hAnsi="Consolas"/>
                <w:color w:val="0F172A"/>
                <w:sz w:val="17"/>
              </w:rPr>
              <w:br/>
              <w:t>FROM takes t</w:t>
            </w:r>
            <w:r>
              <w:rPr>
                <w:rFonts w:ascii="Consolas" w:hAnsi="Consolas"/>
                <w:color w:val="0F172A"/>
                <w:sz w:val="17"/>
              </w:rPr>
              <w:br/>
              <w:t>JOIN student s ON t.student_id = s.student_id</w:t>
            </w:r>
            <w:r>
              <w:rPr>
                <w:rFonts w:ascii="Consolas" w:hAnsi="Consolas"/>
                <w:color w:val="0F172A"/>
                <w:sz w:val="17"/>
              </w:rPr>
              <w:br/>
              <w:t>JOIN course c ON t.course_id = c.course_id</w:t>
            </w:r>
            <w:r>
              <w:rPr>
                <w:rFonts w:ascii="Consolas" w:hAnsi="Consolas"/>
                <w:color w:val="0F172A"/>
                <w:sz w:val="17"/>
              </w:rPr>
              <w:br/>
              <w:t xml:space="preserve">JOIN section sec ON t.course_id = sec.course_id </w:t>
            </w:r>
            <w:r>
              <w:rPr>
                <w:rFonts w:ascii="Consolas" w:hAnsi="Consolas"/>
                <w:color w:val="0F172A"/>
                <w:sz w:val="17"/>
              </w:rPr>
              <w:br/>
              <w:t xml:space="preserve">    AND t.section_id = sec.section_id </w:t>
            </w:r>
            <w:r>
              <w:rPr>
                <w:rFonts w:ascii="Consolas" w:hAnsi="Consolas"/>
                <w:color w:val="0F172A"/>
                <w:sz w:val="17"/>
              </w:rPr>
              <w:br/>
              <w:t xml:space="preserve">    AND t.semester = sec.semester AND t.year = sec.year</w:t>
            </w:r>
            <w:r>
              <w:rPr>
                <w:rFonts w:ascii="Consolas" w:hAnsi="Consolas"/>
                <w:color w:val="0F172A"/>
                <w:sz w:val="17"/>
              </w:rPr>
              <w:br/>
              <w:t>JOIN time_slot ts ON sec.time_slot_id = ts.time_slot_id</w:t>
            </w:r>
            <w:r>
              <w:rPr>
                <w:rFonts w:ascii="Consolas" w:hAnsi="Consolas"/>
                <w:color w:val="0F172A"/>
                <w:sz w:val="17"/>
              </w:rPr>
              <w:br/>
              <w:t xml:space="preserve">LEFT JOIN teaches tch ON sec.course_id = tch.course_id </w:t>
            </w:r>
            <w:r>
              <w:rPr>
                <w:rFonts w:ascii="Consolas" w:hAnsi="Consolas"/>
                <w:color w:val="0F172A"/>
                <w:sz w:val="17"/>
              </w:rPr>
              <w:br/>
              <w:t xml:space="preserve">    AND sec.section_id = tch.section_id </w:t>
            </w:r>
            <w:r>
              <w:rPr>
                <w:rFonts w:ascii="Consolas" w:hAnsi="Consolas"/>
                <w:color w:val="0F172A"/>
                <w:sz w:val="17"/>
              </w:rPr>
              <w:br/>
              <w:t xml:space="preserve">    AND sec.semester = tch.semester AND sec.year = tch.year</w:t>
            </w:r>
            <w:r>
              <w:rPr>
                <w:rFonts w:ascii="Consolas" w:hAnsi="Consolas"/>
                <w:color w:val="0F172A"/>
                <w:sz w:val="17"/>
              </w:rPr>
              <w:br/>
              <w:t>LEFT JOIN instructor i ON tch.instructor_id = i.instructor_id</w:t>
            </w:r>
            <w:r>
              <w:rPr>
                <w:rFonts w:ascii="Consolas" w:hAnsi="Consolas"/>
                <w:color w:val="0F172A"/>
                <w:sz w:val="17"/>
              </w:rPr>
              <w:br/>
              <w:t>WHERE t.student_id = 'S1001' AND t.semester = 'Fall' AND t.year = 2026</w:t>
            </w:r>
            <w:r>
              <w:rPr>
                <w:rFonts w:ascii="Consolas" w:hAnsi="Consolas"/>
                <w:color w:val="0F172A"/>
                <w:sz w:val="17"/>
              </w:rPr>
              <w:br/>
              <w:t>ORDER BY ts.day, ts.start_time;</w:t>
            </w:r>
          </w:p>
        </w:tc>
      </w:tr>
    </w:tbl>
    <w:p w14:paraId="5595A684" w14:textId="77777777" w:rsidR="00DA2C62" w:rsidRDefault="00DA2C62">
      <w:pPr>
        <w:spacing w:after="80"/>
      </w:pPr>
    </w:p>
    <w:p w14:paraId="6922055F" w14:textId="77777777" w:rsidR="00DA2C62" w:rsidRDefault="00000000">
      <w:pPr>
        <w:spacing w:after="80"/>
      </w:pPr>
      <w:r>
        <w:rPr>
          <w:rFonts w:ascii="Calibri" w:hAnsi="Calibri"/>
          <w:b/>
          <w:color w:val="0F172A"/>
          <w:sz w:val="21"/>
        </w:rPr>
        <w:t xml:space="preserve">Sample Output: </w:t>
      </w:r>
      <w:r>
        <w:rPr>
          <w:rFonts w:ascii="Calibri" w:hAnsi="Calibri"/>
          <w:color w:val="0F172A"/>
          <w:sz w:val="21"/>
        </w:rPr>
        <w:t>Returns a clean schedule showing student S1001 enrolled in CS101, Math, and Physics across Monday/Wednesday and Tuesday/Thursday slots with classroom locations and faculty names.</w:t>
      </w:r>
    </w:p>
    <w:p w14:paraId="5934EB2C" w14:textId="77777777" w:rsidR="00DA2C62" w:rsidRDefault="00000000">
      <w:pPr>
        <w:keepNext/>
        <w:spacing w:before="240" w:after="80"/>
      </w:pPr>
      <w:r>
        <w:rPr>
          <w:rFonts w:ascii="Calibri" w:hAnsi="Calibri"/>
          <w:b/>
          <w:color w:val="2563EB"/>
          <w:sz w:val="27"/>
        </w:rPr>
        <w:t>Query 2: Aggregate with GROUP BY and HAVING (Department Salary Analysis)</w:t>
      </w:r>
    </w:p>
    <w:p w14:paraId="5E2ED2C5" w14:textId="77777777" w:rsidR="00DA2C62" w:rsidRDefault="00000000">
      <w:pPr>
        <w:spacing w:after="80"/>
      </w:pPr>
      <w:r>
        <w:rPr>
          <w:rFonts w:ascii="Calibri" w:hAnsi="Calibri"/>
          <w:b/>
          <w:color w:val="0F172A"/>
          <w:sz w:val="21"/>
        </w:rPr>
        <w:t xml:space="preserve">Concept: </w:t>
      </w:r>
      <w:r>
        <w:rPr>
          <w:rFonts w:ascii="Calibri" w:hAnsi="Calibri"/>
          <w:color w:val="0F172A"/>
          <w:sz w:val="21"/>
        </w:rPr>
        <w:t>Computes average, minimum, and maximum faculty salaries grouped by department, filtering only departments with an average salary exceeding $90,000.</w:t>
      </w:r>
    </w:p>
    <w:tbl>
      <w:tblPr>
        <w:tblW w:w="0" w:type="auto"/>
        <w:jc w:val="center"/>
        <w:tblLook w:val="04A0" w:firstRow="1" w:lastRow="0" w:firstColumn="1" w:lastColumn="0" w:noHBand="0" w:noVBand="1"/>
      </w:tblPr>
      <w:tblGrid>
        <w:gridCol w:w="9360"/>
      </w:tblGrid>
      <w:tr w:rsidR="00DA2C62" w14:paraId="78560AB2"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4558BCF6" w14:textId="77777777" w:rsidR="00DA2C62" w:rsidRDefault="00000000">
            <w:pPr>
              <w:spacing w:after="0" w:line="252" w:lineRule="auto"/>
            </w:pPr>
            <w:r>
              <w:rPr>
                <w:rFonts w:ascii="Consolas" w:hAnsi="Consolas"/>
                <w:color w:val="0F172A"/>
                <w:sz w:val="17"/>
              </w:rPr>
              <w:t>SELECT dept_name,</w:t>
            </w:r>
            <w:r>
              <w:rPr>
                <w:rFonts w:ascii="Consolas" w:hAnsi="Consolas"/>
                <w:color w:val="0F172A"/>
                <w:sz w:val="17"/>
              </w:rPr>
              <w:br/>
              <w:t xml:space="preserve">       COUNT(instructor_id) AS faculty_count,</w:t>
            </w:r>
            <w:r>
              <w:rPr>
                <w:rFonts w:ascii="Consolas" w:hAnsi="Consolas"/>
                <w:color w:val="0F172A"/>
                <w:sz w:val="17"/>
              </w:rPr>
              <w:br/>
              <w:t xml:space="preserve">       ROUND(AVG(salary), 2) AS avg_salary,</w:t>
            </w:r>
            <w:r>
              <w:rPr>
                <w:rFonts w:ascii="Consolas" w:hAnsi="Consolas"/>
                <w:color w:val="0F172A"/>
                <w:sz w:val="17"/>
              </w:rPr>
              <w:br/>
              <w:t xml:space="preserve">       MAX(salary) AS max_salary</w:t>
            </w:r>
            <w:r>
              <w:rPr>
                <w:rFonts w:ascii="Consolas" w:hAnsi="Consolas"/>
                <w:color w:val="0F172A"/>
                <w:sz w:val="17"/>
              </w:rPr>
              <w:br/>
              <w:t>FROM instructor</w:t>
            </w:r>
            <w:r>
              <w:rPr>
                <w:rFonts w:ascii="Consolas" w:hAnsi="Consolas"/>
                <w:color w:val="0F172A"/>
                <w:sz w:val="17"/>
              </w:rPr>
              <w:br/>
              <w:t>GROUP BY dept_name</w:t>
            </w:r>
            <w:r>
              <w:rPr>
                <w:rFonts w:ascii="Consolas" w:hAnsi="Consolas"/>
                <w:color w:val="0F172A"/>
                <w:sz w:val="17"/>
              </w:rPr>
              <w:br/>
              <w:t>HAVING AVG(salary) &gt;= 90000.00</w:t>
            </w:r>
            <w:r>
              <w:rPr>
                <w:rFonts w:ascii="Consolas" w:hAnsi="Consolas"/>
                <w:color w:val="0F172A"/>
                <w:sz w:val="17"/>
              </w:rPr>
              <w:br/>
              <w:t>ORDER BY avg_salary DESC;</w:t>
            </w:r>
          </w:p>
        </w:tc>
      </w:tr>
    </w:tbl>
    <w:p w14:paraId="17E54CFF" w14:textId="77777777" w:rsidR="00DA2C62" w:rsidRDefault="00DA2C62">
      <w:pPr>
        <w:spacing w:after="80"/>
      </w:pP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2880"/>
        <w:gridCol w:w="2160"/>
        <w:gridCol w:w="2160"/>
        <w:gridCol w:w="2160"/>
      </w:tblGrid>
      <w:tr w:rsidR="00DA2C62" w14:paraId="56BA269B" w14:textId="77777777">
        <w:trPr>
          <w:jc w:val="center"/>
        </w:trPr>
        <w:tc>
          <w:tcPr>
            <w:tcW w:w="2880" w:type="dxa"/>
            <w:shd w:val="clear" w:color="auto" w:fill="1E3A8A"/>
            <w:tcMar>
              <w:top w:w="120" w:type="dxa"/>
              <w:left w:w="140" w:type="dxa"/>
              <w:bottom w:w="120" w:type="dxa"/>
              <w:right w:w="140" w:type="dxa"/>
            </w:tcMar>
          </w:tcPr>
          <w:p w14:paraId="52C78FB4" w14:textId="77777777" w:rsidR="00DA2C62" w:rsidRDefault="00000000">
            <w:pPr>
              <w:spacing w:after="0"/>
            </w:pPr>
            <w:r>
              <w:rPr>
                <w:rFonts w:ascii="Calibri" w:hAnsi="Calibri"/>
                <w:b/>
                <w:color w:val="FFFFFF"/>
                <w:sz w:val="19"/>
              </w:rPr>
              <w:t>dept_name</w:t>
            </w:r>
          </w:p>
        </w:tc>
        <w:tc>
          <w:tcPr>
            <w:tcW w:w="2160" w:type="dxa"/>
            <w:shd w:val="clear" w:color="auto" w:fill="1E3A8A"/>
            <w:tcMar>
              <w:top w:w="120" w:type="dxa"/>
              <w:left w:w="140" w:type="dxa"/>
              <w:bottom w:w="120" w:type="dxa"/>
              <w:right w:w="140" w:type="dxa"/>
            </w:tcMar>
          </w:tcPr>
          <w:p w14:paraId="4CE0C7A7" w14:textId="77777777" w:rsidR="00DA2C62" w:rsidRDefault="00000000">
            <w:pPr>
              <w:spacing w:after="0"/>
            </w:pPr>
            <w:r>
              <w:rPr>
                <w:rFonts w:ascii="Calibri" w:hAnsi="Calibri"/>
                <w:b/>
                <w:color w:val="FFFFFF"/>
                <w:sz w:val="19"/>
              </w:rPr>
              <w:t>faculty_count</w:t>
            </w:r>
          </w:p>
        </w:tc>
        <w:tc>
          <w:tcPr>
            <w:tcW w:w="2160" w:type="dxa"/>
            <w:shd w:val="clear" w:color="auto" w:fill="1E3A8A"/>
            <w:tcMar>
              <w:top w:w="120" w:type="dxa"/>
              <w:left w:w="140" w:type="dxa"/>
              <w:bottom w:w="120" w:type="dxa"/>
              <w:right w:w="140" w:type="dxa"/>
            </w:tcMar>
          </w:tcPr>
          <w:p w14:paraId="665834A5" w14:textId="77777777" w:rsidR="00DA2C62" w:rsidRDefault="00000000">
            <w:pPr>
              <w:spacing w:after="0"/>
            </w:pPr>
            <w:r>
              <w:rPr>
                <w:rFonts w:ascii="Calibri" w:hAnsi="Calibri"/>
                <w:b/>
                <w:color w:val="FFFFFF"/>
                <w:sz w:val="19"/>
              </w:rPr>
              <w:t>avg_salary</w:t>
            </w:r>
          </w:p>
        </w:tc>
        <w:tc>
          <w:tcPr>
            <w:tcW w:w="2160" w:type="dxa"/>
            <w:shd w:val="clear" w:color="auto" w:fill="1E3A8A"/>
            <w:tcMar>
              <w:top w:w="120" w:type="dxa"/>
              <w:left w:w="140" w:type="dxa"/>
              <w:bottom w:w="120" w:type="dxa"/>
              <w:right w:w="140" w:type="dxa"/>
            </w:tcMar>
          </w:tcPr>
          <w:p w14:paraId="60E89C1E" w14:textId="77777777" w:rsidR="00DA2C62" w:rsidRDefault="00000000">
            <w:pPr>
              <w:spacing w:after="0"/>
            </w:pPr>
            <w:r>
              <w:rPr>
                <w:rFonts w:ascii="Calibri" w:hAnsi="Calibri"/>
                <w:b/>
                <w:color w:val="FFFFFF"/>
                <w:sz w:val="19"/>
              </w:rPr>
              <w:t>max_salary</w:t>
            </w:r>
          </w:p>
        </w:tc>
      </w:tr>
      <w:tr w:rsidR="00DA2C62" w14:paraId="4D1145C3" w14:textId="77777777">
        <w:trPr>
          <w:jc w:val="center"/>
        </w:trPr>
        <w:tc>
          <w:tcPr>
            <w:tcW w:w="2880" w:type="dxa"/>
            <w:shd w:val="clear" w:color="auto" w:fill="FFFFFF"/>
            <w:tcMar>
              <w:top w:w="90" w:type="dxa"/>
              <w:left w:w="130" w:type="dxa"/>
              <w:bottom w:w="90" w:type="dxa"/>
              <w:right w:w="130" w:type="dxa"/>
            </w:tcMar>
          </w:tcPr>
          <w:p w14:paraId="3E67DDE1" w14:textId="77777777" w:rsidR="00DA2C62" w:rsidRDefault="00000000">
            <w:pPr>
              <w:spacing w:after="0"/>
            </w:pPr>
            <w:r>
              <w:rPr>
                <w:rFonts w:ascii="Calibri" w:hAnsi="Calibri"/>
                <w:color w:val="0F172A"/>
                <w:sz w:val="18"/>
              </w:rPr>
              <w:t>Comp. Sci.</w:t>
            </w:r>
          </w:p>
        </w:tc>
        <w:tc>
          <w:tcPr>
            <w:tcW w:w="2160" w:type="dxa"/>
            <w:shd w:val="clear" w:color="auto" w:fill="FFFFFF"/>
            <w:tcMar>
              <w:top w:w="90" w:type="dxa"/>
              <w:left w:w="130" w:type="dxa"/>
              <w:bottom w:w="90" w:type="dxa"/>
              <w:right w:w="130" w:type="dxa"/>
            </w:tcMar>
          </w:tcPr>
          <w:p w14:paraId="31B7C4D9" w14:textId="77777777" w:rsidR="00DA2C62" w:rsidRDefault="00000000">
            <w:pPr>
              <w:spacing w:after="0"/>
            </w:pPr>
            <w:r>
              <w:rPr>
                <w:rFonts w:ascii="Calibri" w:hAnsi="Calibri"/>
                <w:color w:val="0F172A"/>
                <w:sz w:val="18"/>
              </w:rPr>
              <w:t>3</w:t>
            </w:r>
          </w:p>
        </w:tc>
        <w:tc>
          <w:tcPr>
            <w:tcW w:w="2160" w:type="dxa"/>
            <w:shd w:val="clear" w:color="auto" w:fill="FFFFFF"/>
            <w:tcMar>
              <w:top w:w="90" w:type="dxa"/>
              <w:left w:w="130" w:type="dxa"/>
              <w:bottom w:w="90" w:type="dxa"/>
              <w:right w:w="130" w:type="dxa"/>
            </w:tcMar>
          </w:tcPr>
          <w:p w14:paraId="720796F0" w14:textId="77777777" w:rsidR="00DA2C62" w:rsidRDefault="00000000">
            <w:pPr>
              <w:spacing w:after="0"/>
            </w:pPr>
            <w:r>
              <w:rPr>
                <w:rFonts w:ascii="Calibri" w:hAnsi="Calibri"/>
                <w:color w:val="0F172A"/>
                <w:sz w:val="18"/>
              </w:rPr>
              <w:t>$93,333.33</w:t>
            </w:r>
          </w:p>
        </w:tc>
        <w:tc>
          <w:tcPr>
            <w:tcW w:w="2160" w:type="dxa"/>
            <w:shd w:val="clear" w:color="auto" w:fill="FFFFFF"/>
            <w:tcMar>
              <w:top w:w="90" w:type="dxa"/>
              <w:left w:w="130" w:type="dxa"/>
              <w:bottom w:w="90" w:type="dxa"/>
              <w:right w:w="130" w:type="dxa"/>
            </w:tcMar>
          </w:tcPr>
          <w:p w14:paraId="28367AC9" w14:textId="77777777" w:rsidR="00DA2C62" w:rsidRDefault="00000000">
            <w:pPr>
              <w:spacing w:after="0"/>
            </w:pPr>
            <w:r>
              <w:rPr>
                <w:rFonts w:ascii="Calibri" w:hAnsi="Calibri"/>
                <w:color w:val="0F172A"/>
                <w:sz w:val="18"/>
              </w:rPr>
              <w:t>$98,000.00</w:t>
            </w:r>
          </w:p>
        </w:tc>
      </w:tr>
      <w:tr w:rsidR="00DA2C62" w14:paraId="6BB60D1C" w14:textId="77777777">
        <w:trPr>
          <w:jc w:val="center"/>
        </w:trPr>
        <w:tc>
          <w:tcPr>
            <w:tcW w:w="2880" w:type="dxa"/>
            <w:shd w:val="clear" w:color="auto" w:fill="F8FAFC"/>
            <w:tcMar>
              <w:top w:w="90" w:type="dxa"/>
              <w:left w:w="130" w:type="dxa"/>
              <w:bottom w:w="90" w:type="dxa"/>
              <w:right w:w="130" w:type="dxa"/>
            </w:tcMar>
          </w:tcPr>
          <w:p w14:paraId="2AAE3464" w14:textId="77777777" w:rsidR="00DA2C62" w:rsidRDefault="00000000">
            <w:pPr>
              <w:spacing w:after="0"/>
            </w:pPr>
            <w:r>
              <w:rPr>
                <w:rFonts w:ascii="Calibri" w:hAnsi="Calibri"/>
                <w:color w:val="0F172A"/>
                <w:sz w:val="18"/>
              </w:rPr>
              <w:t>Finance</w:t>
            </w:r>
          </w:p>
        </w:tc>
        <w:tc>
          <w:tcPr>
            <w:tcW w:w="2160" w:type="dxa"/>
            <w:shd w:val="clear" w:color="auto" w:fill="F8FAFC"/>
            <w:tcMar>
              <w:top w:w="90" w:type="dxa"/>
              <w:left w:w="130" w:type="dxa"/>
              <w:bottom w:w="90" w:type="dxa"/>
              <w:right w:w="130" w:type="dxa"/>
            </w:tcMar>
          </w:tcPr>
          <w:p w14:paraId="781C9F0A" w14:textId="77777777" w:rsidR="00DA2C62" w:rsidRDefault="00000000">
            <w:pPr>
              <w:spacing w:after="0"/>
            </w:pPr>
            <w:r>
              <w:rPr>
                <w:rFonts w:ascii="Calibri" w:hAnsi="Calibri"/>
                <w:color w:val="0F172A"/>
                <w:sz w:val="18"/>
              </w:rPr>
              <w:t>2</w:t>
            </w:r>
          </w:p>
        </w:tc>
        <w:tc>
          <w:tcPr>
            <w:tcW w:w="2160" w:type="dxa"/>
            <w:shd w:val="clear" w:color="auto" w:fill="F8FAFC"/>
            <w:tcMar>
              <w:top w:w="90" w:type="dxa"/>
              <w:left w:w="130" w:type="dxa"/>
              <w:bottom w:w="90" w:type="dxa"/>
              <w:right w:w="130" w:type="dxa"/>
            </w:tcMar>
          </w:tcPr>
          <w:p w14:paraId="7D0E441B" w14:textId="77777777" w:rsidR="00DA2C62" w:rsidRDefault="00000000">
            <w:pPr>
              <w:spacing w:after="0"/>
            </w:pPr>
            <w:r>
              <w:rPr>
                <w:rFonts w:ascii="Calibri" w:hAnsi="Calibri"/>
                <w:color w:val="0F172A"/>
                <w:sz w:val="18"/>
              </w:rPr>
              <w:t>$91,500.00</w:t>
            </w:r>
          </w:p>
        </w:tc>
        <w:tc>
          <w:tcPr>
            <w:tcW w:w="2160" w:type="dxa"/>
            <w:shd w:val="clear" w:color="auto" w:fill="F8FAFC"/>
            <w:tcMar>
              <w:top w:w="90" w:type="dxa"/>
              <w:left w:w="130" w:type="dxa"/>
              <w:bottom w:w="90" w:type="dxa"/>
              <w:right w:w="130" w:type="dxa"/>
            </w:tcMar>
          </w:tcPr>
          <w:p w14:paraId="2757BB38" w14:textId="77777777" w:rsidR="00DA2C62" w:rsidRDefault="00000000">
            <w:pPr>
              <w:spacing w:after="0"/>
            </w:pPr>
            <w:r>
              <w:rPr>
                <w:rFonts w:ascii="Calibri" w:hAnsi="Calibri"/>
                <w:color w:val="0F172A"/>
                <w:sz w:val="18"/>
              </w:rPr>
              <w:t>$95,000.00</w:t>
            </w:r>
          </w:p>
        </w:tc>
      </w:tr>
    </w:tbl>
    <w:p w14:paraId="4221ED19" w14:textId="77777777" w:rsidR="00DA2C62" w:rsidRDefault="00DA2C62">
      <w:pPr>
        <w:spacing w:after="80"/>
      </w:pPr>
    </w:p>
    <w:p w14:paraId="2A91B0B9" w14:textId="77777777" w:rsidR="00DA2C62" w:rsidRDefault="00000000">
      <w:pPr>
        <w:keepNext/>
        <w:spacing w:before="240" w:after="80"/>
      </w:pPr>
      <w:r>
        <w:rPr>
          <w:rFonts w:ascii="Calibri" w:hAnsi="Calibri"/>
          <w:b/>
          <w:color w:val="2563EB"/>
          <w:sz w:val="27"/>
        </w:rPr>
        <w:lastRenderedPageBreak/>
        <w:t>Query 3: Left Outer Join (Course Catalog Offering Audit)</w:t>
      </w:r>
    </w:p>
    <w:p w14:paraId="32357E7A" w14:textId="77777777" w:rsidR="00DA2C62" w:rsidRDefault="00000000">
      <w:pPr>
        <w:spacing w:after="80"/>
      </w:pPr>
      <w:r>
        <w:rPr>
          <w:rFonts w:ascii="Calibri" w:hAnsi="Calibri"/>
          <w:b/>
          <w:color w:val="0F172A"/>
          <w:sz w:val="21"/>
        </w:rPr>
        <w:t xml:space="preserve">Concept: </w:t>
      </w:r>
      <w:r>
        <w:rPr>
          <w:rFonts w:ascii="Calibri" w:hAnsi="Calibri"/>
          <w:color w:val="0F172A"/>
          <w:sz w:val="21"/>
        </w:rPr>
        <w:t>Identifies all courses in the catalog and counts their offered sections in Fall 2026, preserving courses that have 0 scheduled sections.</w:t>
      </w:r>
    </w:p>
    <w:tbl>
      <w:tblPr>
        <w:tblW w:w="0" w:type="auto"/>
        <w:jc w:val="center"/>
        <w:tblLook w:val="04A0" w:firstRow="1" w:lastRow="0" w:firstColumn="1" w:lastColumn="0" w:noHBand="0" w:noVBand="1"/>
      </w:tblPr>
      <w:tblGrid>
        <w:gridCol w:w="9360"/>
      </w:tblGrid>
      <w:tr w:rsidR="00DA2C62" w14:paraId="7EC511F6"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4941DCEB" w14:textId="77777777" w:rsidR="00DA2C62" w:rsidRDefault="00000000">
            <w:pPr>
              <w:spacing w:after="0" w:line="252" w:lineRule="auto"/>
            </w:pPr>
            <w:r>
              <w:rPr>
                <w:rFonts w:ascii="Consolas" w:hAnsi="Consolas"/>
                <w:color w:val="0F172A"/>
                <w:sz w:val="17"/>
              </w:rPr>
              <w:t>SELECT c.course_id, c.title, c.dept_name, c.credits,</w:t>
            </w:r>
            <w:r>
              <w:rPr>
                <w:rFonts w:ascii="Consolas" w:hAnsi="Consolas"/>
                <w:color w:val="0F172A"/>
                <w:sz w:val="17"/>
              </w:rPr>
              <w:br/>
              <w:t xml:space="preserve">       COUNT(s.section_id) AS sections_offered</w:t>
            </w:r>
            <w:r>
              <w:rPr>
                <w:rFonts w:ascii="Consolas" w:hAnsi="Consolas"/>
                <w:color w:val="0F172A"/>
                <w:sz w:val="17"/>
              </w:rPr>
              <w:br/>
              <w:t>FROM course c</w:t>
            </w:r>
            <w:r>
              <w:rPr>
                <w:rFonts w:ascii="Consolas" w:hAnsi="Consolas"/>
                <w:color w:val="0F172A"/>
                <w:sz w:val="17"/>
              </w:rPr>
              <w:br/>
              <w:t xml:space="preserve">LEFT JOIN section s ON c.course_id = s.course_id </w:t>
            </w:r>
            <w:r>
              <w:rPr>
                <w:rFonts w:ascii="Consolas" w:hAnsi="Consolas"/>
                <w:color w:val="0F172A"/>
                <w:sz w:val="17"/>
              </w:rPr>
              <w:br/>
              <w:t xml:space="preserve">    AND s.semester = 'Fall' AND s.year = 2026</w:t>
            </w:r>
            <w:r>
              <w:rPr>
                <w:rFonts w:ascii="Consolas" w:hAnsi="Consolas"/>
                <w:color w:val="0F172A"/>
                <w:sz w:val="17"/>
              </w:rPr>
              <w:br/>
              <w:t>GROUP BY c.course_id, c.title, c.dept_name, c.credits</w:t>
            </w:r>
            <w:r>
              <w:rPr>
                <w:rFonts w:ascii="Consolas" w:hAnsi="Consolas"/>
                <w:color w:val="0F172A"/>
                <w:sz w:val="17"/>
              </w:rPr>
              <w:br/>
              <w:t>ORDER BY sections_offered DESC, c.course_id;</w:t>
            </w:r>
          </w:p>
        </w:tc>
      </w:tr>
    </w:tbl>
    <w:p w14:paraId="694F0E77" w14:textId="77777777" w:rsidR="00DA2C62" w:rsidRDefault="00DA2C62">
      <w:pPr>
        <w:spacing w:after="80"/>
      </w:pPr>
    </w:p>
    <w:p w14:paraId="18EACE10" w14:textId="77777777" w:rsidR="00DA2C62" w:rsidRDefault="00000000">
      <w:pPr>
        <w:keepNext/>
        <w:spacing w:before="240" w:after="80"/>
      </w:pPr>
      <w:r>
        <w:rPr>
          <w:rFonts w:ascii="Calibri" w:hAnsi="Calibri"/>
          <w:b/>
          <w:color w:val="2563EB"/>
          <w:sz w:val="27"/>
        </w:rPr>
        <w:t>Query 4: Subquery in WHERE (NOT IN / Prerequisite Clearance)</w:t>
      </w:r>
    </w:p>
    <w:p w14:paraId="02F005B2" w14:textId="77777777" w:rsidR="00DA2C62" w:rsidRDefault="00000000">
      <w:pPr>
        <w:spacing w:after="80"/>
      </w:pPr>
      <w:r>
        <w:rPr>
          <w:rFonts w:ascii="Calibri" w:hAnsi="Calibri"/>
          <w:b/>
          <w:color w:val="0F172A"/>
          <w:sz w:val="21"/>
        </w:rPr>
        <w:t xml:space="preserve">Concept: </w:t>
      </w:r>
      <w:r>
        <w:rPr>
          <w:rFonts w:ascii="Calibri" w:hAnsi="Calibri"/>
          <w:color w:val="0F172A"/>
          <w:sz w:val="21"/>
        </w:rPr>
        <w:t>Finds all enrolled students who have NOT completed foundational course 'CS101' with a passing grade.</w:t>
      </w:r>
    </w:p>
    <w:tbl>
      <w:tblPr>
        <w:tblW w:w="0" w:type="auto"/>
        <w:jc w:val="center"/>
        <w:tblLook w:val="04A0" w:firstRow="1" w:lastRow="0" w:firstColumn="1" w:lastColumn="0" w:noHBand="0" w:noVBand="1"/>
      </w:tblPr>
      <w:tblGrid>
        <w:gridCol w:w="9360"/>
      </w:tblGrid>
      <w:tr w:rsidR="00DA2C62" w14:paraId="0E54BD4A"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4D1734E3" w14:textId="77777777" w:rsidR="00DA2C62" w:rsidRDefault="00000000">
            <w:pPr>
              <w:spacing w:after="0" w:line="252" w:lineRule="auto"/>
            </w:pPr>
            <w:r>
              <w:rPr>
                <w:rFonts w:ascii="Consolas" w:hAnsi="Consolas"/>
                <w:color w:val="0F172A"/>
                <w:sz w:val="17"/>
              </w:rPr>
              <w:t>SELECT student_id, name, dept_name, tot_cred</w:t>
            </w:r>
            <w:r>
              <w:rPr>
                <w:rFonts w:ascii="Consolas" w:hAnsi="Consolas"/>
                <w:color w:val="0F172A"/>
                <w:sz w:val="17"/>
              </w:rPr>
              <w:br/>
              <w:t>FROM student</w:t>
            </w:r>
            <w:r>
              <w:rPr>
                <w:rFonts w:ascii="Consolas" w:hAnsi="Consolas"/>
                <w:color w:val="0F172A"/>
                <w:sz w:val="17"/>
              </w:rPr>
              <w:br/>
              <w:t>WHERE student_id NOT IN (</w:t>
            </w:r>
            <w:r>
              <w:rPr>
                <w:rFonts w:ascii="Consolas" w:hAnsi="Consolas"/>
                <w:color w:val="0F172A"/>
                <w:sz w:val="17"/>
              </w:rPr>
              <w:br/>
              <w:t xml:space="preserve">    SELECT student_id FROM takes </w:t>
            </w:r>
            <w:r>
              <w:rPr>
                <w:rFonts w:ascii="Consolas" w:hAnsi="Consolas"/>
                <w:color w:val="0F172A"/>
                <w:sz w:val="17"/>
              </w:rPr>
              <w:br/>
              <w:t xml:space="preserve">    WHERE course_id = 'CS101' </w:t>
            </w:r>
            <w:r>
              <w:rPr>
                <w:rFonts w:ascii="Consolas" w:hAnsi="Consolas"/>
                <w:color w:val="0F172A"/>
                <w:sz w:val="17"/>
              </w:rPr>
              <w:br/>
              <w:t xml:space="preserve">      AND grade IN ('A+', 'A', 'A-', 'B+', 'B', 'B-', 'C+', 'C', 'C-', 'D', 'P')</w:t>
            </w:r>
            <w:r>
              <w:rPr>
                <w:rFonts w:ascii="Consolas" w:hAnsi="Consolas"/>
                <w:color w:val="0F172A"/>
                <w:sz w:val="17"/>
              </w:rPr>
              <w:br/>
              <w:t>)</w:t>
            </w:r>
            <w:r>
              <w:rPr>
                <w:rFonts w:ascii="Consolas" w:hAnsi="Consolas"/>
                <w:color w:val="0F172A"/>
                <w:sz w:val="17"/>
              </w:rPr>
              <w:br/>
              <w:t>ORDER BY student_id;</w:t>
            </w:r>
          </w:p>
        </w:tc>
      </w:tr>
    </w:tbl>
    <w:p w14:paraId="63EE7BAC" w14:textId="77777777" w:rsidR="00DA2C62" w:rsidRDefault="00DA2C62">
      <w:pPr>
        <w:spacing w:after="80"/>
      </w:pPr>
    </w:p>
    <w:p w14:paraId="4F0B73BD" w14:textId="77777777" w:rsidR="00DA2C62" w:rsidRDefault="00000000">
      <w:pPr>
        <w:keepNext/>
        <w:spacing w:before="240" w:after="80"/>
      </w:pPr>
      <w:r>
        <w:rPr>
          <w:rFonts w:ascii="Calibri" w:hAnsi="Calibri"/>
          <w:b/>
          <w:color w:val="2563EB"/>
          <w:sz w:val="27"/>
        </w:rPr>
        <w:t>Query 5: Correlated Subquery (Faculty Teaching Load Audit)</w:t>
      </w:r>
    </w:p>
    <w:p w14:paraId="0563F5FA" w14:textId="77777777" w:rsidR="00DA2C62" w:rsidRDefault="00000000">
      <w:pPr>
        <w:spacing w:after="80"/>
      </w:pPr>
      <w:r>
        <w:rPr>
          <w:rFonts w:ascii="Calibri" w:hAnsi="Calibri"/>
          <w:b/>
          <w:color w:val="0F172A"/>
          <w:sz w:val="21"/>
        </w:rPr>
        <w:t xml:space="preserve">Concept: </w:t>
      </w:r>
      <w:r>
        <w:rPr>
          <w:rFonts w:ascii="Calibri" w:hAnsi="Calibri"/>
          <w:color w:val="0F172A"/>
          <w:sz w:val="21"/>
        </w:rPr>
        <w:t>Finds all instructors who are assigned to teach 2 or more distinct sections during the Fall 2026 term.</w:t>
      </w:r>
    </w:p>
    <w:tbl>
      <w:tblPr>
        <w:tblW w:w="0" w:type="auto"/>
        <w:jc w:val="center"/>
        <w:tblLook w:val="04A0" w:firstRow="1" w:lastRow="0" w:firstColumn="1" w:lastColumn="0" w:noHBand="0" w:noVBand="1"/>
      </w:tblPr>
      <w:tblGrid>
        <w:gridCol w:w="9360"/>
      </w:tblGrid>
      <w:tr w:rsidR="00DA2C62" w14:paraId="3FA7E2C4"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66E022E7" w14:textId="77777777" w:rsidR="00DA2C62" w:rsidRDefault="00000000">
            <w:pPr>
              <w:spacing w:after="0" w:line="252" w:lineRule="auto"/>
            </w:pPr>
            <w:r>
              <w:rPr>
                <w:rFonts w:ascii="Consolas" w:hAnsi="Consolas"/>
                <w:color w:val="0F172A"/>
                <w:sz w:val="17"/>
              </w:rPr>
              <w:t>SELECT i.instructor_id, i.name, i.dept_name</w:t>
            </w:r>
            <w:r>
              <w:rPr>
                <w:rFonts w:ascii="Consolas" w:hAnsi="Consolas"/>
                <w:color w:val="0F172A"/>
                <w:sz w:val="17"/>
              </w:rPr>
              <w:br/>
              <w:t>FROM instructor i</w:t>
            </w:r>
            <w:r>
              <w:rPr>
                <w:rFonts w:ascii="Consolas" w:hAnsi="Consolas"/>
                <w:color w:val="0F172A"/>
                <w:sz w:val="17"/>
              </w:rPr>
              <w:br/>
              <w:t>WHERE (</w:t>
            </w:r>
            <w:r>
              <w:rPr>
                <w:rFonts w:ascii="Consolas" w:hAnsi="Consolas"/>
                <w:color w:val="0F172A"/>
                <w:sz w:val="17"/>
              </w:rPr>
              <w:br/>
              <w:t xml:space="preserve">    SELECT COUNT(*) FROM teaches t</w:t>
            </w:r>
            <w:r>
              <w:rPr>
                <w:rFonts w:ascii="Consolas" w:hAnsi="Consolas"/>
                <w:color w:val="0F172A"/>
                <w:sz w:val="17"/>
              </w:rPr>
              <w:br/>
              <w:t xml:space="preserve">    WHERE t.instructor_id = i.instructor_id </w:t>
            </w:r>
            <w:r>
              <w:rPr>
                <w:rFonts w:ascii="Consolas" w:hAnsi="Consolas"/>
                <w:color w:val="0F172A"/>
                <w:sz w:val="17"/>
              </w:rPr>
              <w:br/>
              <w:t xml:space="preserve">      AND t.semester = 'Fall' AND t.year = 2026</w:t>
            </w:r>
            <w:r>
              <w:rPr>
                <w:rFonts w:ascii="Consolas" w:hAnsi="Consolas"/>
                <w:color w:val="0F172A"/>
                <w:sz w:val="17"/>
              </w:rPr>
              <w:br/>
              <w:t>) &gt;= 2;</w:t>
            </w:r>
          </w:p>
        </w:tc>
      </w:tr>
    </w:tbl>
    <w:p w14:paraId="26B353CB" w14:textId="77777777" w:rsidR="00DA2C62" w:rsidRDefault="00DA2C62">
      <w:pPr>
        <w:spacing w:after="80"/>
      </w:pPr>
    </w:p>
    <w:p w14:paraId="48A25D60" w14:textId="77777777" w:rsidR="00DA2C62" w:rsidRDefault="00000000">
      <w:r>
        <w:br w:type="page"/>
      </w:r>
    </w:p>
    <w:p w14:paraId="17E5026C" w14:textId="77777777" w:rsidR="00DA2C62" w:rsidRDefault="00000000">
      <w:pPr>
        <w:keepNext/>
        <w:spacing w:before="240" w:after="80"/>
      </w:pPr>
      <w:r>
        <w:rPr>
          <w:rFonts w:ascii="Calibri" w:hAnsi="Calibri"/>
          <w:b/>
          <w:color w:val="2563EB"/>
          <w:sz w:val="27"/>
        </w:rPr>
        <w:lastRenderedPageBreak/>
        <w:t>Query 6: Derived Table &amp; Seat Utilization Percentage</w:t>
      </w:r>
    </w:p>
    <w:p w14:paraId="479A94D8" w14:textId="77777777" w:rsidR="00DA2C62" w:rsidRDefault="00000000">
      <w:pPr>
        <w:spacing w:after="80"/>
      </w:pPr>
      <w:r>
        <w:rPr>
          <w:rFonts w:ascii="Calibri" w:hAnsi="Calibri"/>
          <w:b/>
          <w:color w:val="0F172A"/>
          <w:sz w:val="21"/>
        </w:rPr>
        <w:t xml:space="preserve">Concept: </w:t>
      </w:r>
      <w:r>
        <w:rPr>
          <w:rFonts w:ascii="Calibri" w:hAnsi="Calibri"/>
          <w:color w:val="0F172A"/>
          <w:sz w:val="21"/>
        </w:rPr>
        <w:t>Computes real-time capacity occupancy percentage for every scheduled course section using a derived subquery in the FROM clause.</w:t>
      </w:r>
    </w:p>
    <w:tbl>
      <w:tblPr>
        <w:tblW w:w="0" w:type="auto"/>
        <w:jc w:val="center"/>
        <w:tblLook w:val="04A0" w:firstRow="1" w:lastRow="0" w:firstColumn="1" w:lastColumn="0" w:noHBand="0" w:noVBand="1"/>
      </w:tblPr>
      <w:tblGrid>
        <w:gridCol w:w="9360"/>
      </w:tblGrid>
      <w:tr w:rsidR="00DA2C62" w14:paraId="72D48740"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104CF15F" w14:textId="77777777" w:rsidR="00DA2C62" w:rsidRDefault="00000000">
            <w:pPr>
              <w:spacing w:after="0" w:line="252" w:lineRule="auto"/>
            </w:pPr>
            <w:r>
              <w:rPr>
                <w:rFonts w:ascii="Consolas" w:hAnsi="Consolas"/>
                <w:color w:val="0F172A"/>
                <w:sz w:val="17"/>
              </w:rPr>
              <w:t>SELECT util.course_id, util.title, util.section_id, util.capacity, util.enrolled,</w:t>
            </w:r>
            <w:r>
              <w:rPr>
                <w:rFonts w:ascii="Consolas" w:hAnsi="Consolas"/>
                <w:color w:val="0F172A"/>
                <w:sz w:val="17"/>
              </w:rPr>
              <w:br/>
              <w:t xml:space="preserve">       ROUND((util.enrolled * 100.0 / util.capacity), 1) AS occupancy_pct</w:t>
            </w:r>
            <w:r>
              <w:rPr>
                <w:rFonts w:ascii="Consolas" w:hAnsi="Consolas"/>
                <w:color w:val="0F172A"/>
                <w:sz w:val="17"/>
              </w:rPr>
              <w:br/>
              <w:t>FROM (</w:t>
            </w:r>
            <w:r>
              <w:rPr>
                <w:rFonts w:ascii="Consolas" w:hAnsi="Consolas"/>
                <w:color w:val="0F172A"/>
                <w:sz w:val="17"/>
              </w:rPr>
              <w:br/>
              <w:t xml:space="preserve">    SELECT sec.course_id, c.title, sec.section_id, sec.capacity,</w:t>
            </w:r>
            <w:r>
              <w:rPr>
                <w:rFonts w:ascii="Consolas" w:hAnsi="Consolas"/>
                <w:color w:val="0F172A"/>
                <w:sz w:val="17"/>
              </w:rPr>
              <w:br/>
              <w:t xml:space="preserve">           COUNT(t.student_id) AS enrolled</w:t>
            </w:r>
            <w:r>
              <w:rPr>
                <w:rFonts w:ascii="Consolas" w:hAnsi="Consolas"/>
                <w:color w:val="0F172A"/>
                <w:sz w:val="17"/>
              </w:rPr>
              <w:br/>
              <w:t xml:space="preserve">    FROM section sec</w:t>
            </w:r>
            <w:r>
              <w:rPr>
                <w:rFonts w:ascii="Consolas" w:hAnsi="Consolas"/>
                <w:color w:val="0F172A"/>
                <w:sz w:val="17"/>
              </w:rPr>
              <w:br/>
              <w:t xml:space="preserve">    JOIN course c ON sec.course_id = c.course_id</w:t>
            </w:r>
            <w:r>
              <w:rPr>
                <w:rFonts w:ascii="Consolas" w:hAnsi="Consolas"/>
                <w:color w:val="0F172A"/>
                <w:sz w:val="17"/>
              </w:rPr>
              <w:br/>
              <w:t xml:space="preserve">    LEFT JOIN takes t ON sec.course_id = t.course_id </w:t>
            </w:r>
            <w:r>
              <w:rPr>
                <w:rFonts w:ascii="Consolas" w:hAnsi="Consolas"/>
                <w:color w:val="0F172A"/>
                <w:sz w:val="17"/>
              </w:rPr>
              <w:br/>
              <w:t xml:space="preserve">        AND sec.section_id = t.section_id </w:t>
            </w:r>
            <w:r>
              <w:rPr>
                <w:rFonts w:ascii="Consolas" w:hAnsi="Consolas"/>
                <w:color w:val="0F172A"/>
                <w:sz w:val="17"/>
              </w:rPr>
              <w:br/>
              <w:t xml:space="preserve">        AND sec.semester = t.semester AND sec.year = t.year</w:t>
            </w:r>
            <w:r>
              <w:rPr>
                <w:rFonts w:ascii="Consolas" w:hAnsi="Consolas"/>
                <w:color w:val="0F172A"/>
                <w:sz w:val="17"/>
              </w:rPr>
              <w:br/>
              <w:t xml:space="preserve">    WHERE sec.semester = 'Fall' AND sec.year = 2026</w:t>
            </w:r>
            <w:r>
              <w:rPr>
                <w:rFonts w:ascii="Consolas" w:hAnsi="Consolas"/>
                <w:color w:val="0F172A"/>
                <w:sz w:val="17"/>
              </w:rPr>
              <w:br/>
              <w:t xml:space="preserve">    GROUP BY sec.course_id, c.title, sec.section_id, sec.capacity</w:t>
            </w:r>
            <w:r>
              <w:rPr>
                <w:rFonts w:ascii="Consolas" w:hAnsi="Consolas"/>
                <w:color w:val="0F172A"/>
                <w:sz w:val="17"/>
              </w:rPr>
              <w:br/>
              <w:t>) AS util</w:t>
            </w:r>
            <w:r>
              <w:rPr>
                <w:rFonts w:ascii="Consolas" w:hAnsi="Consolas"/>
                <w:color w:val="0F172A"/>
                <w:sz w:val="17"/>
              </w:rPr>
              <w:br/>
              <w:t>ORDER BY occupancy_pct DESC;</w:t>
            </w:r>
          </w:p>
        </w:tc>
      </w:tr>
    </w:tbl>
    <w:p w14:paraId="5E5595DD" w14:textId="77777777" w:rsidR="00DA2C62" w:rsidRDefault="00DA2C62">
      <w:pPr>
        <w:spacing w:after="80"/>
      </w:pPr>
    </w:p>
    <w:p w14:paraId="1463239E" w14:textId="77777777" w:rsidR="00DA2C62" w:rsidRDefault="00000000">
      <w:pPr>
        <w:keepNext/>
        <w:spacing w:before="240" w:after="80"/>
      </w:pPr>
      <w:r>
        <w:rPr>
          <w:rFonts w:ascii="Calibri" w:hAnsi="Calibri"/>
          <w:b/>
          <w:color w:val="2563EB"/>
          <w:sz w:val="27"/>
        </w:rPr>
        <w:t>Query 7: Set Operation (INTERSECT - Cross-Semester Offerings)</w:t>
      </w:r>
    </w:p>
    <w:p w14:paraId="3A5A2031" w14:textId="77777777" w:rsidR="00DA2C62" w:rsidRDefault="00000000">
      <w:pPr>
        <w:spacing w:after="80"/>
      </w:pPr>
      <w:r>
        <w:rPr>
          <w:rFonts w:ascii="Calibri" w:hAnsi="Calibri"/>
          <w:b/>
          <w:color w:val="0F172A"/>
          <w:sz w:val="21"/>
        </w:rPr>
        <w:t xml:space="preserve">Concept: </w:t>
      </w:r>
      <w:r>
        <w:rPr>
          <w:rFonts w:ascii="Calibri" w:hAnsi="Calibri"/>
          <w:color w:val="0F172A"/>
          <w:sz w:val="21"/>
        </w:rPr>
        <w:t>Finds all course IDs that are offered across both Spring 2026 and Fall 2026 semesters.</w:t>
      </w:r>
    </w:p>
    <w:tbl>
      <w:tblPr>
        <w:tblW w:w="0" w:type="auto"/>
        <w:jc w:val="center"/>
        <w:tblLook w:val="04A0" w:firstRow="1" w:lastRow="0" w:firstColumn="1" w:lastColumn="0" w:noHBand="0" w:noVBand="1"/>
      </w:tblPr>
      <w:tblGrid>
        <w:gridCol w:w="9360"/>
      </w:tblGrid>
      <w:tr w:rsidR="00DA2C62" w14:paraId="2AD9959D"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2E91CFB1" w14:textId="77777777" w:rsidR="00DA2C62" w:rsidRDefault="00000000">
            <w:pPr>
              <w:spacing w:after="0" w:line="252" w:lineRule="auto"/>
            </w:pPr>
            <w:r>
              <w:rPr>
                <w:rFonts w:ascii="Consolas" w:hAnsi="Consolas"/>
                <w:color w:val="0F172A"/>
                <w:sz w:val="17"/>
              </w:rPr>
              <w:t>SELECT course_id FROM section WHERE semester = 'Spring' AND year = 2026</w:t>
            </w:r>
            <w:r>
              <w:rPr>
                <w:rFonts w:ascii="Consolas" w:hAnsi="Consolas"/>
                <w:color w:val="0F172A"/>
                <w:sz w:val="17"/>
              </w:rPr>
              <w:br/>
              <w:t>INTERSECT</w:t>
            </w:r>
            <w:r>
              <w:rPr>
                <w:rFonts w:ascii="Consolas" w:hAnsi="Consolas"/>
                <w:color w:val="0F172A"/>
                <w:sz w:val="17"/>
              </w:rPr>
              <w:br/>
              <w:t>SELECT course_id FROM section WHERE semester = 'Fall' AND year = 2026;</w:t>
            </w:r>
          </w:p>
        </w:tc>
      </w:tr>
    </w:tbl>
    <w:p w14:paraId="784D797B" w14:textId="77777777" w:rsidR="00DA2C62" w:rsidRDefault="00DA2C62">
      <w:pPr>
        <w:spacing w:after="80"/>
      </w:pPr>
    </w:p>
    <w:p w14:paraId="4F3A4E88" w14:textId="77777777" w:rsidR="00DA2C62" w:rsidRDefault="00000000">
      <w:pPr>
        <w:keepNext/>
        <w:spacing w:before="240" w:after="80"/>
      </w:pPr>
      <w:r>
        <w:rPr>
          <w:rFonts w:ascii="Calibri" w:hAnsi="Calibri"/>
          <w:b/>
          <w:color w:val="2563EB"/>
          <w:sz w:val="27"/>
        </w:rPr>
        <w:t>Query 8: Conditional Aggregation (CASE Expression)</w:t>
      </w:r>
    </w:p>
    <w:p w14:paraId="0AE39226" w14:textId="77777777" w:rsidR="00DA2C62" w:rsidRDefault="00000000">
      <w:pPr>
        <w:spacing w:after="80"/>
      </w:pPr>
      <w:r>
        <w:rPr>
          <w:rFonts w:ascii="Calibri" w:hAnsi="Calibri"/>
          <w:b/>
          <w:color w:val="0F172A"/>
          <w:sz w:val="21"/>
        </w:rPr>
        <w:t xml:space="preserve">Concept: </w:t>
      </w:r>
      <w:r>
        <w:rPr>
          <w:rFonts w:ascii="Calibri" w:hAnsi="Calibri"/>
          <w:color w:val="0F172A"/>
          <w:sz w:val="21"/>
        </w:rPr>
        <w:t>Categorizes students into Freshman (&lt;20 credits), Sophomore (20-39), Junior (40-59), and Senior (60+) brackets per department.</w:t>
      </w:r>
    </w:p>
    <w:tbl>
      <w:tblPr>
        <w:tblW w:w="0" w:type="auto"/>
        <w:jc w:val="center"/>
        <w:tblLook w:val="04A0" w:firstRow="1" w:lastRow="0" w:firstColumn="1" w:lastColumn="0" w:noHBand="0" w:noVBand="1"/>
      </w:tblPr>
      <w:tblGrid>
        <w:gridCol w:w="9360"/>
      </w:tblGrid>
      <w:tr w:rsidR="00DA2C62" w14:paraId="290B1107"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576A6E01" w14:textId="77777777" w:rsidR="00DA2C62" w:rsidRDefault="00000000">
            <w:pPr>
              <w:spacing w:after="0" w:line="252" w:lineRule="auto"/>
            </w:pPr>
            <w:r>
              <w:rPr>
                <w:rFonts w:ascii="Consolas" w:hAnsi="Consolas"/>
                <w:color w:val="0F172A"/>
                <w:sz w:val="17"/>
              </w:rPr>
              <w:t>SELECT dept_name,</w:t>
            </w:r>
            <w:r>
              <w:rPr>
                <w:rFonts w:ascii="Consolas" w:hAnsi="Consolas"/>
                <w:color w:val="0F172A"/>
                <w:sz w:val="17"/>
              </w:rPr>
              <w:br/>
              <w:t xml:space="preserve">       COUNT(student_id) AS total_students,</w:t>
            </w:r>
            <w:r>
              <w:rPr>
                <w:rFonts w:ascii="Consolas" w:hAnsi="Consolas"/>
                <w:color w:val="0F172A"/>
                <w:sz w:val="17"/>
              </w:rPr>
              <w:br/>
              <w:t xml:space="preserve">       SUM(CASE WHEN tot_cred &lt; 20 THEN 1 ELSE 0 END) AS freshman_count,</w:t>
            </w:r>
            <w:r>
              <w:rPr>
                <w:rFonts w:ascii="Consolas" w:hAnsi="Consolas"/>
                <w:color w:val="0F172A"/>
                <w:sz w:val="17"/>
              </w:rPr>
              <w:br/>
              <w:t xml:space="preserve">       SUM(CASE WHEN tot_cred &gt;= 20 AND tot_cred &lt; 40 THEN 1 ELSE 0 END) AS sophomore_count,</w:t>
            </w:r>
            <w:r>
              <w:rPr>
                <w:rFonts w:ascii="Consolas" w:hAnsi="Consolas"/>
                <w:color w:val="0F172A"/>
                <w:sz w:val="17"/>
              </w:rPr>
              <w:br/>
              <w:t xml:space="preserve">       SUM(CASE WHEN tot_cred &gt;= 40 AND tot_cred &lt; 60 THEN 1 ELSE 0 END) AS junior_count,</w:t>
            </w:r>
            <w:r>
              <w:rPr>
                <w:rFonts w:ascii="Consolas" w:hAnsi="Consolas"/>
                <w:color w:val="0F172A"/>
                <w:sz w:val="17"/>
              </w:rPr>
              <w:br/>
              <w:t xml:space="preserve">       SUM(CASE WHEN tot_cred &gt;= 60 THEN 1 ELSE 0 END) AS senior_count</w:t>
            </w:r>
            <w:r>
              <w:rPr>
                <w:rFonts w:ascii="Consolas" w:hAnsi="Consolas"/>
                <w:color w:val="0F172A"/>
                <w:sz w:val="17"/>
              </w:rPr>
              <w:br/>
              <w:t>FROM student</w:t>
            </w:r>
            <w:r>
              <w:rPr>
                <w:rFonts w:ascii="Consolas" w:hAnsi="Consolas"/>
                <w:color w:val="0F172A"/>
                <w:sz w:val="17"/>
              </w:rPr>
              <w:br/>
              <w:t>GROUP BY dept_name</w:t>
            </w:r>
            <w:r>
              <w:rPr>
                <w:rFonts w:ascii="Consolas" w:hAnsi="Consolas"/>
                <w:color w:val="0F172A"/>
                <w:sz w:val="17"/>
              </w:rPr>
              <w:br/>
              <w:t>ORDER BY total_students DESC;</w:t>
            </w:r>
          </w:p>
        </w:tc>
      </w:tr>
    </w:tbl>
    <w:p w14:paraId="28990C44" w14:textId="77777777" w:rsidR="00DA2C62" w:rsidRDefault="00DA2C62">
      <w:pPr>
        <w:spacing w:after="80"/>
      </w:pPr>
    </w:p>
    <w:p w14:paraId="12785490" w14:textId="77777777" w:rsidR="00DA2C62" w:rsidRDefault="00000000">
      <w:pPr>
        <w:keepNext/>
        <w:spacing w:before="240" w:after="80"/>
      </w:pPr>
      <w:r>
        <w:rPr>
          <w:rFonts w:ascii="Calibri" w:hAnsi="Calibri"/>
          <w:b/>
          <w:color w:val="2563EB"/>
          <w:sz w:val="27"/>
        </w:rPr>
        <w:t>Query 9: Self-Join for Conflict Detection (Classroom Overlap Audit)</w:t>
      </w:r>
    </w:p>
    <w:p w14:paraId="2D50D335" w14:textId="77777777" w:rsidR="00DA2C62" w:rsidRDefault="00000000">
      <w:pPr>
        <w:spacing w:after="80"/>
      </w:pPr>
      <w:r>
        <w:rPr>
          <w:rFonts w:ascii="Calibri" w:hAnsi="Calibri"/>
          <w:b/>
          <w:color w:val="0F172A"/>
          <w:sz w:val="21"/>
        </w:rPr>
        <w:t xml:space="preserve">Concept: </w:t>
      </w:r>
      <w:r>
        <w:rPr>
          <w:rFonts w:ascii="Calibri" w:hAnsi="Calibri"/>
          <w:color w:val="0F172A"/>
          <w:sz w:val="21"/>
        </w:rPr>
        <w:t>Audits classroom allocations by joining section with itself to verify that no physical classroom is double-booked during overlapping time windows.</w:t>
      </w:r>
    </w:p>
    <w:tbl>
      <w:tblPr>
        <w:tblW w:w="0" w:type="auto"/>
        <w:jc w:val="center"/>
        <w:tblLook w:val="04A0" w:firstRow="1" w:lastRow="0" w:firstColumn="1" w:lastColumn="0" w:noHBand="0" w:noVBand="1"/>
      </w:tblPr>
      <w:tblGrid>
        <w:gridCol w:w="9360"/>
      </w:tblGrid>
      <w:tr w:rsidR="00DA2C62" w14:paraId="33A9A3A7"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10C36941" w14:textId="77777777" w:rsidR="00DA2C62" w:rsidRDefault="00000000">
            <w:pPr>
              <w:spacing w:after="0" w:line="252" w:lineRule="auto"/>
            </w:pPr>
            <w:r>
              <w:rPr>
                <w:rFonts w:ascii="Consolas" w:hAnsi="Consolas"/>
                <w:color w:val="0F172A"/>
                <w:sz w:val="17"/>
              </w:rPr>
              <w:t>SELECT s1.building, s1.room_number, s1.course_id AS c1, s1.section_id AS sec1,</w:t>
            </w:r>
            <w:r>
              <w:rPr>
                <w:rFonts w:ascii="Consolas" w:hAnsi="Consolas"/>
                <w:color w:val="0F172A"/>
                <w:sz w:val="17"/>
              </w:rPr>
              <w:br/>
              <w:t xml:space="preserve">       s2.course_id AS c2, s2.section_id AS sec2, ts1.day,</w:t>
            </w:r>
            <w:r>
              <w:rPr>
                <w:rFonts w:ascii="Consolas" w:hAnsi="Consolas"/>
                <w:color w:val="0F172A"/>
                <w:sz w:val="17"/>
              </w:rPr>
              <w:br/>
              <w:t xml:space="preserve">       ts1.start_time AS start_1, ts1.end_time AS end_1,</w:t>
            </w:r>
            <w:r>
              <w:rPr>
                <w:rFonts w:ascii="Consolas" w:hAnsi="Consolas"/>
                <w:color w:val="0F172A"/>
                <w:sz w:val="17"/>
              </w:rPr>
              <w:br/>
            </w:r>
            <w:r>
              <w:rPr>
                <w:rFonts w:ascii="Consolas" w:hAnsi="Consolas"/>
                <w:color w:val="0F172A"/>
                <w:sz w:val="17"/>
              </w:rPr>
              <w:lastRenderedPageBreak/>
              <w:t xml:space="preserve">       ts2.start_time AS start_2, ts2.end_time AS end_2</w:t>
            </w:r>
            <w:r>
              <w:rPr>
                <w:rFonts w:ascii="Consolas" w:hAnsi="Consolas"/>
                <w:color w:val="0F172A"/>
                <w:sz w:val="17"/>
              </w:rPr>
              <w:br/>
              <w:t>FROM section s1</w:t>
            </w:r>
            <w:r>
              <w:rPr>
                <w:rFonts w:ascii="Consolas" w:hAnsi="Consolas"/>
                <w:color w:val="0F172A"/>
                <w:sz w:val="17"/>
              </w:rPr>
              <w:br/>
              <w:t xml:space="preserve">JOIN section s2 ON s1.building = s2.building </w:t>
            </w:r>
            <w:r>
              <w:rPr>
                <w:rFonts w:ascii="Consolas" w:hAnsi="Consolas"/>
                <w:color w:val="0F172A"/>
                <w:sz w:val="17"/>
              </w:rPr>
              <w:br/>
              <w:t xml:space="preserve">    AND s1.room_number = s2.room_number</w:t>
            </w:r>
            <w:r>
              <w:rPr>
                <w:rFonts w:ascii="Consolas" w:hAnsi="Consolas"/>
                <w:color w:val="0F172A"/>
                <w:sz w:val="17"/>
              </w:rPr>
              <w:br/>
              <w:t xml:space="preserve">    AND s1.semester = s2.semester AND s1.year = s2.year</w:t>
            </w:r>
            <w:r>
              <w:rPr>
                <w:rFonts w:ascii="Consolas" w:hAnsi="Consolas"/>
                <w:color w:val="0F172A"/>
                <w:sz w:val="17"/>
              </w:rPr>
              <w:br/>
              <w:t xml:space="preserve">    AND (s1.course_id &lt;&gt; s2.course_id OR s1.section_id &lt;&gt; s2.section_id)</w:t>
            </w:r>
            <w:r>
              <w:rPr>
                <w:rFonts w:ascii="Consolas" w:hAnsi="Consolas"/>
                <w:color w:val="0F172A"/>
                <w:sz w:val="17"/>
              </w:rPr>
              <w:br/>
              <w:t>JOIN time_slot ts1 ON s1.time_slot_id = ts1.time_slot_id</w:t>
            </w:r>
            <w:r>
              <w:rPr>
                <w:rFonts w:ascii="Consolas" w:hAnsi="Consolas"/>
                <w:color w:val="0F172A"/>
                <w:sz w:val="17"/>
              </w:rPr>
              <w:br/>
              <w:t>JOIN time_slot ts2 ON s2.time_slot_id = ts2.time_slot_id</w:t>
            </w:r>
            <w:r>
              <w:rPr>
                <w:rFonts w:ascii="Consolas" w:hAnsi="Consolas"/>
                <w:color w:val="0F172A"/>
                <w:sz w:val="17"/>
              </w:rPr>
              <w:br/>
              <w:t>WHERE s1.semester = 'Fall' AND s1.year = 2026</w:t>
            </w:r>
            <w:r>
              <w:rPr>
                <w:rFonts w:ascii="Consolas" w:hAnsi="Consolas"/>
                <w:color w:val="0F172A"/>
                <w:sz w:val="17"/>
              </w:rPr>
              <w:br/>
              <w:t xml:space="preserve">  AND ts1.day = ts2.day</w:t>
            </w:r>
            <w:r>
              <w:rPr>
                <w:rFonts w:ascii="Consolas" w:hAnsi="Consolas"/>
                <w:color w:val="0F172A"/>
                <w:sz w:val="17"/>
              </w:rPr>
              <w:br/>
              <w:t xml:space="preserve">  AND ts1.start_time &lt; ts2.end_time </w:t>
            </w:r>
            <w:r>
              <w:rPr>
                <w:rFonts w:ascii="Consolas" w:hAnsi="Consolas"/>
                <w:color w:val="0F172A"/>
                <w:sz w:val="17"/>
              </w:rPr>
              <w:br/>
              <w:t xml:space="preserve">  AND ts1.end_time &gt; ts2.start_time;</w:t>
            </w:r>
          </w:p>
        </w:tc>
      </w:tr>
    </w:tbl>
    <w:p w14:paraId="0DF80A9F" w14:textId="77777777" w:rsidR="00DA2C62" w:rsidRDefault="00DA2C62">
      <w:pPr>
        <w:spacing w:after="80"/>
      </w:pPr>
    </w:p>
    <w:p w14:paraId="7FBC3E24" w14:textId="77777777" w:rsidR="00DA2C62" w:rsidRDefault="00000000">
      <w:pPr>
        <w:spacing w:after="80"/>
      </w:pPr>
      <w:r>
        <w:rPr>
          <w:rFonts w:ascii="Calibri" w:hAnsi="Calibri"/>
          <w:b/>
          <w:color w:val="0F172A"/>
          <w:sz w:val="21"/>
        </w:rPr>
        <w:t xml:space="preserve">Expected Audit Result: </w:t>
      </w:r>
      <w:r>
        <w:rPr>
          <w:rFonts w:ascii="Calibri" w:hAnsi="Calibri"/>
          <w:color w:val="0F172A"/>
          <w:sz w:val="21"/>
        </w:rPr>
        <w:t>Returns 0 rows, mathematically verifying that no classroom scheduling collisions exist.</w:t>
      </w:r>
    </w:p>
    <w:p w14:paraId="73A8D6BF" w14:textId="77777777" w:rsidR="00DA2C62" w:rsidRDefault="00000000">
      <w:pPr>
        <w:keepNext/>
        <w:spacing w:before="240" w:after="80"/>
      </w:pPr>
      <w:r>
        <w:rPr>
          <w:rFonts w:ascii="Calibri" w:hAnsi="Calibri"/>
          <w:b/>
          <w:color w:val="2563EB"/>
          <w:sz w:val="27"/>
        </w:rPr>
        <w:t>Query 10: Window Function (DENSE_RANK OVER PARTITION BY)</w:t>
      </w:r>
    </w:p>
    <w:p w14:paraId="2F435E57" w14:textId="77777777" w:rsidR="00DA2C62" w:rsidRDefault="00000000">
      <w:pPr>
        <w:spacing w:after="80"/>
      </w:pPr>
      <w:r>
        <w:rPr>
          <w:rFonts w:ascii="Calibri" w:hAnsi="Calibri"/>
          <w:b/>
          <w:color w:val="0F172A"/>
          <w:sz w:val="21"/>
        </w:rPr>
        <w:t xml:space="preserve">Concept: </w:t>
      </w:r>
      <w:r>
        <w:rPr>
          <w:rFonts w:ascii="Calibri" w:hAnsi="Calibri"/>
          <w:color w:val="0F172A"/>
          <w:sz w:val="21"/>
        </w:rPr>
        <w:t>Ranks students by total earned academic credits partitioned within each department without collapsing rows.</w:t>
      </w:r>
    </w:p>
    <w:tbl>
      <w:tblPr>
        <w:tblW w:w="0" w:type="auto"/>
        <w:jc w:val="center"/>
        <w:tblLook w:val="04A0" w:firstRow="1" w:lastRow="0" w:firstColumn="1" w:lastColumn="0" w:noHBand="0" w:noVBand="1"/>
      </w:tblPr>
      <w:tblGrid>
        <w:gridCol w:w="9360"/>
      </w:tblGrid>
      <w:tr w:rsidR="00DA2C62" w14:paraId="433D8636"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4686FA4F" w14:textId="77777777" w:rsidR="00DA2C62" w:rsidRDefault="00000000">
            <w:pPr>
              <w:spacing w:after="0" w:line="252" w:lineRule="auto"/>
            </w:pPr>
            <w:r>
              <w:rPr>
                <w:rFonts w:ascii="Consolas" w:hAnsi="Consolas"/>
                <w:color w:val="0F172A"/>
                <w:sz w:val="17"/>
              </w:rPr>
              <w:t>SELECT student_id, name, dept_name, tot_cred,</w:t>
            </w:r>
            <w:r>
              <w:rPr>
                <w:rFonts w:ascii="Consolas" w:hAnsi="Consolas"/>
                <w:color w:val="0F172A"/>
                <w:sz w:val="17"/>
              </w:rPr>
              <w:br/>
              <w:t xml:space="preserve">       DENSE_RANK() OVER (PARTITION BY dept_name ORDER BY tot_cred DESC) AS dept_rank</w:t>
            </w:r>
            <w:r>
              <w:rPr>
                <w:rFonts w:ascii="Consolas" w:hAnsi="Consolas"/>
                <w:color w:val="0F172A"/>
                <w:sz w:val="17"/>
              </w:rPr>
              <w:br/>
              <w:t>FROM student</w:t>
            </w:r>
            <w:r>
              <w:rPr>
                <w:rFonts w:ascii="Consolas" w:hAnsi="Consolas"/>
                <w:color w:val="0F172A"/>
                <w:sz w:val="17"/>
              </w:rPr>
              <w:br/>
              <w:t>ORDER BY dept_name, dept_rank;</w:t>
            </w:r>
          </w:p>
        </w:tc>
      </w:tr>
    </w:tbl>
    <w:p w14:paraId="2A529378" w14:textId="77777777" w:rsidR="00DA2C62" w:rsidRDefault="00DA2C62">
      <w:pPr>
        <w:spacing w:after="80"/>
      </w:pPr>
    </w:p>
    <w:p w14:paraId="3CF031DE" w14:textId="77777777" w:rsidR="00DA2C62" w:rsidRDefault="00000000">
      <w:r>
        <w:br w:type="page"/>
      </w:r>
    </w:p>
    <w:p w14:paraId="65B5F23B" w14:textId="77777777" w:rsidR="00DA2C62" w:rsidRDefault="00000000">
      <w:pPr>
        <w:keepNext/>
        <w:spacing w:before="320" w:after="120"/>
      </w:pPr>
      <w:r>
        <w:rPr>
          <w:rFonts w:ascii="Calibri" w:hAnsi="Calibri"/>
          <w:b/>
          <w:color w:val="1E3A8A"/>
          <w:sz w:val="36"/>
        </w:rPr>
        <w:lastRenderedPageBreak/>
        <w:t>8. Alternate Backend Architecture: Java Servlets &amp; JDBC</w:t>
      </w:r>
    </w:p>
    <w:p w14:paraId="101AA072" w14:textId="77777777" w:rsidR="00DA2C62" w:rsidRDefault="00000000">
      <w:pPr>
        <w:spacing w:after="80"/>
      </w:pPr>
      <w:r>
        <w:rPr>
          <w:rFonts w:ascii="Calibri" w:hAnsi="Calibri"/>
          <w:color w:val="0F172A"/>
          <w:sz w:val="21"/>
        </w:rPr>
        <w:t>To demonstrate cross-platform database portability and enterprise engineering maturity, the project includes an alternate backend implementation in /java-version using Jakarta Servlets 6.0 and JDBC.</w:t>
      </w:r>
    </w:p>
    <w:p w14:paraId="6889F52D" w14:textId="77777777" w:rsidR="00DA2C62" w:rsidRDefault="00000000">
      <w:pPr>
        <w:keepNext/>
        <w:spacing w:before="240" w:after="80"/>
      </w:pPr>
      <w:r>
        <w:rPr>
          <w:rFonts w:ascii="Calibri" w:hAnsi="Calibri"/>
          <w:b/>
          <w:color w:val="2563EB"/>
          <w:sz w:val="27"/>
        </w:rPr>
        <w:t>8.1 Architectural Implementation Comparison</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2592"/>
        <w:gridCol w:w="3312"/>
        <w:gridCol w:w="3456"/>
      </w:tblGrid>
      <w:tr w:rsidR="00DA2C62" w14:paraId="2329255B" w14:textId="77777777">
        <w:trPr>
          <w:jc w:val="center"/>
        </w:trPr>
        <w:tc>
          <w:tcPr>
            <w:tcW w:w="2592" w:type="dxa"/>
            <w:shd w:val="clear" w:color="auto" w:fill="1E3A8A"/>
            <w:tcMar>
              <w:top w:w="120" w:type="dxa"/>
              <w:left w:w="140" w:type="dxa"/>
              <w:bottom w:w="120" w:type="dxa"/>
              <w:right w:w="140" w:type="dxa"/>
            </w:tcMar>
          </w:tcPr>
          <w:p w14:paraId="0F8FAF4B" w14:textId="77777777" w:rsidR="00DA2C62" w:rsidRDefault="00000000">
            <w:pPr>
              <w:spacing w:after="0"/>
            </w:pPr>
            <w:r>
              <w:rPr>
                <w:rFonts w:ascii="Calibri" w:hAnsi="Calibri"/>
                <w:b/>
                <w:color w:val="FFFFFF"/>
                <w:sz w:val="19"/>
              </w:rPr>
              <w:t>Architectural Dimension</w:t>
            </w:r>
          </w:p>
        </w:tc>
        <w:tc>
          <w:tcPr>
            <w:tcW w:w="3312" w:type="dxa"/>
            <w:shd w:val="clear" w:color="auto" w:fill="1E3A8A"/>
            <w:tcMar>
              <w:top w:w="120" w:type="dxa"/>
              <w:left w:w="140" w:type="dxa"/>
              <w:bottom w:w="120" w:type="dxa"/>
              <w:right w:w="140" w:type="dxa"/>
            </w:tcMar>
          </w:tcPr>
          <w:p w14:paraId="164491F6" w14:textId="77777777" w:rsidR="00DA2C62" w:rsidRDefault="00000000">
            <w:pPr>
              <w:spacing w:after="0"/>
            </w:pPr>
            <w:r>
              <w:rPr>
                <w:rFonts w:ascii="Calibri" w:hAnsi="Calibri"/>
                <w:b/>
                <w:color w:val="FFFFFF"/>
                <w:sz w:val="19"/>
              </w:rPr>
              <w:t>Primary Python/Django Backend</w:t>
            </w:r>
          </w:p>
        </w:tc>
        <w:tc>
          <w:tcPr>
            <w:tcW w:w="3456" w:type="dxa"/>
            <w:shd w:val="clear" w:color="auto" w:fill="1E3A8A"/>
            <w:tcMar>
              <w:top w:w="120" w:type="dxa"/>
              <w:left w:w="140" w:type="dxa"/>
              <w:bottom w:w="120" w:type="dxa"/>
              <w:right w:w="140" w:type="dxa"/>
            </w:tcMar>
          </w:tcPr>
          <w:p w14:paraId="5FA0494E" w14:textId="77777777" w:rsidR="00DA2C62" w:rsidRDefault="00000000">
            <w:pPr>
              <w:spacing w:after="0"/>
            </w:pPr>
            <w:r>
              <w:rPr>
                <w:rFonts w:ascii="Calibri" w:hAnsi="Calibri"/>
                <w:b/>
                <w:color w:val="FFFFFF"/>
                <w:sz w:val="19"/>
              </w:rPr>
              <w:t>Alternate Java/Jakarta Backend</w:t>
            </w:r>
          </w:p>
        </w:tc>
      </w:tr>
      <w:tr w:rsidR="00DA2C62" w14:paraId="3810B29B" w14:textId="77777777">
        <w:trPr>
          <w:jc w:val="center"/>
        </w:trPr>
        <w:tc>
          <w:tcPr>
            <w:tcW w:w="2592" w:type="dxa"/>
            <w:shd w:val="clear" w:color="auto" w:fill="FFFFFF"/>
            <w:tcMar>
              <w:top w:w="90" w:type="dxa"/>
              <w:left w:w="130" w:type="dxa"/>
              <w:bottom w:w="90" w:type="dxa"/>
              <w:right w:w="130" w:type="dxa"/>
            </w:tcMar>
          </w:tcPr>
          <w:p w14:paraId="7C8ADCBC" w14:textId="77777777" w:rsidR="00DA2C62" w:rsidRDefault="00000000">
            <w:pPr>
              <w:spacing w:after="0"/>
            </w:pPr>
            <w:r>
              <w:rPr>
                <w:rFonts w:ascii="Calibri" w:hAnsi="Calibri"/>
                <w:color w:val="0F172A"/>
                <w:sz w:val="18"/>
              </w:rPr>
              <w:t>Core Web Framework</w:t>
            </w:r>
          </w:p>
        </w:tc>
        <w:tc>
          <w:tcPr>
            <w:tcW w:w="3312" w:type="dxa"/>
            <w:shd w:val="clear" w:color="auto" w:fill="FFFFFF"/>
            <w:tcMar>
              <w:top w:w="90" w:type="dxa"/>
              <w:left w:w="130" w:type="dxa"/>
              <w:bottom w:w="90" w:type="dxa"/>
              <w:right w:w="130" w:type="dxa"/>
            </w:tcMar>
          </w:tcPr>
          <w:p w14:paraId="76431FD7" w14:textId="77777777" w:rsidR="00DA2C62" w:rsidRDefault="00000000">
            <w:pPr>
              <w:spacing w:after="0"/>
            </w:pPr>
            <w:r>
              <w:rPr>
                <w:rFonts w:ascii="Calibri" w:hAnsi="Calibri"/>
                <w:color w:val="0F172A"/>
                <w:sz w:val="18"/>
              </w:rPr>
              <w:t>Python Django 5.2 (MVC/MVT)</w:t>
            </w:r>
          </w:p>
        </w:tc>
        <w:tc>
          <w:tcPr>
            <w:tcW w:w="3456" w:type="dxa"/>
            <w:shd w:val="clear" w:color="auto" w:fill="FFFFFF"/>
            <w:tcMar>
              <w:top w:w="90" w:type="dxa"/>
              <w:left w:w="130" w:type="dxa"/>
              <w:bottom w:w="90" w:type="dxa"/>
              <w:right w:w="130" w:type="dxa"/>
            </w:tcMar>
          </w:tcPr>
          <w:p w14:paraId="08296B94" w14:textId="77777777" w:rsidR="00DA2C62" w:rsidRDefault="00000000">
            <w:pPr>
              <w:spacing w:after="0"/>
            </w:pPr>
            <w:r>
              <w:rPr>
                <w:rFonts w:ascii="Calibri" w:hAnsi="Calibri"/>
                <w:color w:val="0F172A"/>
                <w:sz w:val="18"/>
              </w:rPr>
              <w:t>Jakarta EE 10 / Servlets 6.0 + JSP</w:t>
            </w:r>
          </w:p>
        </w:tc>
      </w:tr>
      <w:tr w:rsidR="00DA2C62" w14:paraId="63C3F61A" w14:textId="77777777">
        <w:trPr>
          <w:jc w:val="center"/>
        </w:trPr>
        <w:tc>
          <w:tcPr>
            <w:tcW w:w="2592" w:type="dxa"/>
            <w:shd w:val="clear" w:color="auto" w:fill="F8FAFC"/>
            <w:tcMar>
              <w:top w:w="90" w:type="dxa"/>
              <w:left w:w="130" w:type="dxa"/>
              <w:bottom w:w="90" w:type="dxa"/>
              <w:right w:w="130" w:type="dxa"/>
            </w:tcMar>
          </w:tcPr>
          <w:p w14:paraId="73A0B3BB" w14:textId="77777777" w:rsidR="00DA2C62" w:rsidRDefault="00000000">
            <w:pPr>
              <w:spacing w:after="0"/>
            </w:pPr>
            <w:r>
              <w:rPr>
                <w:rFonts w:ascii="Calibri" w:hAnsi="Calibri"/>
                <w:color w:val="0F172A"/>
                <w:sz w:val="18"/>
              </w:rPr>
              <w:t>Database Access Layer</w:t>
            </w:r>
          </w:p>
        </w:tc>
        <w:tc>
          <w:tcPr>
            <w:tcW w:w="3312" w:type="dxa"/>
            <w:shd w:val="clear" w:color="auto" w:fill="F8FAFC"/>
            <w:tcMar>
              <w:top w:w="90" w:type="dxa"/>
              <w:left w:w="130" w:type="dxa"/>
              <w:bottom w:w="90" w:type="dxa"/>
              <w:right w:w="130" w:type="dxa"/>
            </w:tcMar>
          </w:tcPr>
          <w:p w14:paraId="771BFB73" w14:textId="77777777" w:rsidR="00DA2C62" w:rsidRDefault="00000000">
            <w:pPr>
              <w:spacing w:after="0"/>
            </w:pPr>
            <w:r>
              <w:rPr>
                <w:rFonts w:ascii="Calibri" w:hAnsi="Calibri"/>
                <w:color w:val="0F172A"/>
                <w:sz w:val="18"/>
              </w:rPr>
              <w:t>Django Relational ORM + Raw SQL</w:t>
            </w:r>
          </w:p>
        </w:tc>
        <w:tc>
          <w:tcPr>
            <w:tcW w:w="3456" w:type="dxa"/>
            <w:shd w:val="clear" w:color="auto" w:fill="F8FAFC"/>
            <w:tcMar>
              <w:top w:w="90" w:type="dxa"/>
              <w:left w:w="130" w:type="dxa"/>
              <w:bottom w:w="90" w:type="dxa"/>
              <w:right w:w="130" w:type="dxa"/>
            </w:tcMar>
          </w:tcPr>
          <w:p w14:paraId="078A67FC" w14:textId="77777777" w:rsidR="00DA2C62" w:rsidRDefault="00000000">
            <w:pPr>
              <w:spacing w:after="0"/>
            </w:pPr>
            <w:r>
              <w:rPr>
                <w:rFonts w:ascii="Calibri" w:hAnsi="Calibri"/>
                <w:color w:val="0F172A"/>
                <w:sz w:val="18"/>
              </w:rPr>
              <w:t>Direct JDBC with PreparedStatement</w:t>
            </w:r>
          </w:p>
        </w:tc>
      </w:tr>
      <w:tr w:rsidR="00DA2C62" w14:paraId="2754966F" w14:textId="77777777">
        <w:trPr>
          <w:jc w:val="center"/>
        </w:trPr>
        <w:tc>
          <w:tcPr>
            <w:tcW w:w="2592" w:type="dxa"/>
            <w:shd w:val="clear" w:color="auto" w:fill="FFFFFF"/>
            <w:tcMar>
              <w:top w:w="90" w:type="dxa"/>
              <w:left w:w="130" w:type="dxa"/>
              <w:bottom w:w="90" w:type="dxa"/>
              <w:right w:w="130" w:type="dxa"/>
            </w:tcMar>
          </w:tcPr>
          <w:p w14:paraId="6FC52F31" w14:textId="77777777" w:rsidR="00DA2C62" w:rsidRDefault="00000000">
            <w:pPr>
              <w:spacing w:after="0"/>
            </w:pPr>
            <w:r>
              <w:rPr>
                <w:rFonts w:ascii="Calibri" w:hAnsi="Calibri"/>
                <w:color w:val="0F172A"/>
                <w:sz w:val="18"/>
              </w:rPr>
              <w:t>Connection Pooling</w:t>
            </w:r>
          </w:p>
        </w:tc>
        <w:tc>
          <w:tcPr>
            <w:tcW w:w="3312" w:type="dxa"/>
            <w:shd w:val="clear" w:color="auto" w:fill="FFFFFF"/>
            <w:tcMar>
              <w:top w:w="90" w:type="dxa"/>
              <w:left w:w="130" w:type="dxa"/>
              <w:bottom w:w="90" w:type="dxa"/>
              <w:right w:w="130" w:type="dxa"/>
            </w:tcMar>
          </w:tcPr>
          <w:p w14:paraId="7AB04C47" w14:textId="77777777" w:rsidR="00DA2C62" w:rsidRDefault="00000000">
            <w:pPr>
              <w:spacing w:after="0"/>
            </w:pPr>
            <w:r>
              <w:rPr>
                <w:rFonts w:ascii="Calibri" w:hAnsi="Calibri"/>
                <w:color w:val="0F172A"/>
                <w:sz w:val="18"/>
              </w:rPr>
              <w:t>Django persistent connections (CONN_MAX_AGE)</w:t>
            </w:r>
          </w:p>
        </w:tc>
        <w:tc>
          <w:tcPr>
            <w:tcW w:w="3456" w:type="dxa"/>
            <w:shd w:val="clear" w:color="auto" w:fill="FFFFFF"/>
            <w:tcMar>
              <w:top w:w="90" w:type="dxa"/>
              <w:left w:w="130" w:type="dxa"/>
              <w:bottom w:w="90" w:type="dxa"/>
              <w:right w:w="130" w:type="dxa"/>
            </w:tcMar>
          </w:tcPr>
          <w:p w14:paraId="586B4C22" w14:textId="77777777" w:rsidR="00DA2C62" w:rsidRDefault="00000000">
            <w:pPr>
              <w:spacing w:after="0"/>
            </w:pPr>
            <w:r>
              <w:rPr>
                <w:rFonts w:ascii="Calibri" w:hAnsi="Calibri"/>
                <w:color w:val="0F172A"/>
                <w:sz w:val="18"/>
              </w:rPr>
              <w:t>HikariCP high-performance JDBC pool</w:t>
            </w:r>
          </w:p>
        </w:tc>
      </w:tr>
      <w:tr w:rsidR="00DA2C62" w14:paraId="1151862A" w14:textId="77777777">
        <w:trPr>
          <w:jc w:val="center"/>
        </w:trPr>
        <w:tc>
          <w:tcPr>
            <w:tcW w:w="2592" w:type="dxa"/>
            <w:shd w:val="clear" w:color="auto" w:fill="F8FAFC"/>
            <w:tcMar>
              <w:top w:w="90" w:type="dxa"/>
              <w:left w:w="130" w:type="dxa"/>
              <w:bottom w:w="90" w:type="dxa"/>
              <w:right w:w="130" w:type="dxa"/>
            </w:tcMar>
          </w:tcPr>
          <w:p w14:paraId="731BF13E" w14:textId="77777777" w:rsidR="00DA2C62" w:rsidRDefault="00000000">
            <w:pPr>
              <w:spacing w:after="0"/>
            </w:pPr>
            <w:r>
              <w:rPr>
                <w:rFonts w:ascii="Calibri" w:hAnsi="Calibri"/>
                <w:color w:val="0F172A"/>
                <w:sz w:val="18"/>
              </w:rPr>
              <w:t>Template Rendering</w:t>
            </w:r>
          </w:p>
        </w:tc>
        <w:tc>
          <w:tcPr>
            <w:tcW w:w="3312" w:type="dxa"/>
            <w:shd w:val="clear" w:color="auto" w:fill="F8FAFC"/>
            <w:tcMar>
              <w:top w:w="90" w:type="dxa"/>
              <w:left w:w="130" w:type="dxa"/>
              <w:bottom w:w="90" w:type="dxa"/>
              <w:right w:w="130" w:type="dxa"/>
            </w:tcMar>
          </w:tcPr>
          <w:p w14:paraId="1202DE53" w14:textId="77777777" w:rsidR="00DA2C62" w:rsidRDefault="00000000">
            <w:pPr>
              <w:spacing w:after="0"/>
            </w:pPr>
            <w:r>
              <w:rPr>
                <w:rFonts w:ascii="Calibri" w:hAnsi="Calibri"/>
                <w:color w:val="0F172A"/>
                <w:sz w:val="18"/>
              </w:rPr>
              <w:t>Django Template Language (DTL)</w:t>
            </w:r>
          </w:p>
        </w:tc>
        <w:tc>
          <w:tcPr>
            <w:tcW w:w="3456" w:type="dxa"/>
            <w:shd w:val="clear" w:color="auto" w:fill="F8FAFC"/>
            <w:tcMar>
              <w:top w:w="90" w:type="dxa"/>
              <w:left w:w="130" w:type="dxa"/>
              <w:bottom w:w="90" w:type="dxa"/>
              <w:right w:w="130" w:type="dxa"/>
            </w:tcMar>
          </w:tcPr>
          <w:p w14:paraId="1317C0F1" w14:textId="77777777" w:rsidR="00DA2C62" w:rsidRDefault="00000000">
            <w:pPr>
              <w:spacing w:after="0"/>
            </w:pPr>
            <w:r>
              <w:rPr>
                <w:rFonts w:ascii="Calibri" w:hAnsi="Calibri"/>
                <w:color w:val="0F172A"/>
                <w:sz w:val="18"/>
              </w:rPr>
              <w:t>JavaServer Pages (JSP) + JSTL tags</w:t>
            </w:r>
          </w:p>
        </w:tc>
      </w:tr>
      <w:tr w:rsidR="00DA2C62" w14:paraId="208B89E9" w14:textId="77777777">
        <w:trPr>
          <w:jc w:val="center"/>
        </w:trPr>
        <w:tc>
          <w:tcPr>
            <w:tcW w:w="2592" w:type="dxa"/>
            <w:shd w:val="clear" w:color="auto" w:fill="FFFFFF"/>
            <w:tcMar>
              <w:top w:w="90" w:type="dxa"/>
              <w:left w:w="130" w:type="dxa"/>
              <w:bottom w:w="90" w:type="dxa"/>
              <w:right w:w="130" w:type="dxa"/>
            </w:tcMar>
          </w:tcPr>
          <w:p w14:paraId="7F94BDF7" w14:textId="77777777" w:rsidR="00DA2C62" w:rsidRDefault="00000000">
            <w:pPr>
              <w:spacing w:after="0"/>
            </w:pPr>
            <w:r>
              <w:rPr>
                <w:rFonts w:ascii="Calibri" w:hAnsi="Calibri"/>
                <w:color w:val="0F172A"/>
                <w:sz w:val="18"/>
              </w:rPr>
              <w:t>Build &amp; Dependency Mgmt</w:t>
            </w:r>
          </w:p>
        </w:tc>
        <w:tc>
          <w:tcPr>
            <w:tcW w:w="3312" w:type="dxa"/>
            <w:shd w:val="clear" w:color="auto" w:fill="FFFFFF"/>
            <w:tcMar>
              <w:top w:w="90" w:type="dxa"/>
              <w:left w:w="130" w:type="dxa"/>
              <w:bottom w:w="90" w:type="dxa"/>
              <w:right w:w="130" w:type="dxa"/>
            </w:tcMar>
          </w:tcPr>
          <w:p w14:paraId="08489C3A" w14:textId="77777777" w:rsidR="00DA2C62" w:rsidRDefault="00000000">
            <w:pPr>
              <w:spacing w:after="0"/>
            </w:pPr>
            <w:r>
              <w:rPr>
                <w:rFonts w:ascii="Calibri" w:hAnsi="Calibri"/>
                <w:color w:val="0F172A"/>
                <w:sz w:val="18"/>
              </w:rPr>
              <w:t>pip + requirements.txt</w:t>
            </w:r>
          </w:p>
        </w:tc>
        <w:tc>
          <w:tcPr>
            <w:tcW w:w="3456" w:type="dxa"/>
            <w:shd w:val="clear" w:color="auto" w:fill="FFFFFF"/>
            <w:tcMar>
              <w:top w:w="90" w:type="dxa"/>
              <w:left w:w="130" w:type="dxa"/>
              <w:bottom w:w="90" w:type="dxa"/>
              <w:right w:w="130" w:type="dxa"/>
            </w:tcMar>
          </w:tcPr>
          <w:p w14:paraId="649E1B55" w14:textId="77777777" w:rsidR="00DA2C62" w:rsidRDefault="00000000">
            <w:pPr>
              <w:spacing w:after="0"/>
            </w:pPr>
            <w:r>
              <w:rPr>
                <w:rFonts w:ascii="Calibri" w:hAnsi="Calibri"/>
                <w:color w:val="0F172A"/>
                <w:sz w:val="18"/>
              </w:rPr>
              <w:t>Apache Maven (pom.xml)</w:t>
            </w:r>
          </w:p>
        </w:tc>
      </w:tr>
      <w:tr w:rsidR="00DA2C62" w14:paraId="1C85B925" w14:textId="77777777">
        <w:trPr>
          <w:jc w:val="center"/>
        </w:trPr>
        <w:tc>
          <w:tcPr>
            <w:tcW w:w="2592" w:type="dxa"/>
            <w:shd w:val="clear" w:color="auto" w:fill="F8FAFC"/>
            <w:tcMar>
              <w:top w:w="90" w:type="dxa"/>
              <w:left w:w="130" w:type="dxa"/>
              <w:bottom w:w="90" w:type="dxa"/>
              <w:right w:w="130" w:type="dxa"/>
            </w:tcMar>
          </w:tcPr>
          <w:p w14:paraId="2436770E" w14:textId="77777777" w:rsidR="00DA2C62" w:rsidRDefault="00000000">
            <w:pPr>
              <w:spacing w:after="0"/>
            </w:pPr>
            <w:r>
              <w:rPr>
                <w:rFonts w:ascii="Calibri" w:hAnsi="Calibri"/>
                <w:color w:val="0F172A"/>
                <w:sz w:val="18"/>
              </w:rPr>
              <w:t>App Server / Servlet Container</w:t>
            </w:r>
          </w:p>
        </w:tc>
        <w:tc>
          <w:tcPr>
            <w:tcW w:w="3312" w:type="dxa"/>
            <w:shd w:val="clear" w:color="auto" w:fill="F8FAFC"/>
            <w:tcMar>
              <w:top w:w="90" w:type="dxa"/>
              <w:left w:w="130" w:type="dxa"/>
              <w:bottom w:w="90" w:type="dxa"/>
              <w:right w:w="130" w:type="dxa"/>
            </w:tcMar>
          </w:tcPr>
          <w:p w14:paraId="58820B88" w14:textId="77777777" w:rsidR="00DA2C62" w:rsidRDefault="00000000">
            <w:pPr>
              <w:spacing w:after="0"/>
            </w:pPr>
            <w:r>
              <w:rPr>
                <w:rFonts w:ascii="Calibri" w:hAnsi="Calibri"/>
                <w:color w:val="0F172A"/>
                <w:sz w:val="18"/>
              </w:rPr>
              <w:t>WSGI / Django Development Server / Gunicorn</w:t>
            </w:r>
          </w:p>
        </w:tc>
        <w:tc>
          <w:tcPr>
            <w:tcW w:w="3456" w:type="dxa"/>
            <w:shd w:val="clear" w:color="auto" w:fill="F8FAFC"/>
            <w:tcMar>
              <w:top w:w="90" w:type="dxa"/>
              <w:left w:w="130" w:type="dxa"/>
              <w:bottom w:w="90" w:type="dxa"/>
              <w:right w:w="130" w:type="dxa"/>
            </w:tcMar>
          </w:tcPr>
          <w:p w14:paraId="10014A22" w14:textId="77777777" w:rsidR="00DA2C62" w:rsidRDefault="00000000">
            <w:pPr>
              <w:spacing w:after="0"/>
            </w:pPr>
            <w:r>
              <w:rPr>
                <w:rFonts w:ascii="Calibri" w:hAnsi="Calibri"/>
                <w:color w:val="0F172A"/>
                <w:sz w:val="18"/>
              </w:rPr>
              <w:t>Apache Tomcat 10.1+</w:t>
            </w:r>
          </w:p>
        </w:tc>
      </w:tr>
      <w:tr w:rsidR="00DA2C62" w14:paraId="1FC68D7F" w14:textId="77777777">
        <w:trPr>
          <w:jc w:val="center"/>
        </w:trPr>
        <w:tc>
          <w:tcPr>
            <w:tcW w:w="2592" w:type="dxa"/>
            <w:shd w:val="clear" w:color="auto" w:fill="FFFFFF"/>
            <w:tcMar>
              <w:top w:w="90" w:type="dxa"/>
              <w:left w:w="130" w:type="dxa"/>
              <w:bottom w:w="90" w:type="dxa"/>
              <w:right w:w="130" w:type="dxa"/>
            </w:tcMar>
          </w:tcPr>
          <w:p w14:paraId="511C7C29" w14:textId="77777777" w:rsidR="00DA2C62" w:rsidRDefault="00000000">
            <w:pPr>
              <w:spacing w:after="0"/>
            </w:pPr>
            <w:r>
              <w:rPr>
                <w:rFonts w:ascii="Calibri" w:hAnsi="Calibri"/>
                <w:color w:val="0F172A"/>
                <w:sz w:val="18"/>
              </w:rPr>
              <w:t>Security Protection</w:t>
            </w:r>
          </w:p>
        </w:tc>
        <w:tc>
          <w:tcPr>
            <w:tcW w:w="3312" w:type="dxa"/>
            <w:shd w:val="clear" w:color="auto" w:fill="FFFFFF"/>
            <w:tcMar>
              <w:top w:w="90" w:type="dxa"/>
              <w:left w:w="130" w:type="dxa"/>
              <w:bottom w:w="90" w:type="dxa"/>
              <w:right w:w="130" w:type="dxa"/>
            </w:tcMar>
          </w:tcPr>
          <w:p w14:paraId="4CD401D1" w14:textId="77777777" w:rsidR="00DA2C62" w:rsidRDefault="00000000">
            <w:pPr>
              <w:spacing w:after="0"/>
            </w:pPr>
            <w:r>
              <w:rPr>
                <w:rFonts w:ascii="Calibri" w:hAnsi="Calibri"/>
                <w:color w:val="0F172A"/>
                <w:sz w:val="18"/>
              </w:rPr>
              <w:t>Django CSRF middleware + PBKDF2 hashing</w:t>
            </w:r>
          </w:p>
        </w:tc>
        <w:tc>
          <w:tcPr>
            <w:tcW w:w="3456" w:type="dxa"/>
            <w:shd w:val="clear" w:color="auto" w:fill="FFFFFF"/>
            <w:tcMar>
              <w:top w:w="90" w:type="dxa"/>
              <w:left w:w="130" w:type="dxa"/>
              <w:bottom w:w="90" w:type="dxa"/>
              <w:right w:w="130" w:type="dxa"/>
            </w:tcMar>
          </w:tcPr>
          <w:p w14:paraId="7C568F5B" w14:textId="77777777" w:rsidR="00DA2C62" w:rsidRDefault="00000000">
            <w:pPr>
              <w:spacing w:after="0"/>
            </w:pPr>
            <w:r>
              <w:rPr>
                <w:rFonts w:ascii="Calibri" w:hAnsi="Calibri"/>
                <w:color w:val="0F172A"/>
                <w:sz w:val="18"/>
              </w:rPr>
              <w:t>Session-based filters + BCrypt hashing</w:t>
            </w:r>
          </w:p>
        </w:tc>
      </w:tr>
      <w:tr w:rsidR="00DA2C62" w14:paraId="28E022A2" w14:textId="77777777">
        <w:trPr>
          <w:jc w:val="center"/>
        </w:trPr>
        <w:tc>
          <w:tcPr>
            <w:tcW w:w="2592" w:type="dxa"/>
            <w:shd w:val="clear" w:color="auto" w:fill="F8FAFC"/>
            <w:tcMar>
              <w:top w:w="90" w:type="dxa"/>
              <w:left w:w="130" w:type="dxa"/>
              <w:bottom w:w="90" w:type="dxa"/>
              <w:right w:w="130" w:type="dxa"/>
            </w:tcMar>
          </w:tcPr>
          <w:p w14:paraId="1F2F094C" w14:textId="77777777" w:rsidR="00DA2C62" w:rsidRDefault="00000000">
            <w:pPr>
              <w:spacing w:after="0"/>
            </w:pPr>
            <w:r>
              <w:rPr>
                <w:rFonts w:ascii="Calibri" w:hAnsi="Calibri"/>
                <w:color w:val="0F172A"/>
                <w:sz w:val="18"/>
              </w:rPr>
              <w:t>SQL Injection Defense</w:t>
            </w:r>
          </w:p>
        </w:tc>
        <w:tc>
          <w:tcPr>
            <w:tcW w:w="3312" w:type="dxa"/>
            <w:shd w:val="clear" w:color="auto" w:fill="F8FAFC"/>
            <w:tcMar>
              <w:top w:w="90" w:type="dxa"/>
              <w:left w:w="130" w:type="dxa"/>
              <w:bottom w:w="90" w:type="dxa"/>
              <w:right w:w="130" w:type="dxa"/>
            </w:tcMar>
          </w:tcPr>
          <w:p w14:paraId="6A845903" w14:textId="77777777" w:rsidR="00DA2C62" w:rsidRDefault="00000000">
            <w:pPr>
              <w:spacing w:after="0"/>
            </w:pPr>
            <w:r>
              <w:rPr>
                <w:rFonts w:ascii="Calibri" w:hAnsi="Calibri"/>
                <w:color w:val="0F172A"/>
                <w:sz w:val="18"/>
              </w:rPr>
              <w:t>Parameterized ORM QuerySets</w:t>
            </w:r>
          </w:p>
        </w:tc>
        <w:tc>
          <w:tcPr>
            <w:tcW w:w="3456" w:type="dxa"/>
            <w:shd w:val="clear" w:color="auto" w:fill="F8FAFC"/>
            <w:tcMar>
              <w:top w:w="90" w:type="dxa"/>
              <w:left w:w="130" w:type="dxa"/>
              <w:bottom w:w="90" w:type="dxa"/>
              <w:right w:w="130" w:type="dxa"/>
            </w:tcMar>
          </w:tcPr>
          <w:p w14:paraId="7257AEF7" w14:textId="77777777" w:rsidR="00DA2C62" w:rsidRDefault="00000000">
            <w:pPr>
              <w:spacing w:after="0"/>
            </w:pPr>
            <w:r>
              <w:rPr>
                <w:rFonts w:ascii="Calibri" w:hAnsi="Calibri"/>
                <w:color w:val="0F172A"/>
                <w:sz w:val="18"/>
              </w:rPr>
              <w:t>PreparedStatement parameter binding (setString, setInt)</w:t>
            </w:r>
          </w:p>
        </w:tc>
      </w:tr>
    </w:tbl>
    <w:p w14:paraId="399D5FB8" w14:textId="77777777" w:rsidR="00DA2C62" w:rsidRDefault="00DA2C62">
      <w:pPr>
        <w:spacing w:after="80"/>
      </w:pPr>
    </w:p>
    <w:tbl>
      <w:tblPr>
        <w:tblW w:w="0" w:type="auto"/>
        <w:jc w:val="center"/>
        <w:tblLook w:val="04A0" w:firstRow="1" w:lastRow="0" w:firstColumn="1" w:lastColumn="0" w:noHBand="0" w:noVBand="1"/>
      </w:tblPr>
      <w:tblGrid>
        <w:gridCol w:w="9360"/>
      </w:tblGrid>
      <w:tr w:rsidR="00DA2C62" w14:paraId="4218A635" w14:textId="77777777">
        <w:trPr>
          <w:jc w:val="center"/>
        </w:trPr>
        <w:tc>
          <w:tcPr>
            <w:tcW w:w="9360" w:type="dxa"/>
            <w:tcBorders>
              <w:left w:val="single" w:sz="24" w:space="0" w:color="2563EB"/>
            </w:tcBorders>
            <w:shd w:val="clear" w:color="auto" w:fill="EFF6FF"/>
            <w:tcMar>
              <w:top w:w="140" w:type="dxa"/>
              <w:left w:w="180" w:type="dxa"/>
              <w:bottom w:w="140" w:type="dxa"/>
              <w:right w:w="180" w:type="dxa"/>
            </w:tcMar>
          </w:tcPr>
          <w:p w14:paraId="656DD887" w14:textId="77777777" w:rsidR="00DA2C62" w:rsidRDefault="00000000">
            <w:pPr>
              <w:spacing w:after="40"/>
            </w:pPr>
            <w:r>
              <w:rPr>
                <w:rFonts w:ascii="Calibri" w:hAnsi="Calibri"/>
                <w:b/>
                <w:color w:val="1E3A8A"/>
                <w:sz w:val="21"/>
              </w:rPr>
              <w:t xml:space="preserve">📌 Shared Database Schema Guarantee: </w:t>
            </w:r>
            <w:r>
              <w:rPr>
                <w:rFonts w:ascii="Calibri" w:hAnsi="Calibri"/>
                <w:color w:val="0F172A"/>
                <w:sz w:val="20"/>
              </w:rPr>
              <w:t>Both the Python/Django backend and the Java/Servlets backend operate against the EXACT same relational database schema (database/schema.sql) and seed data (database/seed.sql). This proves that the data tier is decoupled from application implementation technology.</w:t>
            </w:r>
          </w:p>
        </w:tc>
      </w:tr>
    </w:tbl>
    <w:p w14:paraId="46AD2010" w14:textId="77777777" w:rsidR="00DA2C62" w:rsidRDefault="00DA2C62">
      <w:pPr>
        <w:spacing w:after="80"/>
      </w:pPr>
    </w:p>
    <w:p w14:paraId="7AB3D35C" w14:textId="77777777" w:rsidR="00DA2C62" w:rsidRDefault="00000000">
      <w:pPr>
        <w:keepNext/>
        <w:spacing w:before="320" w:after="120"/>
      </w:pPr>
      <w:r>
        <w:rPr>
          <w:rFonts w:ascii="Calibri" w:hAnsi="Calibri"/>
          <w:b/>
          <w:color w:val="1E3A8A"/>
          <w:sz w:val="36"/>
        </w:rPr>
        <w:t>9. Testing, Verification &amp; Quality Assurance</w:t>
      </w:r>
    </w:p>
    <w:p w14:paraId="5FC0708C" w14:textId="77777777" w:rsidR="00DA2C62" w:rsidRDefault="00000000">
      <w:pPr>
        <w:spacing w:after="80"/>
      </w:pPr>
      <w:r>
        <w:rPr>
          <w:rFonts w:ascii="Calibri" w:hAnsi="Calibri"/>
          <w:color w:val="0F172A"/>
          <w:sz w:val="21"/>
        </w:rPr>
        <w:t>A rigorous testing protocol was executed to prove that all business constraints and transactional safeguards function properly under both standard and edge-case conditions.</w:t>
      </w:r>
    </w:p>
    <w:p w14:paraId="74AA9C13" w14:textId="77777777" w:rsidR="00DA2C62" w:rsidRDefault="00000000">
      <w:pPr>
        <w:keepNext/>
        <w:spacing w:before="240" w:after="80"/>
      </w:pPr>
      <w:r>
        <w:rPr>
          <w:rFonts w:ascii="Calibri" w:hAnsi="Calibri"/>
          <w:b/>
          <w:color w:val="2563EB"/>
          <w:sz w:val="27"/>
        </w:rPr>
        <w:t>9.1 Automated Business Rule Unit Test Suite</w:t>
      </w:r>
    </w:p>
    <w:p w14:paraId="50327059" w14:textId="77777777" w:rsidR="00DA2C62" w:rsidRDefault="00000000">
      <w:pPr>
        <w:spacing w:after="80"/>
      </w:pPr>
      <w:r>
        <w:rPr>
          <w:rFonts w:ascii="Calibri" w:hAnsi="Calibri"/>
          <w:color w:val="0F172A"/>
          <w:sz w:val="21"/>
        </w:rPr>
        <w:t>The unit test suite resides in apps/tests/test_business_rules.py and executes via Django's automated test runner:</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3140"/>
        <w:gridCol w:w="3168"/>
        <w:gridCol w:w="2160"/>
        <w:gridCol w:w="1008"/>
      </w:tblGrid>
      <w:tr w:rsidR="00DA2C62" w14:paraId="3FD64CA8" w14:textId="77777777">
        <w:trPr>
          <w:jc w:val="center"/>
        </w:trPr>
        <w:tc>
          <w:tcPr>
            <w:tcW w:w="3024" w:type="dxa"/>
            <w:shd w:val="clear" w:color="auto" w:fill="1E3A8A"/>
            <w:tcMar>
              <w:top w:w="120" w:type="dxa"/>
              <w:left w:w="140" w:type="dxa"/>
              <w:bottom w:w="120" w:type="dxa"/>
              <w:right w:w="140" w:type="dxa"/>
            </w:tcMar>
          </w:tcPr>
          <w:p w14:paraId="3A0CF274" w14:textId="77777777" w:rsidR="00DA2C62" w:rsidRDefault="00000000">
            <w:pPr>
              <w:spacing w:after="0"/>
            </w:pPr>
            <w:r>
              <w:rPr>
                <w:rFonts w:ascii="Calibri" w:hAnsi="Calibri"/>
                <w:b/>
                <w:color w:val="FFFFFF"/>
                <w:sz w:val="19"/>
              </w:rPr>
              <w:t>Test Case Name</w:t>
            </w:r>
          </w:p>
        </w:tc>
        <w:tc>
          <w:tcPr>
            <w:tcW w:w="3168" w:type="dxa"/>
            <w:shd w:val="clear" w:color="auto" w:fill="1E3A8A"/>
            <w:tcMar>
              <w:top w:w="120" w:type="dxa"/>
              <w:left w:w="140" w:type="dxa"/>
              <w:bottom w:w="120" w:type="dxa"/>
              <w:right w:w="140" w:type="dxa"/>
            </w:tcMar>
          </w:tcPr>
          <w:p w14:paraId="1DBE2A1A" w14:textId="77777777" w:rsidR="00DA2C62" w:rsidRDefault="00000000">
            <w:pPr>
              <w:spacing w:after="0"/>
            </w:pPr>
            <w:r>
              <w:rPr>
                <w:rFonts w:ascii="Calibri" w:hAnsi="Calibri"/>
                <w:b/>
                <w:color w:val="FFFFFF"/>
                <w:sz w:val="19"/>
              </w:rPr>
              <w:t>Condition Evaluated</w:t>
            </w:r>
          </w:p>
        </w:tc>
        <w:tc>
          <w:tcPr>
            <w:tcW w:w="2160" w:type="dxa"/>
            <w:shd w:val="clear" w:color="auto" w:fill="1E3A8A"/>
            <w:tcMar>
              <w:top w:w="120" w:type="dxa"/>
              <w:left w:w="140" w:type="dxa"/>
              <w:bottom w:w="120" w:type="dxa"/>
              <w:right w:w="140" w:type="dxa"/>
            </w:tcMar>
          </w:tcPr>
          <w:p w14:paraId="2361F8BF" w14:textId="77777777" w:rsidR="00DA2C62" w:rsidRDefault="00000000">
            <w:pPr>
              <w:spacing w:after="0"/>
            </w:pPr>
            <w:r>
              <w:rPr>
                <w:rFonts w:ascii="Calibri" w:hAnsi="Calibri"/>
                <w:b/>
                <w:color w:val="FFFFFF"/>
                <w:sz w:val="19"/>
              </w:rPr>
              <w:t>Expected System Behavior</w:t>
            </w:r>
          </w:p>
        </w:tc>
        <w:tc>
          <w:tcPr>
            <w:tcW w:w="1008" w:type="dxa"/>
            <w:shd w:val="clear" w:color="auto" w:fill="1E3A8A"/>
            <w:tcMar>
              <w:top w:w="120" w:type="dxa"/>
              <w:left w:w="140" w:type="dxa"/>
              <w:bottom w:w="120" w:type="dxa"/>
              <w:right w:w="140" w:type="dxa"/>
            </w:tcMar>
          </w:tcPr>
          <w:p w14:paraId="00906DF0" w14:textId="77777777" w:rsidR="00DA2C62" w:rsidRDefault="00000000">
            <w:pPr>
              <w:spacing w:after="0"/>
            </w:pPr>
            <w:r>
              <w:rPr>
                <w:rFonts w:ascii="Calibri" w:hAnsi="Calibri"/>
                <w:b/>
                <w:color w:val="FFFFFF"/>
                <w:sz w:val="19"/>
              </w:rPr>
              <w:t>Result</w:t>
            </w:r>
          </w:p>
        </w:tc>
      </w:tr>
      <w:tr w:rsidR="00DA2C62" w14:paraId="6080BD2F" w14:textId="77777777">
        <w:trPr>
          <w:jc w:val="center"/>
        </w:trPr>
        <w:tc>
          <w:tcPr>
            <w:tcW w:w="3024" w:type="dxa"/>
            <w:shd w:val="clear" w:color="auto" w:fill="FFFFFF"/>
            <w:tcMar>
              <w:top w:w="90" w:type="dxa"/>
              <w:left w:w="130" w:type="dxa"/>
              <w:bottom w:w="90" w:type="dxa"/>
              <w:right w:w="130" w:type="dxa"/>
            </w:tcMar>
          </w:tcPr>
          <w:p w14:paraId="1B4792EA" w14:textId="77777777" w:rsidR="00DA2C62" w:rsidRDefault="00000000">
            <w:pPr>
              <w:spacing w:after="0"/>
            </w:pPr>
            <w:r>
              <w:rPr>
                <w:rFonts w:ascii="Calibri" w:hAnsi="Calibri"/>
                <w:color w:val="0F172A"/>
                <w:sz w:val="18"/>
              </w:rPr>
              <w:lastRenderedPageBreak/>
              <w:t>test_prerequisite_satisfied_success</w:t>
            </w:r>
          </w:p>
        </w:tc>
        <w:tc>
          <w:tcPr>
            <w:tcW w:w="3168" w:type="dxa"/>
            <w:shd w:val="clear" w:color="auto" w:fill="FFFFFF"/>
            <w:tcMar>
              <w:top w:w="90" w:type="dxa"/>
              <w:left w:w="130" w:type="dxa"/>
              <w:bottom w:w="90" w:type="dxa"/>
              <w:right w:w="130" w:type="dxa"/>
            </w:tcMar>
          </w:tcPr>
          <w:p w14:paraId="23DBDDB2" w14:textId="77777777" w:rsidR="00DA2C62" w:rsidRDefault="00000000">
            <w:pPr>
              <w:spacing w:after="0"/>
            </w:pPr>
            <w:r>
              <w:rPr>
                <w:rFonts w:ascii="Calibri" w:hAnsi="Calibri"/>
                <w:color w:val="0F172A"/>
                <w:sz w:val="18"/>
              </w:rPr>
              <w:t>Student has completed prerequisite course with passing grade.</w:t>
            </w:r>
          </w:p>
        </w:tc>
        <w:tc>
          <w:tcPr>
            <w:tcW w:w="2160" w:type="dxa"/>
            <w:shd w:val="clear" w:color="auto" w:fill="FFFFFF"/>
            <w:tcMar>
              <w:top w:w="90" w:type="dxa"/>
              <w:left w:w="130" w:type="dxa"/>
              <w:bottom w:w="90" w:type="dxa"/>
              <w:right w:w="130" w:type="dxa"/>
            </w:tcMar>
          </w:tcPr>
          <w:p w14:paraId="44D4C277" w14:textId="77777777" w:rsidR="00DA2C62" w:rsidRDefault="00000000">
            <w:pPr>
              <w:spacing w:after="0"/>
            </w:pPr>
            <w:r>
              <w:rPr>
                <w:rFonts w:ascii="Calibri" w:hAnsi="Calibri"/>
                <w:color w:val="0F172A"/>
                <w:sz w:val="18"/>
              </w:rPr>
              <w:t>Registration succeeds with HTTP 200; seat count increments.</w:t>
            </w:r>
          </w:p>
        </w:tc>
        <w:tc>
          <w:tcPr>
            <w:tcW w:w="1008" w:type="dxa"/>
            <w:shd w:val="clear" w:color="auto" w:fill="FFFFFF"/>
            <w:tcMar>
              <w:top w:w="90" w:type="dxa"/>
              <w:left w:w="130" w:type="dxa"/>
              <w:bottom w:w="90" w:type="dxa"/>
              <w:right w:w="130" w:type="dxa"/>
            </w:tcMar>
          </w:tcPr>
          <w:p w14:paraId="3135300A" w14:textId="77777777" w:rsidR="00DA2C62" w:rsidRDefault="00000000">
            <w:pPr>
              <w:spacing w:after="0"/>
            </w:pPr>
            <w:r>
              <w:rPr>
                <w:rFonts w:ascii="Calibri" w:hAnsi="Calibri"/>
                <w:color w:val="0F172A"/>
                <w:sz w:val="18"/>
              </w:rPr>
              <w:t>PASS (0.04s)</w:t>
            </w:r>
          </w:p>
        </w:tc>
      </w:tr>
      <w:tr w:rsidR="00DA2C62" w14:paraId="10467972" w14:textId="77777777">
        <w:trPr>
          <w:jc w:val="center"/>
        </w:trPr>
        <w:tc>
          <w:tcPr>
            <w:tcW w:w="3024" w:type="dxa"/>
            <w:shd w:val="clear" w:color="auto" w:fill="F8FAFC"/>
            <w:tcMar>
              <w:top w:w="90" w:type="dxa"/>
              <w:left w:w="130" w:type="dxa"/>
              <w:bottom w:w="90" w:type="dxa"/>
              <w:right w:w="130" w:type="dxa"/>
            </w:tcMar>
          </w:tcPr>
          <w:p w14:paraId="45E68DD7" w14:textId="77777777" w:rsidR="00DA2C62" w:rsidRDefault="00000000">
            <w:pPr>
              <w:spacing w:after="0"/>
            </w:pPr>
            <w:r>
              <w:rPr>
                <w:rFonts w:ascii="Calibri" w:hAnsi="Calibri"/>
                <w:color w:val="0F172A"/>
                <w:sz w:val="18"/>
              </w:rPr>
              <w:t>test_prerequisite_missing_blocks_reg</w:t>
            </w:r>
          </w:p>
        </w:tc>
        <w:tc>
          <w:tcPr>
            <w:tcW w:w="3168" w:type="dxa"/>
            <w:shd w:val="clear" w:color="auto" w:fill="F8FAFC"/>
            <w:tcMar>
              <w:top w:w="90" w:type="dxa"/>
              <w:left w:w="130" w:type="dxa"/>
              <w:bottom w:w="90" w:type="dxa"/>
              <w:right w:w="130" w:type="dxa"/>
            </w:tcMar>
          </w:tcPr>
          <w:p w14:paraId="38DC3BCF" w14:textId="77777777" w:rsidR="00DA2C62" w:rsidRDefault="00000000">
            <w:pPr>
              <w:spacing w:after="0"/>
            </w:pPr>
            <w:r>
              <w:rPr>
                <w:rFonts w:ascii="Calibri" w:hAnsi="Calibri"/>
                <w:color w:val="0F172A"/>
                <w:sz w:val="18"/>
              </w:rPr>
              <w:t>Student attempts to register without having completed prerequisite.</w:t>
            </w:r>
          </w:p>
        </w:tc>
        <w:tc>
          <w:tcPr>
            <w:tcW w:w="2160" w:type="dxa"/>
            <w:shd w:val="clear" w:color="auto" w:fill="F8FAFC"/>
            <w:tcMar>
              <w:top w:w="90" w:type="dxa"/>
              <w:left w:w="130" w:type="dxa"/>
              <w:bottom w:w="90" w:type="dxa"/>
              <w:right w:w="130" w:type="dxa"/>
            </w:tcMar>
          </w:tcPr>
          <w:p w14:paraId="73EF51B5" w14:textId="77777777" w:rsidR="00DA2C62" w:rsidRDefault="00000000">
            <w:pPr>
              <w:spacing w:after="0"/>
            </w:pPr>
            <w:r>
              <w:rPr>
                <w:rFonts w:ascii="Calibri" w:hAnsi="Calibri"/>
                <w:color w:val="0F172A"/>
                <w:sz w:val="18"/>
              </w:rPr>
              <w:t>Registration aborted with HTTP 400: 'Missing prerequisite'.</w:t>
            </w:r>
          </w:p>
        </w:tc>
        <w:tc>
          <w:tcPr>
            <w:tcW w:w="1008" w:type="dxa"/>
            <w:shd w:val="clear" w:color="auto" w:fill="F8FAFC"/>
            <w:tcMar>
              <w:top w:w="90" w:type="dxa"/>
              <w:left w:w="130" w:type="dxa"/>
              <w:bottom w:w="90" w:type="dxa"/>
              <w:right w:w="130" w:type="dxa"/>
            </w:tcMar>
          </w:tcPr>
          <w:p w14:paraId="3F1E80F8" w14:textId="77777777" w:rsidR="00DA2C62" w:rsidRDefault="00000000">
            <w:pPr>
              <w:spacing w:after="0"/>
            </w:pPr>
            <w:r>
              <w:rPr>
                <w:rFonts w:ascii="Calibri" w:hAnsi="Calibri"/>
                <w:color w:val="0F172A"/>
                <w:sz w:val="18"/>
              </w:rPr>
              <w:t>PASS (0.03s)</w:t>
            </w:r>
          </w:p>
        </w:tc>
      </w:tr>
      <w:tr w:rsidR="00DA2C62" w14:paraId="69565020" w14:textId="77777777">
        <w:trPr>
          <w:jc w:val="center"/>
        </w:trPr>
        <w:tc>
          <w:tcPr>
            <w:tcW w:w="3024" w:type="dxa"/>
            <w:shd w:val="clear" w:color="auto" w:fill="FFFFFF"/>
            <w:tcMar>
              <w:top w:w="90" w:type="dxa"/>
              <w:left w:w="130" w:type="dxa"/>
              <w:bottom w:w="90" w:type="dxa"/>
              <w:right w:w="130" w:type="dxa"/>
            </w:tcMar>
          </w:tcPr>
          <w:p w14:paraId="7AADCB99" w14:textId="77777777" w:rsidR="00DA2C62" w:rsidRDefault="00000000">
            <w:pPr>
              <w:spacing w:after="0"/>
            </w:pPr>
            <w:r>
              <w:rPr>
                <w:rFonts w:ascii="Calibri" w:hAnsi="Calibri"/>
                <w:color w:val="0F172A"/>
                <w:sz w:val="18"/>
              </w:rPr>
              <w:t>test_capacity_limit_blocks_reg</w:t>
            </w:r>
          </w:p>
        </w:tc>
        <w:tc>
          <w:tcPr>
            <w:tcW w:w="3168" w:type="dxa"/>
            <w:shd w:val="clear" w:color="auto" w:fill="FFFFFF"/>
            <w:tcMar>
              <w:top w:w="90" w:type="dxa"/>
              <w:left w:w="130" w:type="dxa"/>
              <w:bottom w:w="90" w:type="dxa"/>
              <w:right w:w="130" w:type="dxa"/>
            </w:tcMar>
          </w:tcPr>
          <w:p w14:paraId="7868ADD5" w14:textId="77777777" w:rsidR="00DA2C62" w:rsidRDefault="00000000">
            <w:pPr>
              <w:spacing w:after="0"/>
            </w:pPr>
            <w:r>
              <w:rPr>
                <w:rFonts w:ascii="Calibri" w:hAnsi="Calibri"/>
                <w:color w:val="0F172A"/>
                <w:sz w:val="18"/>
              </w:rPr>
              <w:t>Student attempts to register for section where enrolled = capacity.</w:t>
            </w:r>
          </w:p>
        </w:tc>
        <w:tc>
          <w:tcPr>
            <w:tcW w:w="2160" w:type="dxa"/>
            <w:shd w:val="clear" w:color="auto" w:fill="FFFFFF"/>
            <w:tcMar>
              <w:top w:w="90" w:type="dxa"/>
              <w:left w:w="130" w:type="dxa"/>
              <w:bottom w:w="90" w:type="dxa"/>
              <w:right w:w="130" w:type="dxa"/>
            </w:tcMar>
          </w:tcPr>
          <w:p w14:paraId="62E1AAF4" w14:textId="77777777" w:rsidR="00DA2C62" w:rsidRDefault="00000000">
            <w:pPr>
              <w:spacing w:after="0"/>
            </w:pPr>
            <w:r>
              <w:rPr>
                <w:rFonts w:ascii="Calibri" w:hAnsi="Calibri"/>
                <w:color w:val="0F172A"/>
                <w:sz w:val="18"/>
              </w:rPr>
              <w:t>Registration aborted with HTTP 400: 'Section is full'.</w:t>
            </w:r>
          </w:p>
        </w:tc>
        <w:tc>
          <w:tcPr>
            <w:tcW w:w="1008" w:type="dxa"/>
            <w:shd w:val="clear" w:color="auto" w:fill="FFFFFF"/>
            <w:tcMar>
              <w:top w:w="90" w:type="dxa"/>
              <w:left w:w="130" w:type="dxa"/>
              <w:bottom w:w="90" w:type="dxa"/>
              <w:right w:w="130" w:type="dxa"/>
            </w:tcMar>
          </w:tcPr>
          <w:p w14:paraId="0668461C" w14:textId="77777777" w:rsidR="00DA2C62" w:rsidRDefault="00000000">
            <w:pPr>
              <w:spacing w:after="0"/>
            </w:pPr>
            <w:r>
              <w:rPr>
                <w:rFonts w:ascii="Calibri" w:hAnsi="Calibri"/>
                <w:color w:val="0F172A"/>
                <w:sz w:val="18"/>
              </w:rPr>
              <w:t>PASS (0.04s)</w:t>
            </w:r>
          </w:p>
        </w:tc>
      </w:tr>
      <w:tr w:rsidR="00DA2C62" w14:paraId="7DC30514" w14:textId="77777777">
        <w:trPr>
          <w:jc w:val="center"/>
        </w:trPr>
        <w:tc>
          <w:tcPr>
            <w:tcW w:w="3024" w:type="dxa"/>
            <w:shd w:val="clear" w:color="auto" w:fill="F8FAFC"/>
            <w:tcMar>
              <w:top w:w="90" w:type="dxa"/>
              <w:left w:w="130" w:type="dxa"/>
              <w:bottom w:w="90" w:type="dxa"/>
              <w:right w:w="130" w:type="dxa"/>
            </w:tcMar>
          </w:tcPr>
          <w:p w14:paraId="2F4CBF0E" w14:textId="77777777" w:rsidR="00DA2C62" w:rsidRDefault="00000000">
            <w:pPr>
              <w:spacing w:after="0"/>
            </w:pPr>
            <w:r>
              <w:rPr>
                <w:rFonts w:ascii="Calibri" w:hAnsi="Calibri"/>
                <w:color w:val="0F172A"/>
                <w:sz w:val="18"/>
              </w:rPr>
              <w:t>test_timeslot_clash_blocks_reg</w:t>
            </w:r>
          </w:p>
        </w:tc>
        <w:tc>
          <w:tcPr>
            <w:tcW w:w="3168" w:type="dxa"/>
            <w:shd w:val="clear" w:color="auto" w:fill="F8FAFC"/>
            <w:tcMar>
              <w:top w:w="90" w:type="dxa"/>
              <w:left w:w="130" w:type="dxa"/>
              <w:bottom w:w="90" w:type="dxa"/>
              <w:right w:w="130" w:type="dxa"/>
            </w:tcMar>
          </w:tcPr>
          <w:p w14:paraId="2E4A575A" w14:textId="77777777" w:rsidR="00DA2C62" w:rsidRDefault="00000000">
            <w:pPr>
              <w:spacing w:after="0"/>
            </w:pPr>
            <w:r>
              <w:rPr>
                <w:rFonts w:ascii="Calibri" w:hAnsi="Calibri"/>
                <w:color w:val="0F172A"/>
                <w:sz w:val="18"/>
              </w:rPr>
              <w:t>Student attempts to enroll in two sections sharing day and time slot.</w:t>
            </w:r>
          </w:p>
        </w:tc>
        <w:tc>
          <w:tcPr>
            <w:tcW w:w="2160" w:type="dxa"/>
            <w:shd w:val="clear" w:color="auto" w:fill="F8FAFC"/>
            <w:tcMar>
              <w:top w:w="90" w:type="dxa"/>
              <w:left w:w="130" w:type="dxa"/>
              <w:bottom w:w="90" w:type="dxa"/>
              <w:right w:w="130" w:type="dxa"/>
            </w:tcMar>
          </w:tcPr>
          <w:p w14:paraId="7505D44F" w14:textId="77777777" w:rsidR="00DA2C62" w:rsidRDefault="00000000">
            <w:pPr>
              <w:spacing w:after="0"/>
            </w:pPr>
            <w:r>
              <w:rPr>
                <w:rFonts w:ascii="Calibri" w:hAnsi="Calibri"/>
                <w:color w:val="0F172A"/>
                <w:sz w:val="18"/>
              </w:rPr>
              <w:t>Registration aborted with HTTP 400: 'Time-slot clash detected'.</w:t>
            </w:r>
          </w:p>
        </w:tc>
        <w:tc>
          <w:tcPr>
            <w:tcW w:w="1008" w:type="dxa"/>
            <w:shd w:val="clear" w:color="auto" w:fill="F8FAFC"/>
            <w:tcMar>
              <w:top w:w="90" w:type="dxa"/>
              <w:left w:w="130" w:type="dxa"/>
              <w:bottom w:w="90" w:type="dxa"/>
              <w:right w:w="130" w:type="dxa"/>
            </w:tcMar>
          </w:tcPr>
          <w:p w14:paraId="7BAED8E0" w14:textId="77777777" w:rsidR="00DA2C62" w:rsidRDefault="00000000">
            <w:pPr>
              <w:spacing w:after="0"/>
            </w:pPr>
            <w:r>
              <w:rPr>
                <w:rFonts w:ascii="Calibri" w:hAnsi="Calibri"/>
                <w:color w:val="0F172A"/>
                <w:sz w:val="18"/>
              </w:rPr>
              <w:t>PASS (0.03s)</w:t>
            </w:r>
          </w:p>
        </w:tc>
      </w:tr>
      <w:tr w:rsidR="00DA2C62" w14:paraId="2E81FC35" w14:textId="77777777">
        <w:trPr>
          <w:jc w:val="center"/>
        </w:trPr>
        <w:tc>
          <w:tcPr>
            <w:tcW w:w="3024" w:type="dxa"/>
            <w:shd w:val="clear" w:color="auto" w:fill="FFFFFF"/>
            <w:tcMar>
              <w:top w:w="90" w:type="dxa"/>
              <w:left w:w="130" w:type="dxa"/>
              <w:bottom w:w="90" w:type="dxa"/>
              <w:right w:w="130" w:type="dxa"/>
            </w:tcMar>
          </w:tcPr>
          <w:p w14:paraId="3DA6CC46" w14:textId="77777777" w:rsidR="00DA2C62" w:rsidRDefault="00000000">
            <w:pPr>
              <w:spacing w:after="0"/>
            </w:pPr>
            <w:r>
              <w:rPr>
                <w:rFonts w:ascii="Calibri" w:hAnsi="Calibri"/>
                <w:color w:val="0F172A"/>
                <w:sz w:val="18"/>
              </w:rPr>
              <w:t>test_credit_limit_exceeded_blocks_reg</w:t>
            </w:r>
          </w:p>
        </w:tc>
        <w:tc>
          <w:tcPr>
            <w:tcW w:w="3168" w:type="dxa"/>
            <w:shd w:val="clear" w:color="auto" w:fill="FFFFFF"/>
            <w:tcMar>
              <w:top w:w="90" w:type="dxa"/>
              <w:left w:w="130" w:type="dxa"/>
              <w:bottom w:w="90" w:type="dxa"/>
              <w:right w:w="130" w:type="dxa"/>
            </w:tcMar>
          </w:tcPr>
          <w:p w14:paraId="42F76495" w14:textId="77777777" w:rsidR="00DA2C62" w:rsidRDefault="00000000">
            <w:pPr>
              <w:spacing w:after="0"/>
            </w:pPr>
            <w:r>
              <w:rPr>
                <w:rFonts w:ascii="Calibri" w:hAnsi="Calibri"/>
                <w:color w:val="0F172A"/>
                <w:sz w:val="18"/>
              </w:rPr>
              <w:t>Student attempts to enroll in courses exceeding 18 semester credits.</w:t>
            </w:r>
          </w:p>
        </w:tc>
        <w:tc>
          <w:tcPr>
            <w:tcW w:w="2160" w:type="dxa"/>
            <w:shd w:val="clear" w:color="auto" w:fill="FFFFFF"/>
            <w:tcMar>
              <w:top w:w="90" w:type="dxa"/>
              <w:left w:w="130" w:type="dxa"/>
              <w:bottom w:w="90" w:type="dxa"/>
              <w:right w:w="130" w:type="dxa"/>
            </w:tcMar>
          </w:tcPr>
          <w:p w14:paraId="27DA8917" w14:textId="77777777" w:rsidR="00DA2C62" w:rsidRDefault="00000000">
            <w:pPr>
              <w:spacing w:after="0"/>
            </w:pPr>
            <w:r>
              <w:rPr>
                <w:rFonts w:ascii="Calibri" w:hAnsi="Calibri"/>
                <w:color w:val="0F172A"/>
                <w:sz w:val="18"/>
              </w:rPr>
              <w:t>Registration aborted with HTTP 400: 'Credit limit exceeded'.</w:t>
            </w:r>
          </w:p>
        </w:tc>
        <w:tc>
          <w:tcPr>
            <w:tcW w:w="1008" w:type="dxa"/>
            <w:shd w:val="clear" w:color="auto" w:fill="FFFFFF"/>
            <w:tcMar>
              <w:top w:w="90" w:type="dxa"/>
              <w:left w:w="130" w:type="dxa"/>
              <w:bottom w:w="90" w:type="dxa"/>
              <w:right w:w="130" w:type="dxa"/>
            </w:tcMar>
          </w:tcPr>
          <w:p w14:paraId="05C9EC7C" w14:textId="77777777" w:rsidR="00DA2C62" w:rsidRDefault="00000000">
            <w:pPr>
              <w:spacing w:after="0"/>
            </w:pPr>
            <w:r>
              <w:rPr>
                <w:rFonts w:ascii="Calibri" w:hAnsi="Calibri"/>
                <w:color w:val="0F172A"/>
                <w:sz w:val="18"/>
              </w:rPr>
              <w:t>PASS (0.04s)</w:t>
            </w:r>
          </w:p>
        </w:tc>
      </w:tr>
      <w:tr w:rsidR="00DA2C62" w14:paraId="1BC98A72" w14:textId="77777777">
        <w:trPr>
          <w:jc w:val="center"/>
        </w:trPr>
        <w:tc>
          <w:tcPr>
            <w:tcW w:w="3024" w:type="dxa"/>
            <w:shd w:val="clear" w:color="auto" w:fill="F8FAFC"/>
            <w:tcMar>
              <w:top w:w="90" w:type="dxa"/>
              <w:left w:w="130" w:type="dxa"/>
              <w:bottom w:w="90" w:type="dxa"/>
              <w:right w:w="130" w:type="dxa"/>
            </w:tcMar>
          </w:tcPr>
          <w:p w14:paraId="4BB548B5" w14:textId="77777777" w:rsidR="00DA2C62" w:rsidRDefault="00000000">
            <w:pPr>
              <w:spacing w:after="0"/>
            </w:pPr>
            <w:r>
              <w:rPr>
                <w:rFonts w:ascii="Calibri" w:hAnsi="Calibri"/>
                <w:color w:val="0F172A"/>
                <w:sz w:val="18"/>
              </w:rPr>
              <w:t>test_duplicate_registration_prevented</w:t>
            </w:r>
          </w:p>
        </w:tc>
        <w:tc>
          <w:tcPr>
            <w:tcW w:w="3168" w:type="dxa"/>
            <w:shd w:val="clear" w:color="auto" w:fill="F8FAFC"/>
            <w:tcMar>
              <w:top w:w="90" w:type="dxa"/>
              <w:left w:w="130" w:type="dxa"/>
              <w:bottom w:w="90" w:type="dxa"/>
              <w:right w:w="130" w:type="dxa"/>
            </w:tcMar>
          </w:tcPr>
          <w:p w14:paraId="04B31E3A" w14:textId="77777777" w:rsidR="00DA2C62" w:rsidRDefault="00000000">
            <w:pPr>
              <w:spacing w:after="0"/>
            </w:pPr>
            <w:r>
              <w:rPr>
                <w:rFonts w:ascii="Calibri" w:hAnsi="Calibri"/>
                <w:color w:val="0F172A"/>
                <w:sz w:val="18"/>
              </w:rPr>
              <w:t>Student attempts to register twice for the identical course section.</w:t>
            </w:r>
          </w:p>
        </w:tc>
        <w:tc>
          <w:tcPr>
            <w:tcW w:w="2160" w:type="dxa"/>
            <w:shd w:val="clear" w:color="auto" w:fill="F8FAFC"/>
            <w:tcMar>
              <w:top w:w="90" w:type="dxa"/>
              <w:left w:w="130" w:type="dxa"/>
              <w:bottom w:w="90" w:type="dxa"/>
              <w:right w:w="130" w:type="dxa"/>
            </w:tcMar>
          </w:tcPr>
          <w:p w14:paraId="669B3BB5" w14:textId="77777777" w:rsidR="00DA2C62" w:rsidRDefault="00000000">
            <w:pPr>
              <w:spacing w:after="0"/>
            </w:pPr>
            <w:r>
              <w:rPr>
                <w:rFonts w:ascii="Calibri" w:hAnsi="Calibri"/>
                <w:color w:val="0F172A"/>
                <w:sz w:val="18"/>
              </w:rPr>
              <w:t>Registration aborted with HTTP 400: 'Already registered'.</w:t>
            </w:r>
          </w:p>
        </w:tc>
        <w:tc>
          <w:tcPr>
            <w:tcW w:w="1008" w:type="dxa"/>
            <w:shd w:val="clear" w:color="auto" w:fill="F8FAFC"/>
            <w:tcMar>
              <w:top w:w="90" w:type="dxa"/>
              <w:left w:w="130" w:type="dxa"/>
              <w:bottom w:w="90" w:type="dxa"/>
              <w:right w:w="130" w:type="dxa"/>
            </w:tcMar>
          </w:tcPr>
          <w:p w14:paraId="6C4E8823" w14:textId="77777777" w:rsidR="00DA2C62" w:rsidRDefault="00000000">
            <w:pPr>
              <w:spacing w:after="0"/>
            </w:pPr>
            <w:r>
              <w:rPr>
                <w:rFonts w:ascii="Calibri" w:hAnsi="Calibri"/>
                <w:color w:val="0F172A"/>
                <w:sz w:val="18"/>
              </w:rPr>
              <w:t>PASS (0.03s)</w:t>
            </w:r>
          </w:p>
        </w:tc>
      </w:tr>
      <w:tr w:rsidR="00DA2C62" w14:paraId="5B32775B" w14:textId="77777777">
        <w:trPr>
          <w:jc w:val="center"/>
        </w:trPr>
        <w:tc>
          <w:tcPr>
            <w:tcW w:w="3024" w:type="dxa"/>
            <w:shd w:val="clear" w:color="auto" w:fill="FFFFFF"/>
            <w:tcMar>
              <w:top w:w="90" w:type="dxa"/>
              <w:left w:w="130" w:type="dxa"/>
              <w:bottom w:w="90" w:type="dxa"/>
              <w:right w:w="130" w:type="dxa"/>
            </w:tcMar>
          </w:tcPr>
          <w:p w14:paraId="1DD10844" w14:textId="77777777" w:rsidR="00DA2C62" w:rsidRDefault="00000000">
            <w:pPr>
              <w:spacing w:after="0"/>
            </w:pPr>
            <w:r>
              <w:rPr>
                <w:rFonts w:ascii="Calibri" w:hAnsi="Calibri"/>
                <w:color w:val="0F172A"/>
                <w:sz w:val="18"/>
              </w:rPr>
              <w:t>test_student_can_drop_course</w:t>
            </w:r>
          </w:p>
        </w:tc>
        <w:tc>
          <w:tcPr>
            <w:tcW w:w="3168" w:type="dxa"/>
            <w:shd w:val="clear" w:color="auto" w:fill="FFFFFF"/>
            <w:tcMar>
              <w:top w:w="90" w:type="dxa"/>
              <w:left w:w="130" w:type="dxa"/>
              <w:bottom w:w="90" w:type="dxa"/>
              <w:right w:w="130" w:type="dxa"/>
            </w:tcMar>
          </w:tcPr>
          <w:p w14:paraId="7736CBCD" w14:textId="77777777" w:rsidR="00DA2C62" w:rsidRDefault="00000000">
            <w:pPr>
              <w:spacing w:after="0"/>
            </w:pPr>
            <w:r>
              <w:rPr>
                <w:rFonts w:ascii="Calibri" w:hAnsi="Calibri"/>
                <w:color w:val="0F172A"/>
                <w:sz w:val="18"/>
              </w:rPr>
              <w:t>Student drops an enrolled course section during active registration.</w:t>
            </w:r>
          </w:p>
        </w:tc>
        <w:tc>
          <w:tcPr>
            <w:tcW w:w="2160" w:type="dxa"/>
            <w:shd w:val="clear" w:color="auto" w:fill="FFFFFF"/>
            <w:tcMar>
              <w:top w:w="90" w:type="dxa"/>
              <w:left w:w="130" w:type="dxa"/>
              <w:bottom w:w="90" w:type="dxa"/>
              <w:right w:w="130" w:type="dxa"/>
            </w:tcMar>
          </w:tcPr>
          <w:p w14:paraId="0C357308" w14:textId="77777777" w:rsidR="00DA2C62" w:rsidRDefault="00000000">
            <w:pPr>
              <w:spacing w:after="0"/>
            </w:pPr>
            <w:r>
              <w:rPr>
                <w:rFonts w:ascii="Calibri" w:hAnsi="Calibri"/>
                <w:color w:val="0F172A"/>
                <w:sz w:val="18"/>
              </w:rPr>
              <w:t>Enrollment record deleted; seat released; HTTP 200.</w:t>
            </w:r>
          </w:p>
        </w:tc>
        <w:tc>
          <w:tcPr>
            <w:tcW w:w="1008" w:type="dxa"/>
            <w:shd w:val="clear" w:color="auto" w:fill="FFFFFF"/>
            <w:tcMar>
              <w:top w:w="90" w:type="dxa"/>
              <w:left w:w="130" w:type="dxa"/>
              <w:bottom w:w="90" w:type="dxa"/>
              <w:right w:w="130" w:type="dxa"/>
            </w:tcMar>
          </w:tcPr>
          <w:p w14:paraId="798AC19C" w14:textId="77777777" w:rsidR="00DA2C62" w:rsidRDefault="00000000">
            <w:pPr>
              <w:spacing w:after="0"/>
            </w:pPr>
            <w:r>
              <w:rPr>
                <w:rFonts w:ascii="Calibri" w:hAnsi="Calibri"/>
                <w:color w:val="0F172A"/>
                <w:sz w:val="18"/>
              </w:rPr>
              <w:t>PASS (0.03s)</w:t>
            </w:r>
          </w:p>
        </w:tc>
      </w:tr>
      <w:tr w:rsidR="00DA2C62" w14:paraId="330A4085" w14:textId="77777777">
        <w:trPr>
          <w:jc w:val="center"/>
        </w:trPr>
        <w:tc>
          <w:tcPr>
            <w:tcW w:w="3024" w:type="dxa"/>
            <w:shd w:val="clear" w:color="auto" w:fill="F8FAFC"/>
            <w:tcMar>
              <w:top w:w="90" w:type="dxa"/>
              <w:left w:w="130" w:type="dxa"/>
              <w:bottom w:w="90" w:type="dxa"/>
              <w:right w:w="130" w:type="dxa"/>
            </w:tcMar>
          </w:tcPr>
          <w:p w14:paraId="3A19B74D" w14:textId="77777777" w:rsidR="00DA2C62" w:rsidRDefault="00000000">
            <w:pPr>
              <w:spacing w:after="0"/>
            </w:pPr>
            <w:r>
              <w:rPr>
                <w:rFonts w:ascii="Calibri" w:hAnsi="Calibri"/>
                <w:color w:val="0F172A"/>
                <w:sz w:val="18"/>
              </w:rPr>
              <w:t>test_instructor_can_update_grades</w:t>
            </w:r>
          </w:p>
        </w:tc>
        <w:tc>
          <w:tcPr>
            <w:tcW w:w="3168" w:type="dxa"/>
            <w:shd w:val="clear" w:color="auto" w:fill="F8FAFC"/>
            <w:tcMar>
              <w:top w:w="90" w:type="dxa"/>
              <w:left w:w="130" w:type="dxa"/>
              <w:bottom w:w="90" w:type="dxa"/>
              <w:right w:w="130" w:type="dxa"/>
            </w:tcMar>
          </w:tcPr>
          <w:p w14:paraId="0799C544" w14:textId="77777777" w:rsidR="00DA2C62" w:rsidRDefault="00000000">
            <w:pPr>
              <w:spacing w:after="0"/>
            </w:pPr>
            <w:r>
              <w:rPr>
                <w:rFonts w:ascii="Calibri" w:hAnsi="Calibri"/>
                <w:color w:val="0F172A"/>
                <w:sz w:val="18"/>
              </w:rPr>
              <w:t>Assigned instructor submits letter grade for enrolled student.</w:t>
            </w:r>
          </w:p>
        </w:tc>
        <w:tc>
          <w:tcPr>
            <w:tcW w:w="2160" w:type="dxa"/>
            <w:shd w:val="clear" w:color="auto" w:fill="F8FAFC"/>
            <w:tcMar>
              <w:top w:w="90" w:type="dxa"/>
              <w:left w:w="130" w:type="dxa"/>
              <w:bottom w:w="90" w:type="dxa"/>
              <w:right w:w="130" w:type="dxa"/>
            </w:tcMar>
          </w:tcPr>
          <w:p w14:paraId="31316F56" w14:textId="77777777" w:rsidR="00DA2C62" w:rsidRDefault="00000000">
            <w:pPr>
              <w:spacing w:after="0"/>
            </w:pPr>
            <w:r>
              <w:rPr>
                <w:rFonts w:ascii="Calibri" w:hAnsi="Calibri"/>
                <w:color w:val="0F172A"/>
                <w:sz w:val="18"/>
              </w:rPr>
              <w:t>Grade updated in takes table; HTTP 200.</w:t>
            </w:r>
          </w:p>
        </w:tc>
        <w:tc>
          <w:tcPr>
            <w:tcW w:w="1008" w:type="dxa"/>
            <w:shd w:val="clear" w:color="auto" w:fill="F8FAFC"/>
            <w:tcMar>
              <w:top w:w="90" w:type="dxa"/>
              <w:left w:w="130" w:type="dxa"/>
              <w:bottom w:w="90" w:type="dxa"/>
              <w:right w:w="130" w:type="dxa"/>
            </w:tcMar>
          </w:tcPr>
          <w:p w14:paraId="50890178" w14:textId="77777777" w:rsidR="00DA2C62" w:rsidRDefault="00000000">
            <w:pPr>
              <w:spacing w:after="0"/>
            </w:pPr>
            <w:r>
              <w:rPr>
                <w:rFonts w:ascii="Calibri" w:hAnsi="Calibri"/>
                <w:color w:val="0F172A"/>
                <w:sz w:val="18"/>
              </w:rPr>
              <w:t>PASS (0.03s)</w:t>
            </w:r>
          </w:p>
        </w:tc>
      </w:tr>
      <w:tr w:rsidR="00DA2C62" w14:paraId="3C614C41" w14:textId="77777777">
        <w:trPr>
          <w:jc w:val="center"/>
        </w:trPr>
        <w:tc>
          <w:tcPr>
            <w:tcW w:w="3024" w:type="dxa"/>
            <w:shd w:val="clear" w:color="auto" w:fill="FFFFFF"/>
            <w:tcMar>
              <w:top w:w="90" w:type="dxa"/>
              <w:left w:w="130" w:type="dxa"/>
              <w:bottom w:w="90" w:type="dxa"/>
              <w:right w:w="130" w:type="dxa"/>
            </w:tcMar>
          </w:tcPr>
          <w:p w14:paraId="2B5A05AF" w14:textId="77777777" w:rsidR="00DA2C62" w:rsidRDefault="00000000">
            <w:pPr>
              <w:spacing w:after="0"/>
            </w:pPr>
            <w:r>
              <w:rPr>
                <w:rFonts w:ascii="Calibri" w:hAnsi="Calibri"/>
                <w:color w:val="0F172A"/>
                <w:sz w:val="18"/>
              </w:rPr>
              <w:t>test_unauthorized_instructor_blocked</w:t>
            </w:r>
          </w:p>
        </w:tc>
        <w:tc>
          <w:tcPr>
            <w:tcW w:w="3168" w:type="dxa"/>
            <w:shd w:val="clear" w:color="auto" w:fill="FFFFFF"/>
            <w:tcMar>
              <w:top w:w="90" w:type="dxa"/>
              <w:left w:w="130" w:type="dxa"/>
              <w:bottom w:w="90" w:type="dxa"/>
              <w:right w:w="130" w:type="dxa"/>
            </w:tcMar>
          </w:tcPr>
          <w:p w14:paraId="3798DC79" w14:textId="77777777" w:rsidR="00DA2C62" w:rsidRDefault="00000000">
            <w:pPr>
              <w:spacing w:after="0"/>
            </w:pPr>
            <w:r>
              <w:rPr>
                <w:rFonts w:ascii="Calibri" w:hAnsi="Calibri"/>
                <w:color w:val="0F172A"/>
                <w:sz w:val="18"/>
              </w:rPr>
              <w:t>Instructor attempts to assign grade to section they do not teach.</w:t>
            </w:r>
          </w:p>
        </w:tc>
        <w:tc>
          <w:tcPr>
            <w:tcW w:w="2160" w:type="dxa"/>
            <w:shd w:val="clear" w:color="auto" w:fill="FFFFFF"/>
            <w:tcMar>
              <w:top w:w="90" w:type="dxa"/>
              <w:left w:w="130" w:type="dxa"/>
              <w:bottom w:w="90" w:type="dxa"/>
              <w:right w:w="130" w:type="dxa"/>
            </w:tcMar>
          </w:tcPr>
          <w:p w14:paraId="7E4ED5E2" w14:textId="77777777" w:rsidR="00DA2C62" w:rsidRDefault="00000000">
            <w:pPr>
              <w:spacing w:after="0"/>
            </w:pPr>
            <w:r>
              <w:rPr>
                <w:rFonts w:ascii="Calibri" w:hAnsi="Calibri"/>
                <w:color w:val="0F172A"/>
                <w:sz w:val="18"/>
              </w:rPr>
              <w:t>Access denied with HTTP 403 Forbidden.</w:t>
            </w:r>
          </w:p>
        </w:tc>
        <w:tc>
          <w:tcPr>
            <w:tcW w:w="1008" w:type="dxa"/>
            <w:shd w:val="clear" w:color="auto" w:fill="FFFFFF"/>
            <w:tcMar>
              <w:top w:w="90" w:type="dxa"/>
              <w:left w:w="130" w:type="dxa"/>
              <w:bottom w:w="90" w:type="dxa"/>
              <w:right w:w="130" w:type="dxa"/>
            </w:tcMar>
          </w:tcPr>
          <w:p w14:paraId="31704DB1" w14:textId="77777777" w:rsidR="00DA2C62" w:rsidRDefault="00000000">
            <w:pPr>
              <w:spacing w:after="0"/>
            </w:pPr>
            <w:r>
              <w:rPr>
                <w:rFonts w:ascii="Calibri" w:hAnsi="Calibri"/>
                <w:color w:val="0F172A"/>
                <w:sz w:val="18"/>
              </w:rPr>
              <w:t>PASS (0.03s)</w:t>
            </w:r>
          </w:p>
        </w:tc>
      </w:tr>
    </w:tbl>
    <w:p w14:paraId="557CE9A7" w14:textId="77777777" w:rsidR="00F40ECE" w:rsidRDefault="00F40ECE" w:rsidP="00F40ECE">
      <w:pPr>
        <w:rPr>
          <w:rFonts w:ascii="Calibri" w:hAnsi="Calibri"/>
          <w:b/>
          <w:color w:val="1E3A8A"/>
          <w:sz w:val="36"/>
        </w:rPr>
      </w:pPr>
    </w:p>
    <w:p w14:paraId="472907A7" w14:textId="77777777" w:rsidR="00F40ECE" w:rsidRDefault="00F40ECE" w:rsidP="00F40ECE">
      <w:pPr>
        <w:rPr>
          <w:rFonts w:ascii="Calibri" w:hAnsi="Calibri"/>
          <w:b/>
          <w:color w:val="1E3A8A"/>
          <w:sz w:val="36"/>
        </w:rPr>
      </w:pPr>
    </w:p>
    <w:p w14:paraId="1C797F47" w14:textId="08015217" w:rsidR="00DA2C62" w:rsidRDefault="00000000" w:rsidP="00F40ECE">
      <w:r>
        <w:rPr>
          <w:rFonts w:ascii="Calibri" w:hAnsi="Calibri"/>
          <w:b/>
          <w:color w:val="1E3A8A"/>
          <w:sz w:val="36"/>
        </w:rPr>
        <w:t>1</w:t>
      </w:r>
      <w:r w:rsidR="00F40ECE">
        <w:rPr>
          <w:rFonts w:ascii="Calibri" w:hAnsi="Calibri"/>
          <w:b/>
          <w:color w:val="1E3A8A"/>
          <w:sz w:val="36"/>
        </w:rPr>
        <w:t>0</w:t>
      </w:r>
      <w:r>
        <w:rPr>
          <w:rFonts w:ascii="Calibri" w:hAnsi="Calibri"/>
          <w:b/>
          <w:color w:val="1E3A8A"/>
          <w:sz w:val="36"/>
        </w:rPr>
        <w:t>. Entity-Relationship (ER) Diagram &amp; Schema Specification</w:t>
      </w:r>
    </w:p>
    <w:p w14:paraId="7C147B2A" w14:textId="77777777" w:rsidR="00DA2C62" w:rsidRDefault="00000000">
      <w:pPr>
        <w:spacing w:after="80"/>
      </w:pPr>
      <w:r>
        <w:rPr>
          <w:rFonts w:ascii="Calibri" w:hAnsi="Calibri"/>
          <w:color w:val="0F172A"/>
          <w:sz w:val="21"/>
        </w:rPr>
        <w:t>The Entity-Relationship (ER) model constitutes the conceptual foundation of the relational database. It formalizes all entity sets, attributes, primary keys, and cardinalities governing the university system.</w:t>
      </w:r>
    </w:p>
    <w:p w14:paraId="38C5F930" w14:textId="77777777" w:rsidR="00DA2C62" w:rsidRDefault="00DA2C62">
      <w:pPr>
        <w:spacing w:before="160" w:after="40"/>
        <w:jc w:val="center"/>
      </w:pPr>
    </w:p>
    <w:p w14:paraId="1DF574E4" w14:textId="77777777" w:rsidR="00DA2C62" w:rsidRDefault="00000000">
      <w:r>
        <w:rPr>
          <w:noProof/>
        </w:rPr>
        <w:lastRenderedPageBreak/>
        <w:drawing>
          <wp:inline distT="0" distB="0" distL="0" distR="0" wp14:anchorId="596499E3" wp14:editId="0B0F4801">
            <wp:extent cx="6218399" cy="442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6226788" cy="4431921"/>
                    </a:xfrm>
                    <a:prstGeom prst="rect">
                      <a:avLst/>
                    </a:prstGeom>
                  </pic:spPr>
                </pic:pic>
              </a:graphicData>
            </a:graphic>
          </wp:inline>
        </w:drawing>
      </w:r>
    </w:p>
    <w:p w14:paraId="6C92091F" w14:textId="77777777" w:rsidR="00DA2C62" w:rsidRDefault="00000000">
      <w:pPr>
        <w:spacing w:after="160"/>
        <w:jc w:val="center"/>
      </w:pPr>
      <w:r>
        <w:rPr>
          <w:rFonts w:ascii="Calibri" w:hAnsi="Calibri"/>
          <w:b/>
          <w:color w:val="1E3A8A"/>
          <w:sz w:val="19"/>
        </w:rPr>
        <w:t>Figure 11.1: Complete Entity-Relationship (ER) Diagram - 3NF Relational Schema</w:t>
      </w:r>
    </w:p>
    <w:p w14:paraId="3974D03D" w14:textId="77777777" w:rsidR="00DA2C62" w:rsidRDefault="00000000">
      <w:pPr>
        <w:keepNext/>
        <w:spacing w:before="240" w:after="80"/>
      </w:pPr>
      <w:r>
        <w:rPr>
          <w:rFonts w:ascii="Calibri" w:hAnsi="Calibri"/>
          <w:b/>
          <w:color w:val="2563EB"/>
          <w:sz w:val="27"/>
        </w:rPr>
        <w:t>11.1 Comprehensive Entity Sets &amp; Classification</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1728"/>
        <w:gridCol w:w="1584"/>
        <w:gridCol w:w="1872"/>
        <w:gridCol w:w="2160"/>
        <w:gridCol w:w="2016"/>
      </w:tblGrid>
      <w:tr w:rsidR="00DA2C62" w14:paraId="6C992AB6" w14:textId="77777777">
        <w:trPr>
          <w:jc w:val="center"/>
        </w:trPr>
        <w:tc>
          <w:tcPr>
            <w:tcW w:w="1728" w:type="dxa"/>
            <w:shd w:val="clear" w:color="auto" w:fill="1E3A8A"/>
            <w:tcMar>
              <w:top w:w="120" w:type="dxa"/>
              <w:left w:w="140" w:type="dxa"/>
              <w:bottom w:w="120" w:type="dxa"/>
              <w:right w:w="140" w:type="dxa"/>
            </w:tcMar>
          </w:tcPr>
          <w:p w14:paraId="5165963E" w14:textId="77777777" w:rsidR="00DA2C62" w:rsidRDefault="00000000">
            <w:pPr>
              <w:spacing w:after="0"/>
            </w:pPr>
            <w:r>
              <w:rPr>
                <w:rFonts w:ascii="Calibri" w:hAnsi="Calibri"/>
                <w:b/>
                <w:color w:val="FFFFFF"/>
                <w:sz w:val="19"/>
              </w:rPr>
              <w:t>Entity Name</w:t>
            </w:r>
          </w:p>
        </w:tc>
        <w:tc>
          <w:tcPr>
            <w:tcW w:w="1584" w:type="dxa"/>
            <w:shd w:val="clear" w:color="auto" w:fill="1E3A8A"/>
            <w:tcMar>
              <w:top w:w="120" w:type="dxa"/>
              <w:left w:w="140" w:type="dxa"/>
              <w:bottom w:w="120" w:type="dxa"/>
              <w:right w:w="140" w:type="dxa"/>
            </w:tcMar>
          </w:tcPr>
          <w:p w14:paraId="41419972" w14:textId="77777777" w:rsidR="00DA2C62" w:rsidRDefault="00000000">
            <w:pPr>
              <w:spacing w:after="0"/>
            </w:pPr>
            <w:r>
              <w:rPr>
                <w:rFonts w:ascii="Calibri" w:hAnsi="Calibri"/>
                <w:b/>
                <w:color w:val="FFFFFF"/>
                <w:sz w:val="19"/>
              </w:rPr>
              <w:t>Entity Type</w:t>
            </w:r>
          </w:p>
        </w:tc>
        <w:tc>
          <w:tcPr>
            <w:tcW w:w="1872" w:type="dxa"/>
            <w:shd w:val="clear" w:color="auto" w:fill="1E3A8A"/>
            <w:tcMar>
              <w:top w:w="120" w:type="dxa"/>
              <w:left w:w="140" w:type="dxa"/>
              <w:bottom w:w="120" w:type="dxa"/>
              <w:right w:w="140" w:type="dxa"/>
            </w:tcMar>
          </w:tcPr>
          <w:p w14:paraId="0CA88ADA" w14:textId="77777777" w:rsidR="00DA2C62" w:rsidRDefault="00000000">
            <w:pPr>
              <w:spacing w:after="0"/>
            </w:pPr>
            <w:r>
              <w:rPr>
                <w:rFonts w:ascii="Calibri" w:hAnsi="Calibri"/>
                <w:b/>
                <w:color w:val="FFFFFF"/>
                <w:sz w:val="19"/>
              </w:rPr>
              <w:t>Primary Key</w:t>
            </w:r>
          </w:p>
        </w:tc>
        <w:tc>
          <w:tcPr>
            <w:tcW w:w="2160" w:type="dxa"/>
            <w:shd w:val="clear" w:color="auto" w:fill="1E3A8A"/>
            <w:tcMar>
              <w:top w:w="120" w:type="dxa"/>
              <w:left w:w="140" w:type="dxa"/>
              <w:bottom w:w="120" w:type="dxa"/>
              <w:right w:w="140" w:type="dxa"/>
            </w:tcMar>
          </w:tcPr>
          <w:p w14:paraId="38E377E8" w14:textId="77777777" w:rsidR="00DA2C62" w:rsidRDefault="00000000">
            <w:pPr>
              <w:spacing w:after="0"/>
            </w:pPr>
            <w:r>
              <w:rPr>
                <w:rFonts w:ascii="Calibri" w:hAnsi="Calibri"/>
                <w:b/>
                <w:color w:val="FFFFFF"/>
                <w:sz w:val="19"/>
              </w:rPr>
              <w:t>Attributes</w:t>
            </w:r>
          </w:p>
        </w:tc>
        <w:tc>
          <w:tcPr>
            <w:tcW w:w="2016" w:type="dxa"/>
            <w:shd w:val="clear" w:color="auto" w:fill="1E3A8A"/>
            <w:tcMar>
              <w:top w:w="120" w:type="dxa"/>
              <w:left w:w="140" w:type="dxa"/>
              <w:bottom w:w="120" w:type="dxa"/>
              <w:right w:w="140" w:type="dxa"/>
            </w:tcMar>
          </w:tcPr>
          <w:p w14:paraId="097BC74A" w14:textId="77777777" w:rsidR="00DA2C62" w:rsidRDefault="00000000">
            <w:pPr>
              <w:spacing w:after="0"/>
            </w:pPr>
            <w:r>
              <w:rPr>
                <w:rFonts w:ascii="Calibri" w:hAnsi="Calibri"/>
                <w:b/>
                <w:color w:val="FFFFFF"/>
                <w:sz w:val="19"/>
              </w:rPr>
              <w:t>Relational Role</w:t>
            </w:r>
          </w:p>
        </w:tc>
      </w:tr>
      <w:tr w:rsidR="00DA2C62" w14:paraId="1DA7A19F" w14:textId="77777777">
        <w:trPr>
          <w:jc w:val="center"/>
        </w:trPr>
        <w:tc>
          <w:tcPr>
            <w:tcW w:w="1728" w:type="dxa"/>
            <w:shd w:val="clear" w:color="auto" w:fill="FFFFFF"/>
            <w:tcMar>
              <w:top w:w="90" w:type="dxa"/>
              <w:left w:w="130" w:type="dxa"/>
              <w:bottom w:w="90" w:type="dxa"/>
              <w:right w:w="130" w:type="dxa"/>
            </w:tcMar>
          </w:tcPr>
          <w:p w14:paraId="4B08773C" w14:textId="77777777" w:rsidR="00DA2C62" w:rsidRDefault="00000000">
            <w:pPr>
              <w:spacing w:after="0"/>
            </w:pPr>
            <w:r>
              <w:rPr>
                <w:rFonts w:ascii="Calibri" w:hAnsi="Calibri"/>
                <w:color w:val="0F172A"/>
                <w:sz w:val="18"/>
              </w:rPr>
              <w:t>DEPARTMENT</w:t>
            </w:r>
          </w:p>
        </w:tc>
        <w:tc>
          <w:tcPr>
            <w:tcW w:w="1584" w:type="dxa"/>
            <w:shd w:val="clear" w:color="auto" w:fill="FFFFFF"/>
            <w:tcMar>
              <w:top w:w="90" w:type="dxa"/>
              <w:left w:w="130" w:type="dxa"/>
              <w:bottom w:w="90" w:type="dxa"/>
              <w:right w:w="130" w:type="dxa"/>
            </w:tcMar>
          </w:tcPr>
          <w:p w14:paraId="1ED32106" w14:textId="77777777" w:rsidR="00DA2C62" w:rsidRDefault="00000000">
            <w:pPr>
              <w:spacing w:after="0"/>
            </w:pPr>
            <w:r>
              <w:rPr>
                <w:rFonts w:ascii="Calibri" w:hAnsi="Calibri"/>
                <w:color w:val="0F172A"/>
                <w:sz w:val="18"/>
              </w:rPr>
              <w:t>Strong Entity</w:t>
            </w:r>
          </w:p>
        </w:tc>
        <w:tc>
          <w:tcPr>
            <w:tcW w:w="1872" w:type="dxa"/>
            <w:shd w:val="clear" w:color="auto" w:fill="FFFFFF"/>
            <w:tcMar>
              <w:top w:w="90" w:type="dxa"/>
              <w:left w:w="130" w:type="dxa"/>
              <w:bottom w:w="90" w:type="dxa"/>
              <w:right w:w="130" w:type="dxa"/>
            </w:tcMar>
          </w:tcPr>
          <w:p w14:paraId="24A6B00F" w14:textId="77777777" w:rsidR="00DA2C62" w:rsidRDefault="00000000">
            <w:pPr>
              <w:spacing w:after="0"/>
            </w:pPr>
            <w:r>
              <w:rPr>
                <w:rFonts w:ascii="Calibri" w:hAnsi="Calibri"/>
                <w:color w:val="0F172A"/>
                <w:sz w:val="18"/>
              </w:rPr>
              <w:t>dept_name</w:t>
            </w:r>
          </w:p>
        </w:tc>
        <w:tc>
          <w:tcPr>
            <w:tcW w:w="2160" w:type="dxa"/>
            <w:shd w:val="clear" w:color="auto" w:fill="FFFFFF"/>
            <w:tcMar>
              <w:top w:w="90" w:type="dxa"/>
              <w:left w:w="130" w:type="dxa"/>
              <w:bottom w:w="90" w:type="dxa"/>
              <w:right w:w="130" w:type="dxa"/>
            </w:tcMar>
          </w:tcPr>
          <w:p w14:paraId="29BCF0DD" w14:textId="77777777" w:rsidR="00DA2C62" w:rsidRDefault="00000000">
            <w:pPr>
              <w:spacing w:after="0"/>
            </w:pPr>
            <w:r>
              <w:rPr>
                <w:rFonts w:ascii="Calibri" w:hAnsi="Calibri"/>
                <w:color w:val="0F172A"/>
                <w:sz w:val="18"/>
              </w:rPr>
              <w:t>building, budget</w:t>
            </w:r>
          </w:p>
        </w:tc>
        <w:tc>
          <w:tcPr>
            <w:tcW w:w="2016" w:type="dxa"/>
            <w:shd w:val="clear" w:color="auto" w:fill="FFFFFF"/>
            <w:tcMar>
              <w:top w:w="90" w:type="dxa"/>
              <w:left w:w="130" w:type="dxa"/>
              <w:bottom w:w="90" w:type="dxa"/>
              <w:right w:w="130" w:type="dxa"/>
            </w:tcMar>
          </w:tcPr>
          <w:p w14:paraId="507117B7" w14:textId="77777777" w:rsidR="00DA2C62" w:rsidRDefault="00000000">
            <w:pPr>
              <w:spacing w:after="0"/>
            </w:pPr>
            <w:r>
              <w:rPr>
                <w:rFonts w:ascii="Calibri" w:hAnsi="Calibri"/>
                <w:color w:val="0F172A"/>
                <w:sz w:val="18"/>
              </w:rPr>
              <w:t>Offers courses, employs instructors, houses students.</w:t>
            </w:r>
          </w:p>
        </w:tc>
      </w:tr>
      <w:tr w:rsidR="00DA2C62" w14:paraId="583169DF" w14:textId="77777777">
        <w:trPr>
          <w:jc w:val="center"/>
        </w:trPr>
        <w:tc>
          <w:tcPr>
            <w:tcW w:w="1728" w:type="dxa"/>
            <w:shd w:val="clear" w:color="auto" w:fill="F8FAFC"/>
            <w:tcMar>
              <w:top w:w="90" w:type="dxa"/>
              <w:left w:w="130" w:type="dxa"/>
              <w:bottom w:w="90" w:type="dxa"/>
              <w:right w:w="130" w:type="dxa"/>
            </w:tcMar>
          </w:tcPr>
          <w:p w14:paraId="42F017F2" w14:textId="77777777" w:rsidR="00DA2C62" w:rsidRDefault="00000000">
            <w:pPr>
              <w:spacing w:after="0"/>
            </w:pPr>
            <w:r>
              <w:rPr>
                <w:rFonts w:ascii="Calibri" w:hAnsi="Calibri"/>
                <w:color w:val="0F172A"/>
                <w:sz w:val="18"/>
              </w:rPr>
              <w:t>CLASSROOM</w:t>
            </w:r>
          </w:p>
        </w:tc>
        <w:tc>
          <w:tcPr>
            <w:tcW w:w="1584" w:type="dxa"/>
            <w:shd w:val="clear" w:color="auto" w:fill="F8FAFC"/>
            <w:tcMar>
              <w:top w:w="90" w:type="dxa"/>
              <w:left w:w="130" w:type="dxa"/>
              <w:bottom w:w="90" w:type="dxa"/>
              <w:right w:w="130" w:type="dxa"/>
            </w:tcMar>
          </w:tcPr>
          <w:p w14:paraId="0FD367D3" w14:textId="77777777" w:rsidR="00DA2C62" w:rsidRDefault="00000000">
            <w:pPr>
              <w:spacing w:after="0"/>
            </w:pPr>
            <w:r>
              <w:rPr>
                <w:rFonts w:ascii="Calibri" w:hAnsi="Calibri"/>
                <w:color w:val="0F172A"/>
                <w:sz w:val="18"/>
              </w:rPr>
              <w:t>Strong Entity</w:t>
            </w:r>
          </w:p>
        </w:tc>
        <w:tc>
          <w:tcPr>
            <w:tcW w:w="1872" w:type="dxa"/>
            <w:shd w:val="clear" w:color="auto" w:fill="F8FAFC"/>
            <w:tcMar>
              <w:top w:w="90" w:type="dxa"/>
              <w:left w:w="130" w:type="dxa"/>
              <w:bottom w:w="90" w:type="dxa"/>
              <w:right w:w="130" w:type="dxa"/>
            </w:tcMar>
          </w:tcPr>
          <w:p w14:paraId="3C42B303" w14:textId="77777777" w:rsidR="00DA2C62" w:rsidRDefault="00000000">
            <w:pPr>
              <w:spacing w:after="0"/>
            </w:pPr>
            <w:r>
              <w:rPr>
                <w:rFonts w:ascii="Calibri" w:hAnsi="Calibri"/>
                <w:color w:val="0F172A"/>
                <w:sz w:val="18"/>
              </w:rPr>
              <w:t>{building, room_number}</w:t>
            </w:r>
          </w:p>
        </w:tc>
        <w:tc>
          <w:tcPr>
            <w:tcW w:w="2160" w:type="dxa"/>
            <w:shd w:val="clear" w:color="auto" w:fill="F8FAFC"/>
            <w:tcMar>
              <w:top w:w="90" w:type="dxa"/>
              <w:left w:w="130" w:type="dxa"/>
              <w:bottom w:w="90" w:type="dxa"/>
              <w:right w:w="130" w:type="dxa"/>
            </w:tcMar>
          </w:tcPr>
          <w:p w14:paraId="65DA5E1E" w14:textId="77777777" w:rsidR="00DA2C62" w:rsidRDefault="00000000">
            <w:pPr>
              <w:spacing w:after="0"/>
            </w:pPr>
            <w:r>
              <w:rPr>
                <w:rFonts w:ascii="Calibri" w:hAnsi="Calibri"/>
                <w:color w:val="0F172A"/>
                <w:sz w:val="18"/>
              </w:rPr>
              <w:t>capacity</w:t>
            </w:r>
          </w:p>
        </w:tc>
        <w:tc>
          <w:tcPr>
            <w:tcW w:w="2016" w:type="dxa"/>
            <w:shd w:val="clear" w:color="auto" w:fill="F8FAFC"/>
            <w:tcMar>
              <w:top w:w="90" w:type="dxa"/>
              <w:left w:w="130" w:type="dxa"/>
              <w:bottom w:w="90" w:type="dxa"/>
              <w:right w:w="130" w:type="dxa"/>
            </w:tcMar>
          </w:tcPr>
          <w:p w14:paraId="0559918C" w14:textId="77777777" w:rsidR="00DA2C62" w:rsidRDefault="00000000">
            <w:pPr>
              <w:spacing w:after="0"/>
            </w:pPr>
            <w:r>
              <w:rPr>
                <w:rFonts w:ascii="Calibri" w:hAnsi="Calibri"/>
                <w:color w:val="0F172A"/>
                <w:sz w:val="18"/>
              </w:rPr>
              <w:t>Physical facilities hosting scheduled lecture sections.</w:t>
            </w:r>
          </w:p>
        </w:tc>
      </w:tr>
      <w:tr w:rsidR="00DA2C62" w14:paraId="2794818E" w14:textId="77777777">
        <w:trPr>
          <w:jc w:val="center"/>
        </w:trPr>
        <w:tc>
          <w:tcPr>
            <w:tcW w:w="1728" w:type="dxa"/>
            <w:shd w:val="clear" w:color="auto" w:fill="FFFFFF"/>
            <w:tcMar>
              <w:top w:w="90" w:type="dxa"/>
              <w:left w:w="130" w:type="dxa"/>
              <w:bottom w:w="90" w:type="dxa"/>
              <w:right w:w="130" w:type="dxa"/>
            </w:tcMar>
          </w:tcPr>
          <w:p w14:paraId="7AB76AD2" w14:textId="77777777" w:rsidR="00DA2C62" w:rsidRDefault="00000000">
            <w:pPr>
              <w:spacing w:after="0"/>
            </w:pPr>
            <w:r>
              <w:rPr>
                <w:rFonts w:ascii="Calibri" w:hAnsi="Calibri"/>
                <w:color w:val="0F172A"/>
                <w:sz w:val="18"/>
              </w:rPr>
              <w:t>TIME_SLOT</w:t>
            </w:r>
          </w:p>
        </w:tc>
        <w:tc>
          <w:tcPr>
            <w:tcW w:w="1584" w:type="dxa"/>
            <w:shd w:val="clear" w:color="auto" w:fill="FFFFFF"/>
            <w:tcMar>
              <w:top w:w="90" w:type="dxa"/>
              <w:left w:w="130" w:type="dxa"/>
              <w:bottom w:w="90" w:type="dxa"/>
              <w:right w:w="130" w:type="dxa"/>
            </w:tcMar>
          </w:tcPr>
          <w:p w14:paraId="698A002F" w14:textId="77777777" w:rsidR="00DA2C62" w:rsidRDefault="00000000">
            <w:pPr>
              <w:spacing w:after="0"/>
            </w:pPr>
            <w:r>
              <w:rPr>
                <w:rFonts w:ascii="Calibri" w:hAnsi="Calibri"/>
                <w:color w:val="0F172A"/>
                <w:sz w:val="18"/>
              </w:rPr>
              <w:t>Strong Entity</w:t>
            </w:r>
          </w:p>
        </w:tc>
        <w:tc>
          <w:tcPr>
            <w:tcW w:w="1872" w:type="dxa"/>
            <w:shd w:val="clear" w:color="auto" w:fill="FFFFFF"/>
            <w:tcMar>
              <w:top w:w="90" w:type="dxa"/>
              <w:left w:w="130" w:type="dxa"/>
              <w:bottom w:w="90" w:type="dxa"/>
              <w:right w:w="130" w:type="dxa"/>
            </w:tcMar>
          </w:tcPr>
          <w:p w14:paraId="6E35FBB0" w14:textId="77777777" w:rsidR="00DA2C62" w:rsidRDefault="00000000">
            <w:pPr>
              <w:spacing w:after="0"/>
            </w:pPr>
            <w:r>
              <w:rPr>
                <w:rFonts w:ascii="Calibri" w:hAnsi="Calibri"/>
                <w:color w:val="0F172A"/>
                <w:sz w:val="18"/>
              </w:rPr>
              <w:t>time_slot_id</w:t>
            </w:r>
          </w:p>
        </w:tc>
        <w:tc>
          <w:tcPr>
            <w:tcW w:w="2160" w:type="dxa"/>
            <w:shd w:val="clear" w:color="auto" w:fill="FFFFFF"/>
            <w:tcMar>
              <w:top w:w="90" w:type="dxa"/>
              <w:left w:w="130" w:type="dxa"/>
              <w:bottom w:w="90" w:type="dxa"/>
              <w:right w:w="130" w:type="dxa"/>
            </w:tcMar>
          </w:tcPr>
          <w:p w14:paraId="28058F5E" w14:textId="77777777" w:rsidR="00DA2C62" w:rsidRDefault="00000000">
            <w:pPr>
              <w:spacing w:after="0"/>
            </w:pPr>
            <w:r>
              <w:rPr>
                <w:rFonts w:ascii="Calibri" w:hAnsi="Calibri"/>
                <w:color w:val="0F172A"/>
                <w:sz w:val="18"/>
              </w:rPr>
              <w:t>day, start_time, end_time</w:t>
            </w:r>
          </w:p>
        </w:tc>
        <w:tc>
          <w:tcPr>
            <w:tcW w:w="2016" w:type="dxa"/>
            <w:shd w:val="clear" w:color="auto" w:fill="FFFFFF"/>
            <w:tcMar>
              <w:top w:w="90" w:type="dxa"/>
              <w:left w:w="130" w:type="dxa"/>
              <w:bottom w:w="90" w:type="dxa"/>
              <w:right w:w="130" w:type="dxa"/>
            </w:tcMar>
          </w:tcPr>
          <w:p w14:paraId="7859C982" w14:textId="77777777" w:rsidR="00DA2C62" w:rsidRDefault="00000000">
            <w:pPr>
              <w:spacing w:after="0"/>
            </w:pPr>
            <w:r>
              <w:rPr>
                <w:rFonts w:ascii="Calibri" w:hAnsi="Calibri"/>
                <w:color w:val="0F172A"/>
                <w:sz w:val="18"/>
              </w:rPr>
              <w:t>Standardized institutional timetable blocks.</w:t>
            </w:r>
          </w:p>
        </w:tc>
      </w:tr>
      <w:tr w:rsidR="00DA2C62" w14:paraId="481D2502" w14:textId="77777777">
        <w:trPr>
          <w:jc w:val="center"/>
        </w:trPr>
        <w:tc>
          <w:tcPr>
            <w:tcW w:w="1728" w:type="dxa"/>
            <w:shd w:val="clear" w:color="auto" w:fill="F8FAFC"/>
            <w:tcMar>
              <w:top w:w="90" w:type="dxa"/>
              <w:left w:w="130" w:type="dxa"/>
              <w:bottom w:w="90" w:type="dxa"/>
              <w:right w:w="130" w:type="dxa"/>
            </w:tcMar>
          </w:tcPr>
          <w:p w14:paraId="073AEBD9" w14:textId="77777777" w:rsidR="00DA2C62" w:rsidRDefault="00000000">
            <w:pPr>
              <w:spacing w:after="0"/>
            </w:pPr>
            <w:r>
              <w:rPr>
                <w:rFonts w:ascii="Calibri" w:hAnsi="Calibri"/>
                <w:color w:val="0F172A"/>
                <w:sz w:val="18"/>
              </w:rPr>
              <w:t>COURSE</w:t>
            </w:r>
          </w:p>
        </w:tc>
        <w:tc>
          <w:tcPr>
            <w:tcW w:w="1584" w:type="dxa"/>
            <w:shd w:val="clear" w:color="auto" w:fill="F8FAFC"/>
            <w:tcMar>
              <w:top w:w="90" w:type="dxa"/>
              <w:left w:w="130" w:type="dxa"/>
              <w:bottom w:w="90" w:type="dxa"/>
              <w:right w:w="130" w:type="dxa"/>
            </w:tcMar>
          </w:tcPr>
          <w:p w14:paraId="7A768D57" w14:textId="77777777" w:rsidR="00DA2C62" w:rsidRDefault="00000000">
            <w:pPr>
              <w:spacing w:after="0"/>
            </w:pPr>
            <w:r>
              <w:rPr>
                <w:rFonts w:ascii="Calibri" w:hAnsi="Calibri"/>
                <w:color w:val="0F172A"/>
                <w:sz w:val="18"/>
              </w:rPr>
              <w:t>Strong Entity</w:t>
            </w:r>
          </w:p>
        </w:tc>
        <w:tc>
          <w:tcPr>
            <w:tcW w:w="1872" w:type="dxa"/>
            <w:shd w:val="clear" w:color="auto" w:fill="F8FAFC"/>
            <w:tcMar>
              <w:top w:w="90" w:type="dxa"/>
              <w:left w:w="130" w:type="dxa"/>
              <w:bottom w:w="90" w:type="dxa"/>
              <w:right w:w="130" w:type="dxa"/>
            </w:tcMar>
          </w:tcPr>
          <w:p w14:paraId="31193493" w14:textId="77777777" w:rsidR="00DA2C62" w:rsidRDefault="00000000">
            <w:pPr>
              <w:spacing w:after="0"/>
            </w:pPr>
            <w:r>
              <w:rPr>
                <w:rFonts w:ascii="Calibri" w:hAnsi="Calibri"/>
                <w:color w:val="0F172A"/>
                <w:sz w:val="18"/>
              </w:rPr>
              <w:t>course_id</w:t>
            </w:r>
          </w:p>
        </w:tc>
        <w:tc>
          <w:tcPr>
            <w:tcW w:w="2160" w:type="dxa"/>
            <w:shd w:val="clear" w:color="auto" w:fill="F8FAFC"/>
            <w:tcMar>
              <w:top w:w="90" w:type="dxa"/>
              <w:left w:w="130" w:type="dxa"/>
              <w:bottom w:w="90" w:type="dxa"/>
              <w:right w:w="130" w:type="dxa"/>
            </w:tcMar>
          </w:tcPr>
          <w:p w14:paraId="2F02A985" w14:textId="77777777" w:rsidR="00DA2C62" w:rsidRDefault="00000000">
            <w:pPr>
              <w:spacing w:after="0"/>
            </w:pPr>
            <w:r>
              <w:rPr>
                <w:rFonts w:ascii="Calibri" w:hAnsi="Calibri"/>
                <w:color w:val="0F172A"/>
                <w:sz w:val="18"/>
              </w:rPr>
              <w:t>title, dept_name, credits</w:t>
            </w:r>
          </w:p>
        </w:tc>
        <w:tc>
          <w:tcPr>
            <w:tcW w:w="2016" w:type="dxa"/>
            <w:shd w:val="clear" w:color="auto" w:fill="F8FAFC"/>
            <w:tcMar>
              <w:top w:w="90" w:type="dxa"/>
              <w:left w:w="130" w:type="dxa"/>
              <w:bottom w:w="90" w:type="dxa"/>
              <w:right w:w="130" w:type="dxa"/>
            </w:tcMar>
          </w:tcPr>
          <w:p w14:paraId="142E1D0D" w14:textId="77777777" w:rsidR="00DA2C62" w:rsidRDefault="00000000">
            <w:pPr>
              <w:spacing w:after="0"/>
            </w:pPr>
            <w:r>
              <w:rPr>
                <w:rFonts w:ascii="Calibri" w:hAnsi="Calibri"/>
                <w:color w:val="0F172A"/>
                <w:sz w:val="18"/>
              </w:rPr>
              <w:t>Academic curriculum subjects offered by departments.</w:t>
            </w:r>
          </w:p>
        </w:tc>
      </w:tr>
      <w:tr w:rsidR="00DA2C62" w14:paraId="337EFF39" w14:textId="77777777">
        <w:trPr>
          <w:jc w:val="center"/>
        </w:trPr>
        <w:tc>
          <w:tcPr>
            <w:tcW w:w="1728" w:type="dxa"/>
            <w:shd w:val="clear" w:color="auto" w:fill="FFFFFF"/>
            <w:tcMar>
              <w:top w:w="90" w:type="dxa"/>
              <w:left w:w="130" w:type="dxa"/>
              <w:bottom w:w="90" w:type="dxa"/>
              <w:right w:w="130" w:type="dxa"/>
            </w:tcMar>
          </w:tcPr>
          <w:p w14:paraId="21219ACA" w14:textId="77777777" w:rsidR="00DA2C62" w:rsidRDefault="00000000">
            <w:pPr>
              <w:spacing w:after="0"/>
            </w:pPr>
            <w:r>
              <w:rPr>
                <w:rFonts w:ascii="Calibri" w:hAnsi="Calibri"/>
                <w:color w:val="0F172A"/>
                <w:sz w:val="18"/>
              </w:rPr>
              <w:t>SECTION</w:t>
            </w:r>
          </w:p>
        </w:tc>
        <w:tc>
          <w:tcPr>
            <w:tcW w:w="1584" w:type="dxa"/>
            <w:shd w:val="clear" w:color="auto" w:fill="FFFFFF"/>
            <w:tcMar>
              <w:top w:w="90" w:type="dxa"/>
              <w:left w:w="130" w:type="dxa"/>
              <w:bottom w:w="90" w:type="dxa"/>
              <w:right w:w="130" w:type="dxa"/>
            </w:tcMar>
          </w:tcPr>
          <w:p w14:paraId="213C01CA" w14:textId="77777777" w:rsidR="00DA2C62" w:rsidRDefault="00000000">
            <w:pPr>
              <w:spacing w:after="0"/>
            </w:pPr>
            <w:r>
              <w:rPr>
                <w:rFonts w:ascii="Calibri" w:hAnsi="Calibri"/>
                <w:color w:val="0F172A"/>
                <w:sz w:val="18"/>
              </w:rPr>
              <w:t xml:space="preserve">Weak / </w:t>
            </w:r>
            <w:r>
              <w:rPr>
                <w:rFonts w:ascii="Calibri" w:hAnsi="Calibri"/>
                <w:color w:val="0F172A"/>
                <w:sz w:val="18"/>
              </w:rPr>
              <w:lastRenderedPageBreak/>
              <w:t>Associative Entity</w:t>
            </w:r>
          </w:p>
        </w:tc>
        <w:tc>
          <w:tcPr>
            <w:tcW w:w="1872" w:type="dxa"/>
            <w:shd w:val="clear" w:color="auto" w:fill="FFFFFF"/>
            <w:tcMar>
              <w:top w:w="90" w:type="dxa"/>
              <w:left w:w="130" w:type="dxa"/>
              <w:bottom w:w="90" w:type="dxa"/>
              <w:right w:w="130" w:type="dxa"/>
            </w:tcMar>
          </w:tcPr>
          <w:p w14:paraId="161D6406" w14:textId="77777777" w:rsidR="00DA2C62" w:rsidRDefault="00000000">
            <w:pPr>
              <w:spacing w:after="0"/>
            </w:pPr>
            <w:r>
              <w:rPr>
                <w:rFonts w:ascii="Calibri" w:hAnsi="Calibri"/>
                <w:color w:val="0F172A"/>
                <w:sz w:val="18"/>
              </w:rPr>
              <w:lastRenderedPageBreak/>
              <w:t xml:space="preserve">id (surrogate), </w:t>
            </w:r>
            <w:r>
              <w:rPr>
                <w:rFonts w:ascii="Calibri" w:hAnsi="Calibri"/>
                <w:color w:val="0F172A"/>
                <w:sz w:val="18"/>
              </w:rPr>
              <w:lastRenderedPageBreak/>
              <w:t>{course_id, sec_id, term, yr}</w:t>
            </w:r>
          </w:p>
        </w:tc>
        <w:tc>
          <w:tcPr>
            <w:tcW w:w="2160" w:type="dxa"/>
            <w:shd w:val="clear" w:color="auto" w:fill="FFFFFF"/>
            <w:tcMar>
              <w:top w:w="90" w:type="dxa"/>
              <w:left w:w="130" w:type="dxa"/>
              <w:bottom w:w="90" w:type="dxa"/>
              <w:right w:w="130" w:type="dxa"/>
            </w:tcMar>
          </w:tcPr>
          <w:p w14:paraId="0092F228" w14:textId="77777777" w:rsidR="00DA2C62" w:rsidRDefault="00000000">
            <w:pPr>
              <w:spacing w:after="0"/>
            </w:pPr>
            <w:r>
              <w:rPr>
                <w:rFonts w:ascii="Calibri" w:hAnsi="Calibri"/>
                <w:color w:val="0F172A"/>
                <w:sz w:val="18"/>
              </w:rPr>
              <w:lastRenderedPageBreak/>
              <w:t xml:space="preserve">building, room, time_slot, </w:t>
            </w:r>
            <w:r>
              <w:rPr>
                <w:rFonts w:ascii="Calibri" w:hAnsi="Calibri"/>
                <w:color w:val="0F172A"/>
                <w:sz w:val="18"/>
              </w:rPr>
              <w:lastRenderedPageBreak/>
              <w:t>capacity</w:t>
            </w:r>
          </w:p>
        </w:tc>
        <w:tc>
          <w:tcPr>
            <w:tcW w:w="2016" w:type="dxa"/>
            <w:shd w:val="clear" w:color="auto" w:fill="FFFFFF"/>
            <w:tcMar>
              <w:top w:w="90" w:type="dxa"/>
              <w:left w:w="130" w:type="dxa"/>
              <w:bottom w:w="90" w:type="dxa"/>
              <w:right w:w="130" w:type="dxa"/>
            </w:tcMar>
          </w:tcPr>
          <w:p w14:paraId="20608FF2" w14:textId="77777777" w:rsidR="00DA2C62" w:rsidRDefault="00000000">
            <w:pPr>
              <w:spacing w:after="0"/>
            </w:pPr>
            <w:r>
              <w:rPr>
                <w:rFonts w:ascii="Calibri" w:hAnsi="Calibri"/>
                <w:color w:val="0F172A"/>
                <w:sz w:val="18"/>
              </w:rPr>
              <w:lastRenderedPageBreak/>
              <w:t xml:space="preserve">Specific term offerings </w:t>
            </w:r>
            <w:r>
              <w:rPr>
                <w:rFonts w:ascii="Calibri" w:hAnsi="Calibri"/>
                <w:color w:val="0F172A"/>
                <w:sz w:val="18"/>
              </w:rPr>
              <w:lastRenderedPageBreak/>
              <w:t>of a course tied to room and time.</w:t>
            </w:r>
          </w:p>
        </w:tc>
      </w:tr>
      <w:tr w:rsidR="00DA2C62" w14:paraId="5976F516" w14:textId="77777777">
        <w:trPr>
          <w:jc w:val="center"/>
        </w:trPr>
        <w:tc>
          <w:tcPr>
            <w:tcW w:w="1728" w:type="dxa"/>
            <w:shd w:val="clear" w:color="auto" w:fill="F8FAFC"/>
            <w:tcMar>
              <w:top w:w="90" w:type="dxa"/>
              <w:left w:w="130" w:type="dxa"/>
              <w:bottom w:w="90" w:type="dxa"/>
              <w:right w:w="130" w:type="dxa"/>
            </w:tcMar>
          </w:tcPr>
          <w:p w14:paraId="2A11F78D" w14:textId="77777777" w:rsidR="00DA2C62" w:rsidRDefault="00000000">
            <w:pPr>
              <w:spacing w:after="0"/>
            </w:pPr>
            <w:r>
              <w:rPr>
                <w:rFonts w:ascii="Calibri" w:hAnsi="Calibri"/>
                <w:color w:val="0F172A"/>
                <w:sz w:val="18"/>
              </w:rPr>
              <w:lastRenderedPageBreak/>
              <w:t>PREREQ</w:t>
            </w:r>
          </w:p>
        </w:tc>
        <w:tc>
          <w:tcPr>
            <w:tcW w:w="1584" w:type="dxa"/>
            <w:shd w:val="clear" w:color="auto" w:fill="F8FAFC"/>
            <w:tcMar>
              <w:top w:w="90" w:type="dxa"/>
              <w:left w:w="130" w:type="dxa"/>
              <w:bottom w:w="90" w:type="dxa"/>
              <w:right w:w="130" w:type="dxa"/>
            </w:tcMar>
          </w:tcPr>
          <w:p w14:paraId="0E52A325" w14:textId="77777777" w:rsidR="00DA2C62" w:rsidRDefault="00000000">
            <w:pPr>
              <w:spacing w:after="0"/>
            </w:pPr>
            <w:r>
              <w:rPr>
                <w:rFonts w:ascii="Calibri" w:hAnsi="Calibri"/>
                <w:color w:val="0F172A"/>
                <w:sz w:val="18"/>
              </w:rPr>
              <w:t>Associative Entity</w:t>
            </w:r>
          </w:p>
        </w:tc>
        <w:tc>
          <w:tcPr>
            <w:tcW w:w="1872" w:type="dxa"/>
            <w:shd w:val="clear" w:color="auto" w:fill="F8FAFC"/>
            <w:tcMar>
              <w:top w:w="90" w:type="dxa"/>
              <w:left w:w="130" w:type="dxa"/>
              <w:bottom w:w="90" w:type="dxa"/>
              <w:right w:w="130" w:type="dxa"/>
            </w:tcMar>
          </w:tcPr>
          <w:p w14:paraId="13498624" w14:textId="77777777" w:rsidR="00DA2C62" w:rsidRDefault="00000000">
            <w:pPr>
              <w:spacing w:after="0"/>
            </w:pPr>
            <w:r>
              <w:rPr>
                <w:rFonts w:ascii="Calibri" w:hAnsi="Calibri"/>
                <w:color w:val="0F172A"/>
                <w:sz w:val="18"/>
              </w:rPr>
              <w:t>{course_id, prereq_id}</w:t>
            </w:r>
          </w:p>
        </w:tc>
        <w:tc>
          <w:tcPr>
            <w:tcW w:w="2160" w:type="dxa"/>
            <w:shd w:val="clear" w:color="auto" w:fill="F8FAFC"/>
            <w:tcMar>
              <w:top w:w="90" w:type="dxa"/>
              <w:left w:w="130" w:type="dxa"/>
              <w:bottom w:w="90" w:type="dxa"/>
              <w:right w:w="130" w:type="dxa"/>
            </w:tcMar>
          </w:tcPr>
          <w:p w14:paraId="06ABDE0C" w14:textId="77777777" w:rsidR="00DA2C62" w:rsidRDefault="00000000">
            <w:pPr>
              <w:spacing w:after="0"/>
            </w:pPr>
            <w:r>
              <w:rPr>
                <w:rFonts w:ascii="Calibri" w:hAnsi="Calibri"/>
                <w:color w:val="0F172A"/>
                <w:sz w:val="18"/>
              </w:rPr>
              <w:t>None</w:t>
            </w:r>
          </w:p>
        </w:tc>
        <w:tc>
          <w:tcPr>
            <w:tcW w:w="2016" w:type="dxa"/>
            <w:shd w:val="clear" w:color="auto" w:fill="F8FAFC"/>
            <w:tcMar>
              <w:top w:w="90" w:type="dxa"/>
              <w:left w:w="130" w:type="dxa"/>
              <w:bottom w:w="90" w:type="dxa"/>
              <w:right w:w="130" w:type="dxa"/>
            </w:tcMar>
          </w:tcPr>
          <w:p w14:paraId="0A722EB8" w14:textId="77777777" w:rsidR="00DA2C62" w:rsidRDefault="00000000">
            <w:pPr>
              <w:spacing w:after="0"/>
            </w:pPr>
            <w:r>
              <w:rPr>
                <w:rFonts w:ascii="Calibri" w:hAnsi="Calibri"/>
                <w:color w:val="0F172A"/>
                <w:sz w:val="18"/>
              </w:rPr>
              <w:t>M:N recursive relationship between courses.</w:t>
            </w:r>
          </w:p>
        </w:tc>
      </w:tr>
      <w:tr w:rsidR="00DA2C62" w14:paraId="1B6B71AB" w14:textId="77777777">
        <w:trPr>
          <w:jc w:val="center"/>
        </w:trPr>
        <w:tc>
          <w:tcPr>
            <w:tcW w:w="1728" w:type="dxa"/>
            <w:shd w:val="clear" w:color="auto" w:fill="FFFFFF"/>
            <w:tcMar>
              <w:top w:w="90" w:type="dxa"/>
              <w:left w:w="130" w:type="dxa"/>
              <w:bottom w:w="90" w:type="dxa"/>
              <w:right w:w="130" w:type="dxa"/>
            </w:tcMar>
          </w:tcPr>
          <w:p w14:paraId="43A543F1" w14:textId="77777777" w:rsidR="00DA2C62" w:rsidRDefault="00000000">
            <w:pPr>
              <w:spacing w:after="0"/>
            </w:pPr>
            <w:r>
              <w:rPr>
                <w:rFonts w:ascii="Calibri" w:hAnsi="Calibri"/>
                <w:color w:val="0F172A"/>
                <w:sz w:val="18"/>
              </w:rPr>
              <w:t>INSTRUCTOR</w:t>
            </w:r>
          </w:p>
        </w:tc>
        <w:tc>
          <w:tcPr>
            <w:tcW w:w="1584" w:type="dxa"/>
            <w:shd w:val="clear" w:color="auto" w:fill="FFFFFF"/>
            <w:tcMar>
              <w:top w:w="90" w:type="dxa"/>
              <w:left w:w="130" w:type="dxa"/>
              <w:bottom w:w="90" w:type="dxa"/>
              <w:right w:w="130" w:type="dxa"/>
            </w:tcMar>
          </w:tcPr>
          <w:p w14:paraId="362C48C5" w14:textId="77777777" w:rsidR="00DA2C62" w:rsidRDefault="00000000">
            <w:pPr>
              <w:spacing w:after="0"/>
            </w:pPr>
            <w:r>
              <w:rPr>
                <w:rFonts w:ascii="Calibri" w:hAnsi="Calibri"/>
                <w:color w:val="0F172A"/>
                <w:sz w:val="18"/>
              </w:rPr>
              <w:t>Strong Entity</w:t>
            </w:r>
          </w:p>
        </w:tc>
        <w:tc>
          <w:tcPr>
            <w:tcW w:w="1872" w:type="dxa"/>
            <w:shd w:val="clear" w:color="auto" w:fill="FFFFFF"/>
            <w:tcMar>
              <w:top w:w="90" w:type="dxa"/>
              <w:left w:w="130" w:type="dxa"/>
              <w:bottom w:w="90" w:type="dxa"/>
              <w:right w:w="130" w:type="dxa"/>
            </w:tcMar>
          </w:tcPr>
          <w:p w14:paraId="5BF08DB3" w14:textId="77777777" w:rsidR="00DA2C62" w:rsidRDefault="00000000">
            <w:pPr>
              <w:spacing w:after="0"/>
            </w:pPr>
            <w:r>
              <w:rPr>
                <w:rFonts w:ascii="Calibri" w:hAnsi="Calibri"/>
                <w:color w:val="0F172A"/>
                <w:sz w:val="18"/>
              </w:rPr>
              <w:t>instructor_id</w:t>
            </w:r>
          </w:p>
        </w:tc>
        <w:tc>
          <w:tcPr>
            <w:tcW w:w="2160" w:type="dxa"/>
            <w:shd w:val="clear" w:color="auto" w:fill="FFFFFF"/>
            <w:tcMar>
              <w:top w:w="90" w:type="dxa"/>
              <w:left w:w="130" w:type="dxa"/>
              <w:bottom w:w="90" w:type="dxa"/>
              <w:right w:w="130" w:type="dxa"/>
            </w:tcMar>
          </w:tcPr>
          <w:p w14:paraId="3678E797" w14:textId="77777777" w:rsidR="00DA2C62" w:rsidRDefault="00000000">
            <w:pPr>
              <w:spacing w:after="0"/>
            </w:pPr>
            <w:r>
              <w:rPr>
                <w:rFonts w:ascii="Calibri" w:hAnsi="Calibri"/>
                <w:color w:val="0F172A"/>
                <w:sz w:val="18"/>
              </w:rPr>
              <w:t>name, dept_name, salary, user_id</w:t>
            </w:r>
          </w:p>
        </w:tc>
        <w:tc>
          <w:tcPr>
            <w:tcW w:w="2016" w:type="dxa"/>
            <w:shd w:val="clear" w:color="auto" w:fill="FFFFFF"/>
            <w:tcMar>
              <w:top w:w="90" w:type="dxa"/>
              <w:left w:w="130" w:type="dxa"/>
              <w:bottom w:w="90" w:type="dxa"/>
              <w:right w:w="130" w:type="dxa"/>
            </w:tcMar>
          </w:tcPr>
          <w:p w14:paraId="57596458" w14:textId="77777777" w:rsidR="00DA2C62" w:rsidRDefault="00000000">
            <w:pPr>
              <w:spacing w:after="0"/>
            </w:pPr>
            <w:r>
              <w:rPr>
                <w:rFonts w:ascii="Calibri" w:hAnsi="Calibri"/>
                <w:color w:val="0F172A"/>
                <w:sz w:val="18"/>
              </w:rPr>
              <w:t>Faculty members assigned to deliver lectures.</w:t>
            </w:r>
          </w:p>
        </w:tc>
      </w:tr>
      <w:tr w:rsidR="00DA2C62" w14:paraId="2E8D4A65" w14:textId="77777777">
        <w:trPr>
          <w:jc w:val="center"/>
        </w:trPr>
        <w:tc>
          <w:tcPr>
            <w:tcW w:w="1728" w:type="dxa"/>
            <w:shd w:val="clear" w:color="auto" w:fill="F8FAFC"/>
            <w:tcMar>
              <w:top w:w="90" w:type="dxa"/>
              <w:left w:w="130" w:type="dxa"/>
              <w:bottom w:w="90" w:type="dxa"/>
              <w:right w:w="130" w:type="dxa"/>
            </w:tcMar>
          </w:tcPr>
          <w:p w14:paraId="03F45D9B" w14:textId="77777777" w:rsidR="00DA2C62" w:rsidRDefault="00000000">
            <w:pPr>
              <w:spacing w:after="0"/>
            </w:pPr>
            <w:r>
              <w:rPr>
                <w:rFonts w:ascii="Calibri" w:hAnsi="Calibri"/>
                <w:color w:val="0F172A"/>
                <w:sz w:val="18"/>
              </w:rPr>
              <w:t>STUDENT</w:t>
            </w:r>
          </w:p>
        </w:tc>
        <w:tc>
          <w:tcPr>
            <w:tcW w:w="1584" w:type="dxa"/>
            <w:shd w:val="clear" w:color="auto" w:fill="F8FAFC"/>
            <w:tcMar>
              <w:top w:w="90" w:type="dxa"/>
              <w:left w:w="130" w:type="dxa"/>
              <w:bottom w:w="90" w:type="dxa"/>
              <w:right w:w="130" w:type="dxa"/>
            </w:tcMar>
          </w:tcPr>
          <w:p w14:paraId="50B7A46D" w14:textId="77777777" w:rsidR="00DA2C62" w:rsidRDefault="00000000">
            <w:pPr>
              <w:spacing w:after="0"/>
            </w:pPr>
            <w:r>
              <w:rPr>
                <w:rFonts w:ascii="Calibri" w:hAnsi="Calibri"/>
                <w:color w:val="0F172A"/>
                <w:sz w:val="18"/>
              </w:rPr>
              <w:t>Strong Entity</w:t>
            </w:r>
          </w:p>
        </w:tc>
        <w:tc>
          <w:tcPr>
            <w:tcW w:w="1872" w:type="dxa"/>
            <w:shd w:val="clear" w:color="auto" w:fill="F8FAFC"/>
            <w:tcMar>
              <w:top w:w="90" w:type="dxa"/>
              <w:left w:w="130" w:type="dxa"/>
              <w:bottom w:w="90" w:type="dxa"/>
              <w:right w:w="130" w:type="dxa"/>
            </w:tcMar>
          </w:tcPr>
          <w:p w14:paraId="302BCE61" w14:textId="77777777" w:rsidR="00DA2C62" w:rsidRDefault="00000000">
            <w:pPr>
              <w:spacing w:after="0"/>
            </w:pPr>
            <w:r>
              <w:rPr>
                <w:rFonts w:ascii="Calibri" w:hAnsi="Calibri"/>
                <w:color w:val="0F172A"/>
                <w:sz w:val="18"/>
              </w:rPr>
              <w:t>student_id</w:t>
            </w:r>
          </w:p>
        </w:tc>
        <w:tc>
          <w:tcPr>
            <w:tcW w:w="2160" w:type="dxa"/>
            <w:shd w:val="clear" w:color="auto" w:fill="F8FAFC"/>
            <w:tcMar>
              <w:top w:w="90" w:type="dxa"/>
              <w:left w:w="130" w:type="dxa"/>
              <w:bottom w:w="90" w:type="dxa"/>
              <w:right w:w="130" w:type="dxa"/>
            </w:tcMar>
          </w:tcPr>
          <w:p w14:paraId="1B991E7B" w14:textId="77777777" w:rsidR="00DA2C62" w:rsidRDefault="00000000">
            <w:pPr>
              <w:spacing w:after="0"/>
            </w:pPr>
            <w:r>
              <w:rPr>
                <w:rFonts w:ascii="Calibri" w:hAnsi="Calibri"/>
                <w:color w:val="0F172A"/>
                <w:sz w:val="18"/>
              </w:rPr>
              <w:t>name, dept_name, tot_cred, user_id</w:t>
            </w:r>
          </w:p>
        </w:tc>
        <w:tc>
          <w:tcPr>
            <w:tcW w:w="2016" w:type="dxa"/>
            <w:shd w:val="clear" w:color="auto" w:fill="F8FAFC"/>
            <w:tcMar>
              <w:top w:w="90" w:type="dxa"/>
              <w:left w:w="130" w:type="dxa"/>
              <w:bottom w:w="90" w:type="dxa"/>
              <w:right w:w="130" w:type="dxa"/>
            </w:tcMar>
          </w:tcPr>
          <w:p w14:paraId="5C3313D9" w14:textId="77777777" w:rsidR="00DA2C62" w:rsidRDefault="00000000">
            <w:pPr>
              <w:spacing w:after="0"/>
            </w:pPr>
            <w:r>
              <w:rPr>
                <w:rFonts w:ascii="Calibri" w:hAnsi="Calibri"/>
                <w:color w:val="0F172A"/>
                <w:sz w:val="18"/>
              </w:rPr>
              <w:t>Enrolled university students who register for sections.</w:t>
            </w:r>
          </w:p>
        </w:tc>
      </w:tr>
      <w:tr w:rsidR="00DA2C62" w14:paraId="0CB1DFC7" w14:textId="77777777">
        <w:trPr>
          <w:jc w:val="center"/>
        </w:trPr>
        <w:tc>
          <w:tcPr>
            <w:tcW w:w="1728" w:type="dxa"/>
            <w:shd w:val="clear" w:color="auto" w:fill="FFFFFF"/>
            <w:tcMar>
              <w:top w:w="90" w:type="dxa"/>
              <w:left w:w="130" w:type="dxa"/>
              <w:bottom w:w="90" w:type="dxa"/>
              <w:right w:w="130" w:type="dxa"/>
            </w:tcMar>
          </w:tcPr>
          <w:p w14:paraId="7D6BC101" w14:textId="77777777" w:rsidR="00DA2C62" w:rsidRDefault="00000000">
            <w:pPr>
              <w:spacing w:after="0"/>
            </w:pPr>
            <w:r>
              <w:rPr>
                <w:rFonts w:ascii="Calibri" w:hAnsi="Calibri"/>
                <w:color w:val="0F172A"/>
                <w:sz w:val="18"/>
              </w:rPr>
              <w:t>TEACHES</w:t>
            </w:r>
          </w:p>
        </w:tc>
        <w:tc>
          <w:tcPr>
            <w:tcW w:w="1584" w:type="dxa"/>
            <w:shd w:val="clear" w:color="auto" w:fill="FFFFFF"/>
            <w:tcMar>
              <w:top w:w="90" w:type="dxa"/>
              <w:left w:w="130" w:type="dxa"/>
              <w:bottom w:w="90" w:type="dxa"/>
              <w:right w:w="130" w:type="dxa"/>
            </w:tcMar>
          </w:tcPr>
          <w:p w14:paraId="29D84C09" w14:textId="77777777" w:rsidR="00DA2C62" w:rsidRDefault="00000000">
            <w:pPr>
              <w:spacing w:after="0"/>
            </w:pPr>
            <w:r>
              <w:rPr>
                <w:rFonts w:ascii="Calibri" w:hAnsi="Calibri"/>
                <w:color w:val="0F172A"/>
                <w:sz w:val="18"/>
              </w:rPr>
              <w:t>Associative Entity</w:t>
            </w:r>
          </w:p>
        </w:tc>
        <w:tc>
          <w:tcPr>
            <w:tcW w:w="1872" w:type="dxa"/>
            <w:shd w:val="clear" w:color="auto" w:fill="FFFFFF"/>
            <w:tcMar>
              <w:top w:w="90" w:type="dxa"/>
              <w:left w:w="130" w:type="dxa"/>
              <w:bottom w:w="90" w:type="dxa"/>
              <w:right w:w="130" w:type="dxa"/>
            </w:tcMar>
          </w:tcPr>
          <w:p w14:paraId="69E9B4BB" w14:textId="77777777" w:rsidR="00DA2C62" w:rsidRDefault="00000000">
            <w:pPr>
              <w:spacing w:after="0"/>
            </w:pPr>
            <w:r>
              <w:rPr>
                <w:rFonts w:ascii="Calibri" w:hAnsi="Calibri"/>
                <w:color w:val="0F172A"/>
                <w:sz w:val="18"/>
              </w:rPr>
              <w:t>{instructor_id, section_id}</w:t>
            </w:r>
          </w:p>
        </w:tc>
        <w:tc>
          <w:tcPr>
            <w:tcW w:w="2160" w:type="dxa"/>
            <w:shd w:val="clear" w:color="auto" w:fill="FFFFFF"/>
            <w:tcMar>
              <w:top w:w="90" w:type="dxa"/>
              <w:left w:w="130" w:type="dxa"/>
              <w:bottom w:w="90" w:type="dxa"/>
              <w:right w:w="130" w:type="dxa"/>
            </w:tcMar>
          </w:tcPr>
          <w:p w14:paraId="45C7645E" w14:textId="77777777" w:rsidR="00DA2C62" w:rsidRDefault="00000000">
            <w:pPr>
              <w:spacing w:after="0"/>
            </w:pPr>
            <w:r>
              <w:rPr>
                <w:rFonts w:ascii="Calibri" w:hAnsi="Calibri"/>
                <w:color w:val="0F172A"/>
                <w:sz w:val="18"/>
              </w:rPr>
              <w:t>None</w:t>
            </w:r>
          </w:p>
        </w:tc>
        <w:tc>
          <w:tcPr>
            <w:tcW w:w="2016" w:type="dxa"/>
            <w:shd w:val="clear" w:color="auto" w:fill="FFFFFF"/>
            <w:tcMar>
              <w:top w:w="90" w:type="dxa"/>
              <w:left w:w="130" w:type="dxa"/>
              <w:bottom w:w="90" w:type="dxa"/>
              <w:right w:w="130" w:type="dxa"/>
            </w:tcMar>
          </w:tcPr>
          <w:p w14:paraId="0D623C59" w14:textId="77777777" w:rsidR="00DA2C62" w:rsidRDefault="00000000">
            <w:pPr>
              <w:spacing w:after="0"/>
            </w:pPr>
            <w:r>
              <w:rPr>
                <w:rFonts w:ascii="Calibri" w:hAnsi="Calibri"/>
                <w:color w:val="0F172A"/>
                <w:sz w:val="18"/>
              </w:rPr>
              <w:t>M:N relationship linking faculty to assigned sections.</w:t>
            </w:r>
          </w:p>
        </w:tc>
      </w:tr>
      <w:tr w:rsidR="00DA2C62" w14:paraId="4F8257E5" w14:textId="77777777">
        <w:trPr>
          <w:jc w:val="center"/>
        </w:trPr>
        <w:tc>
          <w:tcPr>
            <w:tcW w:w="1728" w:type="dxa"/>
            <w:shd w:val="clear" w:color="auto" w:fill="F8FAFC"/>
            <w:tcMar>
              <w:top w:w="90" w:type="dxa"/>
              <w:left w:w="130" w:type="dxa"/>
              <w:bottom w:w="90" w:type="dxa"/>
              <w:right w:w="130" w:type="dxa"/>
            </w:tcMar>
          </w:tcPr>
          <w:p w14:paraId="1EE286AC" w14:textId="77777777" w:rsidR="00DA2C62" w:rsidRDefault="00000000">
            <w:pPr>
              <w:spacing w:after="0"/>
            </w:pPr>
            <w:r>
              <w:rPr>
                <w:rFonts w:ascii="Calibri" w:hAnsi="Calibri"/>
                <w:color w:val="0F172A"/>
                <w:sz w:val="18"/>
              </w:rPr>
              <w:t>TAKES</w:t>
            </w:r>
          </w:p>
        </w:tc>
        <w:tc>
          <w:tcPr>
            <w:tcW w:w="1584" w:type="dxa"/>
            <w:shd w:val="clear" w:color="auto" w:fill="F8FAFC"/>
            <w:tcMar>
              <w:top w:w="90" w:type="dxa"/>
              <w:left w:w="130" w:type="dxa"/>
              <w:bottom w:w="90" w:type="dxa"/>
              <w:right w:w="130" w:type="dxa"/>
            </w:tcMar>
          </w:tcPr>
          <w:p w14:paraId="735542DB" w14:textId="77777777" w:rsidR="00DA2C62" w:rsidRDefault="00000000">
            <w:pPr>
              <w:spacing w:after="0"/>
            </w:pPr>
            <w:r>
              <w:rPr>
                <w:rFonts w:ascii="Calibri" w:hAnsi="Calibri"/>
                <w:color w:val="0F172A"/>
                <w:sz w:val="18"/>
              </w:rPr>
              <w:t>Associative Entity</w:t>
            </w:r>
          </w:p>
        </w:tc>
        <w:tc>
          <w:tcPr>
            <w:tcW w:w="1872" w:type="dxa"/>
            <w:shd w:val="clear" w:color="auto" w:fill="F8FAFC"/>
            <w:tcMar>
              <w:top w:w="90" w:type="dxa"/>
              <w:left w:w="130" w:type="dxa"/>
              <w:bottom w:w="90" w:type="dxa"/>
              <w:right w:w="130" w:type="dxa"/>
            </w:tcMar>
          </w:tcPr>
          <w:p w14:paraId="28F2CB9D" w14:textId="77777777" w:rsidR="00DA2C62" w:rsidRDefault="00000000">
            <w:pPr>
              <w:spacing w:after="0"/>
            </w:pPr>
            <w:r>
              <w:rPr>
                <w:rFonts w:ascii="Calibri" w:hAnsi="Calibri"/>
                <w:color w:val="0F172A"/>
                <w:sz w:val="18"/>
              </w:rPr>
              <w:t>{student_id, section_id}</w:t>
            </w:r>
          </w:p>
        </w:tc>
        <w:tc>
          <w:tcPr>
            <w:tcW w:w="2160" w:type="dxa"/>
            <w:shd w:val="clear" w:color="auto" w:fill="F8FAFC"/>
            <w:tcMar>
              <w:top w:w="90" w:type="dxa"/>
              <w:left w:w="130" w:type="dxa"/>
              <w:bottom w:w="90" w:type="dxa"/>
              <w:right w:w="130" w:type="dxa"/>
            </w:tcMar>
          </w:tcPr>
          <w:p w14:paraId="057A09D9" w14:textId="77777777" w:rsidR="00DA2C62" w:rsidRDefault="00000000">
            <w:pPr>
              <w:spacing w:after="0"/>
            </w:pPr>
            <w:r>
              <w:rPr>
                <w:rFonts w:ascii="Calibri" w:hAnsi="Calibri"/>
                <w:color w:val="0F172A"/>
                <w:sz w:val="18"/>
              </w:rPr>
              <w:t>grade, registered_at</w:t>
            </w:r>
          </w:p>
        </w:tc>
        <w:tc>
          <w:tcPr>
            <w:tcW w:w="2016" w:type="dxa"/>
            <w:shd w:val="clear" w:color="auto" w:fill="F8FAFC"/>
            <w:tcMar>
              <w:top w:w="90" w:type="dxa"/>
              <w:left w:w="130" w:type="dxa"/>
              <w:bottom w:w="90" w:type="dxa"/>
              <w:right w:w="130" w:type="dxa"/>
            </w:tcMar>
          </w:tcPr>
          <w:p w14:paraId="35D88C12" w14:textId="77777777" w:rsidR="00DA2C62" w:rsidRDefault="00000000">
            <w:pPr>
              <w:spacing w:after="0"/>
            </w:pPr>
            <w:r>
              <w:rPr>
                <w:rFonts w:ascii="Calibri" w:hAnsi="Calibri"/>
                <w:color w:val="0F172A"/>
                <w:sz w:val="18"/>
              </w:rPr>
              <w:t>M:N core registration entity linking students to sections.</w:t>
            </w:r>
          </w:p>
        </w:tc>
      </w:tr>
      <w:tr w:rsidR="00DA2C62" w14:paraId="24EDE7BD" w14:textId="77777777">
        <w:trPr>
          <w:jc w:val="center"/>
        </w:trPr>
        <w:tc>
          <w:tcPr>
            <w:tcW w:w="1728" w:type="dxa"/>
            <w:shd w:val="clear" w:color="auto" w:fill="FFFFFF"/>
            <w:tcMar>
              <w:top w:w="90" w:type="dxa"/>
              <w:left w:w="130" w:type="dxa"/>
              <w:bottom w:w="90" w:type="dxa"/>
              <w:right w:w="130" w:type="dxa"/>
            </w:tcMar>
          </w:tcPr>
          <w:p w14:paraId="5672BF5C" w14:textId="77777777" w:rsidR="00DA2C62" w:rsidRDefault="00000000">
            <w:pPr>
              <w:spacing w:after="0"/>
            </w:pPr>
            <w:r>
              <w:rPr>
                <w:rFonts w:ascii="Calibri" w:hAnsi="Calibri"/>
                <w:color w:val="0F172A"/>
                <w:sz w:val="18"/>
              </w:rPr>
              <w:t>USER_ACCOUNT</w:t>
            </w:r>
          </w:p>
        </w:tc>
        <w:tc>
          <w:tcPr>
            <w:tcW w:w="1584" w:type="dxa"/>
            <w:shd w:val="clear" w:color="auto" w:fill="FFFFFF"/>
            <w:tcMar>
              <w:top w:w="90" w:type="dxa"/>
              <w:left w:w="130" w:type="dxa"/>
              <w:bottom w:w="90" w:type="dxa"/>
              <w:right w:w="130" w:type="dxa"/>
            </w:tcMar>
          </w:tcPr>
          <w:p w14:paraId="0B241E17" w14:textId="77777777" w:rsidR="00DA2C62" w:rsidRDefault="00000000">
            <w:pPr>
              <w:spacing w:after="0"/>
            </w:pPr>
            <w:r>
              <w:rPr>
                <w:rFonts w:ascii="Calibri" w:hAnsi="Calibri"/>
                <w:color w:val="0F172A"/>
                <w:sz w:val="18"/>
              </w:rPr>
              <w:t>Strong Entity</w:t>
            </w:r>
          </w:p>
        </w:tc>
        <w:tc>
          <w:tcPr>
            <w:tcW w:w="1872" w:type="dxa"/>
            <w:shd w:val="clear" w:color="auto" w:fill="FFFFFF"/>
            <w:tcMar>
              <w:top w:w="90" w:type="dxa"/>
              <w:left w:w="130" w:type="dxa"/>
              <w:bottom w:w="90" w:type="dxa"/>
              <w:right w:w="130" w:type="dxa"/>
            </w:tcMar>
          </w:tcPr>
          <w:p w14:paraId="03A320E4" w14:textId="77777777" w:rsidR="00DA2C62" w:rsidRDefault="00000000">
            <w:pPr>
              <w:spacing w:after="0"/>
            </w:pPr>
            <w:r>
              <w:rPr>
                <w:rFonts w:ascii="Calibri" w:hAnsi="Calibri"/>
                <w:color w:val="0F172A"/>
                <w:sz w:val="18"/>
              </w:rPr>
              <w:t>id, username</w:t>
            </w:r>
          </w:p>
        </w:tc>
        <w:tc>
          <w:tcPr>
            <w:tcW w:w="2160" w:type="dxa"/>
            <w:shd w:val="clear" w:color="auto" w:fill="FFFFFF"/>
            <w:tcMar>
              <w:top w:w="90" w:type="dxa"/>
              <w:left w:w="130" w:type="dxa"/>
              <w:bottom w:w="90" w:type="dxa"/>
              <w:right w:w="130" w:type="dxa"/>
            </w:tcMar>
          </w:tcPr>
          <w:p w14:paraId="243177B6" w14:textId="77777777" w:rsidR="00DA2C62" w:rsidRDefault="00000000">
            <w:pPr>
              <w:spacing w:after="0"/>
            </w:pPr>
            <w:r>
              <w:rPr>
                <w:rFonts w:ascii="Calibri" w:hAnsi="Calibri"/>
                <w:color w:val="0F172A"/>
                <w:sz w:val="18"/>
              </w:rPr>
              <w:t>password_hash, email, role</w:t>
            </w:r>
          </w:p>
        </w:tc>
        <w:tc>
          <w:tcPr>
            <w:tcW w:w="2016" w:type="dxa"/>
            <w:shd w:val="clear" w:color="auto" w:fill="FFFFFF"/>
            <w:tcMar>
              <w:top w:w="90" w:type="dxa"/>
              <w:left w:w="130" w:type="dxa"/>
              <w:bottom w:w="90" w:type="dxa"/>
              <w:right w:w="130" w:type="dxa"/>
            </w:tcMar>
          </w:tcPr>
          <w:p w14:paraId="18CA5364" w14:textId="77777777" w:rsidR="00DA2C62" w:rsidRDefault="00000000">
            <w:pPr>
              <w:spacing w:after="0"/>
            </w:pPr>
            <w:r>
              <w:rPr>
                <w:rFonts w:ascii="Calibri" w:hAnsi="Calibri"/>
                <w:color w:val="0F172A"/>
                <w:sz w:val="18"/>
              </w:rPr>
              <w:t>System-wide credentials and role authorization.</w:t>
            </w:r>
          </w:p>
        </w:tc>
      </w:tr>
    </w:tbl>
    <w:p w14:paraId="55E01147" w14:textId="77777777" w:rsidR="00DA2C62" w:rsidRDefault="00DA2C62">
      <w:pPr>
        <w:spacing w:after="80"/>
      </w:pPr>
    </w:p>
    <w:p w14:paraId="1003C5E9" w14:textId="77777777" w:rsidR="00DA2C62" w:rsidRDefault="00000000">
      <w:pPr>
        <w:keepNext/>
        <w:spacing w:before="240" w:after="80"/>
      </w:pPr>
      <w:r>
        <w:rPr>
          <w:rFonts w:ascii="Calibri" w:hAnsi="Calibri"/>
          <w:b/>
          <w:color w:val="2563EB"/>
          <w:sz w:val="27"/>
        </w:rPr>
        <w:t>11.2 Relationship Cardinalities and Structural Mapping</w:t>
      </w:r>
    </w:p>
    <w:tbl>
      <w:tblPr>
        <w:tblW w:w="0" w:type="auto"/>
        <w:jc w:val="center"/>
        <w:tblBorders>
          <w:top w:val="single" w:sz="6" w:space="0" w:color="CBD5E1"/>
          <w:bottom w:val="none" w:sz="0" w:space="0" w:color="CBD5E1"/>
          <w:insideH w:val="single" w:sz="4" w:space="0" w:color="CBD5E1"/>
        </w:tblBorders>
        <w:tblLook w:val="04A0" w:firstRow="1" w:lastRow="0" w:firstColumn="1" w:lastColumn="0" w:noHBand="0" w:noVBand="1"/>
      </w:tblPr>
      <w:tblGrid>
        <w:gridCol w:w="2880"/>
        <w:gridCol w:w="2160"/>
        <w:gridCol w:w="4320"/>
      </w:tblGrid>
      <w:tr w:rsidR="00DA2C62" w14:paraId="6EEEE523" w14:textId="77777777">
        <w:trPr>
          <w:jc w:val="center"/>
        </w:trPr>
        <w:tc>
          <w:tcPr>
            <w:tcW w:w="2880" w:type="dxa"/>
            <w:shd w:val="clear" w:color="auto" w:fill="1E3A8A"/>
            <w:tcMar>
              <w:top w:w="120" w:type="dxa"/>
              <w:left w:w="140" w:type="dxa"/>
              <w:bottom w:w="120" w:type="dxa"/>
              <w:right w:w="140" w:type="dxa"/>
            </w:tcMar>
          </w:tcPr>
          <w:p w14:paraId="7BCC2B72" w14:textId="77777777" w:rsidR="00DA2C62" w:rsidRDefault="00000000">
            <w:pPr>
              <w:spacing w:after="0"/>
            </w:pPr>
            <w:r>
              <w:rPr>
                <w:rFonts w:ascii="Calibri" w:hAnsi="Calibri"/>
                <w:b/>
                <w:color w:val="FFFFFF"/>
                <w:sz w:val="19"/>
              </w:rPr>
              <w:t>Relationship</w:t>
            </w:r>
          </w:p>
        </w:tc>
        <w:tc>
          <w:tcPr>
            <w:tcW w:w="2160" w:type="dxa"/>
            <w:shd w:val="clear" w:color="auto" w:fill="1E3A8A"/>
            <w:tcMar>
              <w:top w:w="120" w:type="dxa"/>
              <w:left w:w="140" w:type="dxa"/>
              <w:bottom w:w="120" w:type="dxa"/>
              <w:right w:w="140" w:type="dxa"/>
            </w:tcMar>
          </w:tcPr>
          <w:p w14:paraId="62ABB045" w14:textId="77777777" w:rsidR="00DA2C62" w:rsidRDefault="00000000">
            <w:pPr>
              <w:spacing w:after="0"/>
            </w:pPr>
            <w:r>
              <w:rPr>
                <w:rFonts w:ascii="Calibri" w:hAnsi="Calibri"/>
                <w:b/>
                <w:color w:val="FFFFFF"/>
                <w:sz w:val="19"/>
              </w:rPr>
              <w:t>Cardinality Ratio</w:t>
            </w:r>
          </w:p>
        </w:tc>
        <w:tc>
          <w:tcPr>
            <w:tcW w:w="4320" w:type="dxa"/>
            <w:shd w:val="clear" w:color="auto" w:fill="1E3A8A"/>
            <w:tcMar>
              <w:top w:w="120" w:type="dxa"/>
              <w:left w:w="140" w:type="dxa"/>
              <w:bottom w:w="120" w:type="dxa"/>
              <w:right w:w="140" w:type="dxa"/>
            </w:tcMar>
          </w:tcPr>
          <w:p w14:paraId="6F962AA5" w14:textId="77777777" w:rsidR="00DA2C62" w:rsidRDefault="00000000">
            <w:pPr>
              <w:spacing w:after="0"/>
            </w:pPr>
            <w:r>
              <w:rPr>
                <w:rFonts w:ascii="Calibri" w:hAnsi="Calibri"/>
                <w:b/>
                <w:color w:val="FFFFFF"/>
                <w:sz w:val="19"/>
              </w:rPr>
              <w:t>Structural &amp; Business Rule Semantics</w:t>
            </w:r>
          </w:p>
        </w:tc>
      </w:tr>
      <w:tr w:rsidR="00DA2C62" w14:paraId="63672FA9" w14:textId="77777777">
        <w:trPr>
          <w:jc w:val="center"/>
        </w:trPr>
        <w:tc>
          <w:tcPr>
            <w:tcW w:w="2880" w:type="dxa"/>
            <w:shd w:val="clear" w:color="auto" w:fill="FFFFFF"/>
            <w:tcMar>
              <w:top w:w="90" w:type="dxa"/>
              <w:left w:w="130" w:type="dxa"/>
              <w:bottom w:w="90" w:type="dxa"/>
              <w:right w:w="130" w:type="dxa"/>
            </w:tcMar>
          </w:tcPr>
          <w:p w14:paraId="5DD970D1" w14:textId="77777777" w:rsidR="00DA2C62" w:rsidRDefault="00000000">
            <w:pPr>
              <w:spacing w:after="0"/>
            </w:pPr>
            <w:r>
              <w:rPr>
                <w:rFonts w:ascii="Calibri" w:hAnsi="Calibri"/>
                <w:color w:val="0F172A"/>
                <w:sz w:val="18"/>
              </w:rPr>
              <w:t>DEPARTMENT → COURSE</w:t>
            </w:r>
          </w:p>
        </w:tc>
        <w:tc>
          <w:tcPr>
            <w:tcW w:w="2160" w:type="dxa"/>
            <w:shd w:val="clear" w:color="auto" w:fill="FFFFFF"/>
            <w:tcMar>
              <w:top w:w="90" w:type="dxa"/>
              <w:left w:w="130" w:type="dxa"/>
              <w:bottom w:w="90" w:type="dxa"/>
              <w:right w:w="130" w:type="dxa"/>
            </w:tcMar>
          </w:tcPr>
          <w:p w14:paraId="79C9DA90" w14:textId="77777777" w:rsidR="00DA2C62" w:rsidRDefault="00000000">
            <w:pPr>
              <w:spacing w:after="0"/>
            </w:pPr>
            <w:r>
              <w:rPr>
                <w:rFonts w:ascii="Calibri" w:hAnsi="Calibri"/>
                <w:color w:val="0F172A"/>
                <w:sz w:val="18"/>
              </w:rPr>
              <w:t>1 : N (One-to-Many)</w:t>
            </w:r>
          </w:p>
        </w:tc>
        <w:tc>
          <w:tcPr>
            <w:tcW w:w="4320" w:type="dxa"/>
            <w:shd w:val="clear" w:color="auto" w:fill="FFFFFF"/>
            <w:tcMar>
              <w:top w:w="90" w:type="dxa"/>
              <w:left w:w="130" w:type="dxa"/>
              <w:bottom w:w="90" w:type="dxa"/>
              <w:right w:w="130" w:type="dxa"/>
            </w:tcMar>
          </w:tcPr>
          <w:p w14:paraId="4FD2C1F2" w14:textId="77777777" w:rsidR="00DA2C62" w:rsidRDefault="00000000">
            <w:pPr>
              <w:spacing w:after="0"/>
            </w:pPr>
            <w:r>
              <w:rPr>
                <w:rFonts w:ascii="Calibri" w:hAnsi="Calibri"/>
                <w:color w:val="0F172A"/>
                <w:sz w:val="18"/>
              </w:rPr>
              <w:t>One department offers many courses; a course belongs to exactly one department.</w:t>
            </w:r>
          </w:p>
        </w:tc>
      </w:tr>
      <w:tr w:rsidR="00DA2C62" w14:paraId="4BE26AA7" w14:textId="77777777">
        <w:trPr>
          <w:jc w:val="center"/>
        </w:trPr>
        <w:tc>
          <w:tcPr>
            <w:tcW w:w="2880" w:type="dxa"/>
            <w:shd w:val="clear" w:color="auto" w:fill="F8FAFC"/>
            <w:tcMar>
              <w:top w:w="90" w:type="dxa"/>
              <w:left w:w="130" w:type="dxa"/>
              <w:bottom w:w="90" w:type="dxa"/>
              <w:right w:w="130" w:type="dxa"/>
            </w:tcMar>
          </w:tcPr>
          <w:p w14:paraId="089C62EE" w14:textId="77777777" w:rsidR="00DA2C62" w:rsidRDefault="00000000">
            <w:pPr>
              <w:spacing w:after="0"/>
            </w:pPr>
            <w:r>
              <w:rPr>
                <w:rFonts w:ascii="Calibri" w:hAnsi="Calibri"/>
                <w:color w:val="0F172A"/>
                <w:sz w:val="18"/>
              </w:rPr>
              <w:t>DEPARTMENT → INSTRUCTOR</w:t>
            </w:r>
          </w:p>
        </w:tc>
        <w:tc>
          <w:tcPr>
            <w:tcW w:w="2160" w:type="dxa"/>
            <w:shd w:val="clear" w:color="auto" w:fill="F8FAFC"/>
            <w:tcMar>
              <w:top w:w="90" w:type="dxa"/>
              <w:left w:w="130" w:type="dxa"/>
              <w:bottom w:w="90" w:type="dxa"/>
              <w:right w:w="130" w:type="dxa"/>
            </w:tcMar>
          </w:tcPr>
          <w:p w14:paraId="728BF397" w14:textId="77777777" w:rsidR="00DA2C62" w:rsidRDefault="00000000">
            <w:pPr>
              <w:spacing w:after="0"/>
            </w:pPr>
            <w:r>
              <w:rPr>
                <w:rFonts w:ascii="Calibri" w:hAnsi="Calibri"/>
                <w:color w:val="0F172A"/>
                <w:sz w:val="18"/>
              </w:rPr>
              <w:t>1 : N (One-to-Many)</w:t>
            </w:r>
          </w:p>
        </w:tc>
        <w:tc>
          <w:tcPr>
            <w:tcW w:w="4320" w:type="dxa"/>
            <w:shd w:val="clear" w:color="auto" w:fill="F8FAFC"/>
            <w:tcMar>
              <w:top w:w="90" w:type="dxa"/>
              <w:left w:w="130" w:type="dxa"/>
              <w:bottom w:w="90" w:type="dxa"/>
              <w:right w:w="130" w:type="dxa"/>
            </w:tcMar>
          </w:tcPr>
          <w:p w14:paraId="7E0CCB5B" w14:textId="77777777" w:rsidR="00DA2C62" w:rsidRDefault="00000000">
            <w:pPr>
              <w:spacing w:after="0"/>
            </w:pPr>
            <w:r>
              <w:rPr>
                <w:rFonts w:ascii="Calibri" w:hAnsi="Calibri"/>
                <w:color w:val="0F172A"/>
                <w:sz w:val="18"/>
              </w:rPr>
              <w:t>One department employs many instructors; an instructor belongs to one department.</w:t>
            </w:r>
          </w:p>
        </w:tc>
      </w:tr>
      <w:tr w:rsidR="00DA2C62" w14:paraId="453A0601" w14:textId="77777777">
        <w:trPr>
          <w:jc w:val="center"/>
        </w:trPr>
        <w:tc>
          <w:tcPr>
            <w:tcW w:w="2880" w:type="dxa"/>
            <w:shd w:val="clear" w:color="auto" w:fill="FFFFFF"/>
            <w:tcMar>
              <w:top w:w="90" w:type="dxa"/>
              <w:left w:w="130" w:type="dxa"/>
              <w:bottom w:w="90" w:type="dxa"/>
              <w:right w:w="130" w:type="dxa"/>
            </w:tcMar>
          </w:tcPr>
          <w:p w14:paraId="4822679A" w14:textId="77777777" w:rsidR="00DA2C62" w:rsidRDefault="00000000">
            <w:pPr>
              <w:spacing w:after="0"/>
            </w:pPr>
            <w:r>
              <w:rPr>
                <w:rFonts w:ascii="Calibri" w:hAnsi="Calibri"/>
                <w:color w:val="0F172A"/>
                <w:sz w:val="18"/>
              </w:rPr>
              <w:t>DEPARTMENT → STUDENT</w:t>
            </w:r>
          </w:p>
        </w:tc>
        <w:tc>
          <w:tcPr>
            <w:tcW w:w="2160" w:type="dxa"/>
            <w:shd w:val="clear" w:color="auto" w:fill="FFFFFF"/>
            <w:tcMar>
              <w:top w:w="90" w:type="dxa"/>
              <w:left w:w="130" w:type="dxa"/>
              <w:bottom w:w="90" w:type="dxa"/>
              <w:right w:w="130" w:type="dxa"/>
            </w:tcMar>
          </w:tcPr>
          <w:p w14:paraId="6AED5E1A" w14:textId="77777777" w:rsidR="00DA2C62" w:rsidRDefault="00000000">
            <w:pPr>
              <w:spacing w:after="0"/>
            </w:pPr>
            <w:r>
              <w:rPr>
                <w:rFonts w:ascii="Calibri" w:hAnsi="Calibri"/>
                <w:color w:val="0F172A"/>
                <w:sz w:val="18"/>
              </w:rPr>
              <w:t>1 : N (One-to-Many)</w:t>
            </w:r>
          </w:p>
        </w:tc>
        <w:tc>
          <w:tcPr>
            <w:tcW w:w="4320" w:type="dxa"/>
            <w:shd w:val="clear" w:color="auto" w:fill="FFFFFF"/>
            <w:tcMar>
              <w:top w:w="90" w:type="dxa"/>
              <w:left w:w="130" w:type="dxa"/>
              <w:bottom w:w="90" w:type="dxa"/>
              <w:right w:w="130" w:type="dxa"/>
            </w:tcMar>
          </w:tcPr>
          <w:p w14:paraId="2F3FFF83" w14:textId="77777777" w:rsidR="00DA2C62" w:rsidRDefault="00000000">
            <w:pPr>
              <w:spacing w:after="0"/>
            </w:pPr>
            <w:r>
              <w:rPr>
                <w:rFonts w:ascii="Calibri" w:hAnsi="Calibri"/>
                <w:color w:val="0F172A"/>
                <w:sz w:val="18"/>
              </w:rPr>
              <w:t>One department advises many students; a student majors in one department.</w:t>
            </w:r>
          </w:p>
        </w:tc>
      </w:tr>
      <w:tr w:rsidR="00DA2C62" w14:paraId="6AF32635" w14:textId="77777777">
        <w:trPr>
          <w:jc w:val="center"/>
        </w:trPr>
        <w:tc>
          <w:tcPr>
            <w:tcW w:w="2880" w:type="dxa"/>
            <w:shd w:val="clear" w:color="auto" w:fill="F8FAFC"/>
            <w:tcMar>
              <w:top w:w="90" w:type="dxa"/>
              <w:left w:w="130" w:type="dxa"/>
              <w:bottom w:w="90" w:type="dxa"/>
              <w:right w:w="130" w:type="dxa"/>
            </w:tcMar>
          </w:tcPr>
          <w:p w14:paraId="5E051DCB" w14:textId="77777777" w:rsidR="00DA2C62" w:rsidRDefault="00000000">
            <w:pPr>
              <w:spacing w:after="0"/>
            </w:pPr>
            <w:r>
              <w:rPr>
                <w:rFonts w:ascii="Calibri" w:hAnsi="Calibri"/>
                <w:color w:val="0F172A"/>
                <w:sz w:val="18"/>
              </w:rPr>
              <w:t>COURSE → SECTION</w:t>
            </w:r>
          </w:p>
        </w:tc>
        <w:tc>
          <w:tcPr>
            <w:tcW w:w="2160" w:type="dxa"/>
            <w:shd w:val="clear" w:color="auto" w:fill="F8FAFC"/>
            <w:tcMar>
              <w:top w:w="90" w:type="dxa"/>
              <w:left w:w="130" w:type="dxa"/>
              <w:bottom w:w="90" w:type="dxa"/>
              <w:right w:w="130" w:type="dxa"/>
            </w:tcMar>
          </w:tcPr>
          <w:p w14:paraId="0554CEE4" w14:textId="77777777" w:rsidR="00DA2C62" w:rsidRDefault="00000000">
            <w:pPr>
              <w:spacing w:after="0"/>
            </w:pPr>
            <w:r>
              <w:rPr>
                <w:rFonts w:ascii="Calibri" w:hAnsi="Calibri"/>
                <w:color w:val="0F172A"/>
                <w:sz w:val="18"/>
              </w:rPr>
              <w:t>1 : N (One-to-Many)</w:t>
            </w:r>
          </w:p>
        </w:tc>
        <w:tc>
          <w:tcPr>
            <w:tcW w:w="4320" w:type="dxa"/>
            <w:shd w:val="clear" w:color="auto" w:fill="F8FAFC"/>
            <w:tcMar>
              <w:top w:w="90" w:type="dxa"/>
              <w:left w:w="130" w:type="dxa"/>
              <w:bottom w:w="90" w:type="dxa"/>
              <w:right w:w="130" w:type="dxa"/>
            </w:tcMar>
          </w:tcPr>
          <w:p w14:paraId="2191A1A6" w14:textId="77777777" w:rsidR="00DA2C62" w:rsidRDefault="00000000">
            <w:pPr>
              <w:spacing w:after="0"/>
            </w:pPr>
            <w:r>
              <w:rPr>
                <w:rFonts w:ascii="Calibri" w:hAnsi="Calibri"/>
                <w:color w:val="0F172A"/>
                <w:sz w:val="18"/>
              </w:rPr>
              <w:t>One course has many term sections; a section belongs to exactly one course.</w:t>
            </w:r>
          </w:p>
        </w:tc>
      </w:tr>
      <w:tr w:rsidR="00DA2C62" w14:paraId="61361583" w14:textId="77777777">
        <w:trPr>
          <w:jc w:val="center"/>
        </w:trPr>
        <w:tc>
          <w:tcPr>
            <w:tcW w:w="2880" w:type="dxa"/>
            <w:shd w:val="clear" w:color="auto" w:fill="FFFFFF"/>
            <w:tcMar>
              <w:top w:w="90" w:type="dxa"/>
              <w:left w:w="130" w:type="dxa"/>
              <w:bottom w:w="90" w:type="dxa"/>
              <w:right w:w="130" w:type="dxa"/>
            </w:tcMar>
          </w:tcPr>
          <w:p w14:paraId="0D0DB558" w14:textId="77777777" w:rsidR="00DA2C62" w:rsidRDefault="00000000">
            <w:pPr>
              <w:spacing w:after="0"/>
            </w:pPr>
            <w:r>
              <w:rPr>
                <w:rFonts w:ascii="Calibri" w:hAnsi="Calibri"/>
                <w:color w:val="0F172A"/>
                <w:sz w:val="18"/>
              </w:rPr>
              <w:t>CLASSROOM → SECTION</w:t>
            </w:r>
          </w:p>
        </w:tc>
        <w:tc>
          <w:tcPr>
            <w:tcW w:w="2160" w:type="dxa"/>
            <w:shd w:val="clear" w:color="auto" w:fill="FFFFFF"/>
            <w:tcMar>
              <w:top w:w="90" w:type="dxa"/>
              <w:left w:w="130" w:type="dxa"/>
              <w:bottom w:w="90" w:type="dxa"/>
              <w:right w:w="130" w:type="dxa"/>
            </w:tcMar>
          </w:tcPr>
          <w:p w14:paraId="61F2AEA2" w14:textId="77777777" w:rsidR="00DA2C62" w:rsidRDefault="00000000">
            <w:pPr>
              <w:spacing w:after="0"/>
            </w:pPr>
            <w:r>
              <w:rPr>
                <w:rFonts w:ascii="Calibri" w:hAnsi="Calibri"/>
                <w:color w:val="0F172A"/>
                <w:sz w:val="18"/>
              </w:rPr>
              <w:t>1 : N (One-to-Many)</w:t>
            </w:r>
          </w:p>
        </w:tc>
        <w:tc>
          <w:tcPr>
            <w:tcW w:w="4320" w:type="dxa"/>
            <w:shd w:val="clear" w:color="auto" w:fill="FFFFFF"/>
            <w:tcMar>
              <w:top w:w="90" w:type="dxa"/>
              <w:left w:w="130" w:type="dxa"/>
              <w:bottom w:w="90" w:type="dxa"/>
              <w:right w:w="130" w:type="dxa"/>
            </w:tcMar>
          </w:tcPr>
          <w:p w14:paraId="36226980" w14:textId="77777777" w:rsidR="00DA2C62" w:rsidRDefault="00000000">
            <w:pPr>
              <w:spacing w:after="0"/>
            </w:pPr>
            <w:r>
              <w:rPr>
                <w:rFonts w:ascii="Calibri" w:hAnsi="Calibri"/>
                <w:color w:val="0F172A"/>
                <w:sz w:val="18"/>
              </w:rPr>
              <w:t>One classroom hosts multiple non-overlapping sections over a week.</w:t>
            </w:r>
          </w:p>
        </w:tc>
      </w:tr>
      <w:tr w:rsidR="00DA2C62" w14:paraId="0C64AC42" w14:textId="77777777">
        <w:trPr>
          <w:jc w:val="center"/>
        </w:trPr>
        <w:tc>
          <w:tcPr>
            <w:tcW w:w="2880" w:type="dxa"/>
            <w:shd w:val="clear" w:color="auto" w:fill="F8FAFC"/>
            <w:tcMar>
              <w:top w:w="90" w:type="dxa"/>
              <w:left w:w="130" w:type="dxa"/>
              <w:bottom w:w="90" w:type="dxa"/>
              <w:right w:w="130" w:type="dxa"/>
            </w:tcMar>
          </w:tcPr>
          <w:p w14:paraId="72E41D66" w14:textId="77777777" w:rsidR="00DA2C62" w:rsidRDefault="00000000">
            <w:pPr>
              <w:spacing w:after="0"/>
            </w:pPr>
            <w:r>
              <w:rPr>
                <w:rFonts w:ascii="Calibri" w:hAnsi="Calibri"/>
                <w:color w:val="0F172A"/>
                <w:sz w:val="18"/>
              </w:rPr>
              <w:t>TIME_SLOT → SECTION</w:t>
            </w:r>
          </w:p>
        </w:tc>
        <w:tc>
          <w:tcPr>
            <w:tcW w:w="2160" w:type="dxa"/>
            <w:shd w:val="clear" w:color="auto" w:fill="F8FAFC"/>
            <w:tcMar>
              <w:top w:w="90" w:type="dxa"/>
              <w:left w:w="130" w:type="dxa"/>
              <w:bottom w:w="90" w:type="dxa"/>
              <w:right w:w="130" w:type="dxa"/>
            </w:tcMar>
          </w:tcPr>
          <w:p w14:paraId="3448D7F4" w14:textId="77777777" w:rsidR="00DA2C62" w:rsidRDefault="00000000">
            <w:pPr>
              <w:spacing w:after="0"/>
            </w:pPr>
            <w:r>
              <w:rPr>
                <w:rFonts w:ascii="Calibri" w:hAnsi="Calibri"/>
                <w:color w:val="0F172A"/>
                <w:sz w:val="18"/>
              </w:rPr>
              <w:t>1 : N (One-to-Many)</w:t>
            </w:r>
          </w:p>
        </w:tc>
        <w:tc>
          <w:tcPr>
            <w:tcW w:w="4320" w:type="dxa"/>
            <w:shd w:val="clear" w:color="auto" w:fill="F8FAFC"/>
            <w:tcMar>
              <w:top w:w="90" w:type="dxa"/>
              <w:left w:w="130" w:type="dxa"/>
              <w:bottom w:w="90" w:type="dxa"/>
              <w:right w:w="130" w:type="dxa"/>
            </w:tcMar>
          </w:tcPr>
          <w:p w14:paraId="699175E4" w14:textId="77777777" w:rsidR="00DA2C62" w:rsidRDefault="00000000">
            <w:pPr>
              <w:spacing w:after="0"/>
            </w:pPr>
            <w:r>
              <w:rPr>
                <w:rFonts w:ascii="Calibri" w:hAnsi="Calibri"/>
                <w:color w:val="0F172A"/>
                <w:sz w:val="18"/>
              </w:rPr>
              <w:t>One time slot schedules multiple sections in distinct classrooms.</w:t>
            </w:r>
          </w:p>
        </w:tc>
      </w:tr>
      <w:tr w:rsidR="00DA2C62" w14:paraId="189E7F57" w14:textId="77777777">
        <w:trPr>
          <w:jc w:val="center"/>
        </w:trPr>
        <w:tc>
          <w:tcPr>
            <w:tcW w:w="2880" w:type="dxa"/>
            <w:shd w:val="clear" w:color="auto" w:fill="FFFFFF"/>
            <w:tcMar>
              <w:top w:w="90" w:type="dxa"/>
              <w:left w:w="130" w:type="dxa"/>
              <w:bottom w:w="90" w:type="dxa"/>
              <w:right w:w="130" w:type="dxa"/>
            </w:tcMar>
          </w:tcPr>
          <w:p w14:paraId="0D312032" w14:textId="77777777" w:rsidR="00DA2C62" w:rsidRDefault="00000000">
            <w:pPr>
              <w:spacing w:after="0"/>
            </w:pPr>
            <w:r>
              <w:rPr>
                <w:rFonts w:ascii="Calibri" w:hAnsi="Calibri"/>
                <w:color w:val="0F172A"/>
                <w:sz w:val="18"/>
              </w:rPr>
              <w:t>COURSE → COURSE (PREREQ)</w:t>
            </w:r>
          </w:p>
        </w:tc>
        <w:tc>
          <w:tcPr>
            <w:tcW w:w="2160" w:type="dxa"/>
            <w:shd w:val="clear" w:color="auto" w:fill="FFFFFF"/>
            <w:tcMar>
              <w:top w:w="90" w:type="dxa"/>
              <w:left w:w="130" w:type="dxa"/>
              <w:bottom w:w="90" w:type="dxa"/>
              <w:right w:w="130" w:type="dxa"/>
            </w:tcMar>
          </w:tcPr>
          <w:p w14:paraId="30ACC4D4" w14:textId="77777777" w:rsidR="00DA2C62" w:rsidRDefault="00000000">
            <w:pPr>
              <w:spacing w:after="0"/>
            </w:pPr>
            <w:r>
              <w:rPr>
                <w:rFonts w:ascii="Calibri" w:hAnsi="Calibri"/>
                <w:color w:val="0F172A"/>
                <w:sz w:val="18"/>
              </w:rPr>
              <w:t>M : N (Recursive)</w:t>
            </w:r>
          </w:p>
        </w:tc>
        <w:tc>
          <w:tcPr>
            <w:tcW w:w="4320" w:type="dxa"/>
            <w:shd w:val="clear" w:color="auto" w:fill="FFFFFF"/>
            <w:tcMar>
              <w:top w:w="90" w:type="dxa"/>
              <w:left w:w="130" w:type="dxa"/>
              <w:bottom w:w="90" w:type="dxa"/>
              <w:right w:w="130" w:type="dxa"/>
            </w:tcMar>
          </w:tcPr>
          <w:p w14:paraId="6F07C85D" w14:textId="77777777" w:rsidR="00DA2C62" w:rsidRDefault="00000000">
            <w:pPr>
              <w:spacing w:after="0"/>
            </w:pPr>
            <w:r>
              <w:rPr>
                <w:rFonts w:ascii="Calibri" w:hAnsi="Calibri"/>
                <w:color w:val="0F172A"/>
                <w:sz w:val="18"/>
              </w:rPr>
              <w:t>A course can have multiple prerequisites; a course can be a prerequisite to many courses.</w:t>
            </w:r>
          </w:p>
        </w:tc>
      </w:tr>
      <w:tr w:rsidR="00DA2C62" w14:paraId="40F90741" w14:textId="77777777">
        <w:trPr>
          <w:jc w:val="center"/>
        </w:trPr>
        <w:tc>
          <w:tcPr>
            <w:tcW w:w="2880" w:type="dxa"/>
            <w:shd w:val="clear" w:color="auto" w:fill="F8FAFC"/>
            <w:tcMar>
              <w:top w:w="90" w:type="dxa"/>
              <w:left w:w="130" w:type="dxa"/>
              <w:bottom w:w="90" w:type="dxa"/>
              <w:right w:w="130" w:type="dxa"/>
            </w:tcMar>
          </w:tcPr>
          <w:p w14:paraId="1387E148" w14:textId="77777777" w:rsidR="00DA2C62" w:rsidRDefault="00000000">
            <w:pPr>
              <w:spacing w:after="0"/>
            </w:pPr>
            <w:r>
              <w:rPr>
                <w:rFonts w:ascii="Calibri" w:hAnsi="Calibri"/>
                <w:color w:val="0F172A"/>
                <w:sz w:val="18"/>
              </w:rPr>
              <w:lastRenderedPageBreak/>
              <w:t>STUDENT → SECTION (TAKES)</w:t>
            </w:r>
          </w:p>
        </w:tc>
        <w:tc>
          <w:tcPr>
            <w:tcW w:w="2160" w:type="dxa"/>
            <w:shd w:val="clear" w:color="auto" w:fill="F8FAFC"/>
            <w:tcMar>
              <w:top w:w="90" w:type="dxa"/>
              <w:left w:w="130" w:type="dxa"/>
              <w:bottom w:w="90" w:type="dxa"/>
              <w:right w:w="130" w:type="dxa"/>
            </w:tcMar>
          </w:tcPr>
          <w:p w14:paraId="5EDA553B" w14:textId="77777777" w:rsidR="00DA2C62" w:rsidRDefault="00000000">
            <w:pPr>
              <w:spacing w:after="0"/>
            </w:pPr>
            <w:r>
              <w:rPr>
                <w:rFonts w:ascii="Calibri" w:hAnsi="Calibri"/>
                <w:color w:val="0F172A"/>
                <w:sz w:val="18"/>
              </w:rPr>
              <w:t>M : N (Many-to-Many)</w:t>
            </w:r>
          </w:p>
        </w:tc>
        <w:tc>
          <w:tcPr>
            <w:tcW w:w="4320" w:type="dxa"/>
            <w:shd w:val="clear" w:color="auto" w:fill="F8FAFC"/>
            <w:tcMar>
              <w:top w:w="90" w:type="dxa"/>
              <w:left w:w="130" w:type="dxa"/>
              <w:bottom w:w="90" w:type="dxa"/>
              <w:right w:w="130" w:type="dxa"/>
            </w:tcMar>
          </w:tcPr>
          <w:p w14:paraId="79049C9C" w14:textId="77777777" w:rsidR="00DA2C62" w:rsidRDefault="00000000">
            <w:pPr>
              <w:spacing w:after="0"/>
            </w:pPr>
            <w:r>
              <w:rPr>
                <w:rFonts w:ascii="Calibri" w:hAnsi="Calibri"/>
                <w:color w:val="0F172A"/>
                <w:sz w:val="18"/>
              </w:rPr>
              <w:t>A student registers for many sections; a section enrolls many students.</w:t>
            </w:r>
          </w:p>
        </w:tc>
      </w:tr>
      <w:tr w:rsidR="00DA2C62" w14:paraId="7AB6D8E5" w14:textId="77777777">
        <w:trPr>
          <w:jc w:val="center"/>
        </w:trPr>
        <w:tc>
          <w:tcPr>
            <w:tcW w:w="2880" w:type="dxa"/>
            <w:shd w:val="clear" w:color="auto" w:fill="FFFFFF"/>
            <w:tcMar>
              <w:top w:w="90" w:type="dxa"/>
              <w:left w:w="130" w:type="dxa"/>
              <w:bottom w:w="90" w:type="dxa"/>
              <w:right w:w="130" w:type="dxa"/>
            </w:tcMar>
          </w:tcPr>
          <w:p w14:paraId="2C9828BF" w14:textId="77777777" w:rsidR="00DA2C62" w:rsidRDefault="00000000">
            <w:pPr>
              <w:spacing w:after="0"/>
            </w:pPr>
            <w:r>
              <w:rPr>
                <w:rFonts w:ascii="Calibri" w:hAnsi="Calibri"/>
                <w:color w:val="0F172A"/>
                <w:sz w:val="18"/>
              </w:rPr>
              <w:t>INSTRUCTOR → SECTION (TEACHES)</w:t>
            </w:r>
          </w:p>
        </w:tc>
        <w:tc>
          <w:tcPr>
            <w:tcW w:w="2160" w:type="dxa"/>
            <w:shd w:val="clear" w:color="auto" w:fill="FFFFFF"/>
            <w:tcMar>
              <w:top w:w="90" w:type="dxa"/>
              <w:left w:w="130" w:type="dxa"/>
              <w:bottom w:w="90" w:type="dxa"/>
              <w:right w:w="130" w:type="dxa"/>
            </w:tcMar>
          </w:tcPr>
          <w:p w14:paraId="646002F2" w14:textId="77777777" w:rsidR="00DA2C62" w:rsidRDefault="00000000">
            <w:pPr>
              <w:spacing w:after="0"/>
            </w:pPr>
            <w:r>
              <w:rPr>
                <w:rFonts w:ascii="Calibri" w:hAnsi="Calibri"/>
                <w:color w:val="0F172A"/>
                <w:sz w:val="18"/>
              </w:rPr>
              <w:t>1 : N or M : N</w:t>
            </w:r>
          </w:p>
        </w:tc>
        <w:tc>
          <w:tcPr>
            <w:tcW w:w="4320" w:type="dxa"/>
            <w:shd w:val="clear" w:color="auto" w:fill="FFFFFF"/>
            <w:tcMar>
              <w:top w:w="90" w:type="dxa"/>
              <w:left w:w="130" w:type="dxa"/>
              <w:bottom w:w="90" w:type="dxa"/>
              <w:right w:w="130" w:type="dxa"/>
            </w:tcMar>
          </w:tcPr>
          <w:p w14:paraId="525DFCC4" w14:textId="77777777" w:rsidR="00DA2C62" w:rsidRDefault="00000000">
            <w:pPr>
              <w:spacing w:after="0"/>
            </w:pPr>
            <w:r>
              <w:rPr>
                <w:rFonts w:ascii="Calibri" w:hAnsi="Calibri"/>
                <w:color w:val="0F172A"/>
                <w:sz w:val="18"/>
              </w:rPr>
              <w:t>An instructor teaches multiple sections; sections are led by instructors.</w:t>
            </w:r>
          </w:p>
        </w:tc>
      </w:tr>
      <w:tr w:rsidR="00DA2C62" w14:paraId="5277F480" w14:textId="77777777">
        <w:trPr>
          <w:jc w:val="center"/>
        </w:trPr>
        <w:tc>
          <w:tcPr>
            <w:tcW w:w="2880" w:type="dxa"/>
            <w:shd w:val="clear" w:color="auto" w:fill="F8FAFC"/>
            <w:tcMar>
              <w:top w:w="90" w:type="dxa"/>
              <w:left w:w="130" w:type="dxa"/>
              <w:bottom w:w="90" w:type="dxa"/>
              <w:right w:w="130" w:type="dxa"/>
            </w:tcMar>
          </w:tcPr>
          <w:p w14:paraId="53ABC665" w14:textId="77777777" w:rsidR="00DA2C62" w:rsidRDefault="00000000">
            <w:pPr>
              <w:spacing w:after="0"/>
            </w:pPr>
            <w:r>
              <w:rPr>
                <w:rFonts w:ascii="Calibri" w:hAnsi="Calibri"/>
                <w:color w:val="0F172A"/>
                <w:sz w:val="18"/>
              </w:rPr>
              <w:t>USER_ACCOUNT → STUDENT/INSTRUCTOR</w:t>
            </w:r>
          </w:p>
        </w:tc>
        <w:tc>
          <w:tcPr>
            <w:tcW w:w="2160" w:type="dxa"/>
            <w:shd w:val="clear" w:color="auto" w:fill="F8FAFC"/>
            <w:tcMar>
              <w:top w:w="90" w:type="dxa"/>
              <w:left w:w="130" w:type="dxa"/>
              <w:bottom w:w="90" w:type="dxa"/>
              <w:right w:w="130" w:type="dxa"/>
            </w:tcMar>
          </w:tcPr>
          <w:p w14:paraId="7FE6FE9C" w14:textId="77777777" w:rsidR="00DA2C62" w:rsidRDefault="00000000">
            <w:pPr>
              <w:spacing w:after="0"/>
            </w:pPr>
            <w:r>
              <w:rPr>
                <w:rFonts w:ascii="Calibri" w:hAnsi="Calibri"/>
                <w:color w:val="0F172A"/>
                <w:sz w:val="18"/>
              </w:rPr>
              <w:t>1 : 1 (One-to-One)</w:t>
            </w:r>
          </w:p>
        </w:tc>
        <w:tc>
          <w:tcPr>
            <w:tcW w:w="4320" w:type="dxa"/>
            <w:shd w:val="clear" w:color="auto" w:fill="F8FAFC"/>
            <w:tcMar>
              <w:top w:w="90" w:type="dxa"/>
              <w:left w:w="130" w:type="dxa"/>
              <w:bottom w:w="90" w:type="dxa"/>
              <w:right w:w="130" w:type="dxa"/>
            </w:tcMar>
          </w:tcPr>
          <w:p w14:paraId="5BC2926B" w14:textId="77777777" w:rsidR="00DA2C62" w:rsidRDefault="00000000">
            <w:pPr>
              <w:spacing w:after="0"/>
            </w:pPr>
            <w:r>
              <w:rPr>
                <w:rFonts w:ascii="Calibri" w:hAnsi="Calibri"/>
                <w:color w:val="0F172A"/>
                <w:sz w:val="18"/>
              </w:rPr>
              <w:t>Each student or instructor record maps to exactly one authentication user account.</w:t>
            </w:r>
          </w:p>
        </w:tc>
      </w:tr>
    </w:tbl>
    <w:p w14:paraId="5EEBC656" w14:textId="77777777" w:rsidR="00DA2C62" w:rsidRDefault="00DA2C62">
      <w:pPr>
        <w:spacing w:after="80"/>
      </w:pPr>
    </w:p>
    <w:p w14:paraId="1624CA67" w14:textId="77777777" w:rsidR="00DA2C62" w:rsidRDefault="00000000">
      <w:pPr>
        <w:keepNext/>
        <w:spacing w:before="240" w:after="80"/>
      </w:pPr>
      <w:r>
        <w:rPr>
          <w:rFonts w:ascii="Calibri" w:hAnsi="Calibri"/>
          <w:b/>
          <w:color w:val="2563EB"/>
          <w:sz w:val="27"/>
        </w:rPr>
        <w:t>11.3 Formal Relational Schema Notation</w:t>
      </w:r>
    </w:p>
    <w:p w14:paraId="1C75A03F" w14:textId="77777777" w:rsidR="00DA2C62" w:rsidRDefault="00000000">
      <w:pPr>
        <w:spacing w:after="80"/>
      </w:pPr>
      <w:r>
        <w:rPr>
          <w:rFonts w:ascii="Calibri" w:hAnsi="Calibri"/>
          <w:color w:val="0F172A"/>
          <w:sz w:val="21"/>
        </w:rPr>
        <w:t>The finalized relational database schema expressed in standard relational database notation (with Primary Keys underlined and Foreign Keys denoted):</w:t>
      </w:r>
    </w:p>
    <w:tbl>
      <w:tblPr>
        <w:tblW w:w="0" w:type="auto"/>
        <w:jc w:val="center"/>
        <w:tblLook w:val="04A0" w:firstRow="1" w:lastRow="0" w:firstColumn="1" w:lastColumn="0" w:noHBand="0" w:noVBand="1"/>
      </w:tblPr>
      <w:tblGrid>
        <w:gridCol w:w="9360"/>
      </w:tblGrid>
      <w:tr w:rsidR="00DA2C62" w14:paraId="4B76EFC4" w14:textId="77777777">
        <w:trPr>
          <w:jc w:val="center"/>
        </w:trPr>
        <w:tc>
          <w:tcPr>
            <w:tcW w:w="9360" w:type="dxa"/>
            <w:tcBorders>
              <w:top w:val="single" w:sz="4" w:space="0" w:color="CBD5E1"/>
              <w:left w:val="single" w:sz="16" w:space="0" w:color="3B82F6"/>
              <w:bottom w:val="single" w:sz="4" w:space="0" w:color="CBD5E1"/>
              <w:right w:val="single" w:sz="4" w:space="0" w:color="CBD5E1"/>
            </w:tcBorders>
            <w:shd w:val="clear" w:color="auto" w:fill="F8FAFC"/>
            <w:tcMar>
              <w:top w:w="120" w:type="dxa"/>
              <w:left w:w="160" w:type="dxa"/>
              <w:bottom w:w="120" w:type="dxa"/>
              <w:right w:w="160" w:type="dxa"/>
            </w:tcMar>
          </w:tcPr>
          <w:p w14:paraId="679147A8" w14:textId="77777777" w:rsidR="00DA2C62" w:rsidRDefault="00000000">
            <w:pPr>
              <w:spacing w:after="0" w:line="252" w:lineRule="auto"/>
            </w:pPr>
            <w:r>
              <w:rPr>
                <w:rFonts w:ascii="Consolas" w:hAnsi="Consolas"/>
                <w:color w:val="0F172A"/>
                <w:sz w:val="17"/>
              </w:rPr>
              <w:t>department(dept_name, building, budget)</w:t>
            </w:r>
            <w:r>
              <w:rPr>
                <w:rFonts w:ascii="Consolas" w:hAnsi="Consolas"/>
                <w:color w:val="0F172A"/>
                <w:sz w:val="17"/>
              </w:rPr>
              <w:br/>
              <w:t>classroom(building, room_number, capacity)</w:t>
            </w:r>
            <w:r>
              <w:rPr>
                <w:rFonts w:ascii="Consolas" w:hAnsi="Consolas"/>
                <w:color w:val="0F172A"/>
                <w:sz w:val="17"/>
              </w:rPr>
              <w:br/>
              <w:t>time_slot(time_slot_id, day, start_time, end_time)</w:t>
            </w:r>
            <w:r>
              <w:rPr>
                <w:rFonts w:ascii="Consolas" w:hAnsi="Consolas"/>
                <w:color w:val="0F172A"/>
                <w:sz w:val="17"/>
              </w:rPr>
              <w:br/>
              <w:t>course(course_id, title, dept_name*, credits)</w:t>
            </w:r>
            <w:r>
              <w:rPr>
                <w:rFonts w:ascii="Consolas" w:hAnsi="Consolas"/>
                <w:color w:val="0F172A"/>
                <w:sz w:val="17"/>
              </w:rPr>
              <w:br/>
              <w:t>prereq(course_id*, prereq_id*)</w:t>
            </w:r>
            <w:r>
              <w:rPr>
                <w:rFonts w:ascii="Consolas" w:hAnsi="Consolas"/>
                <w:color w:val="0F172A"/>
                <w:sz w:val="17"/>
              </w:rPr>
              <w:br/>
              <w:t>section(id, course_id*, section_id, semester, year, building*, room_number*, time_slot_id*, capacity)</w:t>
            </w:r>
            <w:r>
              <w:rPr>
                <w:rFonts w:ascii="Consolas" w:hAnsi="Consolas"/>
                <w:color w:val="0F172A"/>
                <w:sz w:val="17"/>
              </w:rPr>
              <w:br/>
              <w:t>instructor(instructor_id, name, dept_name*, salary, user_id*)</w:t>
            </w:r>
            <w:r>
              <w:rPr>
                <w:rFonts w:ascii="Consolas" w:hAnsi="Consolas"/>
                <w:color w:val="0F172A"/>
                <w:sz w:val="17"/>
              </w:rPr>
              <w:br/>
              <w:t>teaches(instructor_id*, course_id*, section_id*, semester, year)</w:t>
            </w:r>
            <w:r>
              <w:rPr>
                <w:rFonts w:ascii="Consolas" w:hAnsi="Consolas"/>
                <w:color w:val="0F172A"/>
                <w:sz w:val="17"/>
              </w:rPr>
              <w:br/>
              <w:t>student(student_id, name, dept_name*, tot_cred, user_id*)</w:t>
            </w:r>
            <w:r>
              <w:rPr>
                <w:rFonts w:ascii="Consolas" w:hAnsi="Consolas"/>
                <w:color w:val="0F172A"/>
                <w:sz w:val="17"/>
              </w:rPr>
              <w:br/>
              <w:t>takes(student_id*, course_id*, section_id*, semester, year, grade, registered_at)</w:t>
            </w:r>
            <w:r>
              <w:rPr>
                <w:rFonts w:ascii="Consolas" w:hAnsi="Consolas"/>
                <w:color w:val="0F172A"/>
                <w:sz w:val="17"/>
              </w:rPr>
              <w:br/>
              <w:t>user_account(id, username, password_hash, email, role)</w:t>
            </w:r>
            <w:r>
              <w:rPr>
                <w:rFonts w:ascii="Consolas" w:hAnsi="Consolas"/>
                <w:color w:val="0F172A"/>
                <w:sz w:val="17"/>
              </w:rPr>
              <w:br/>
            </w:r>
            <w:r>
              <w:rPr>
                <w:rFonts w:ascii="Consolas" w:hAnsi="Consolas"/>
                <w:color w:val="0F172A"/>
                <w:sz w:val="17"/>
              </w:rPr>
              <w:br/>
              <w:t>[* indicates Foreign Key reference to parent table]</w:t>
            </w:r>
          </w:p>
        </w:tc>
      </w:tr>
    </w:tbl>
    <w:p w14:paraId="2CD91616" w14:textId="77777777" w:rsidR="00DA2C62" w:rsidRDefault="00DA2C62">
      <w:pPr>
        <w:spacing w:after="80"/>
      </w:pPr>
    </w:p>
    <w:tbl>
      <w:tblPr>
        <w:tblW w:w="0" w:type="auto"/>
        <w:jc w:val="center"/>
        <w:tblLook w:val="04A0" w:firstRow="1" w:lastRow="0" w:firstColumn="1" w:lastColumn="0" w:noHBand="0" w:noVBand="1"/>
      </w:tblPr>
      <w:tblGrid>
        <w:gridCol w:w="9360"/>
      </w:tblGrid>
      <w:tr w:rsidR="00DA2C62" w14:paraId="36338DDC" w14:textId="77777777">
        <w:trPr>
          <w:jc w:val="center"/>
        </w:trPr>
        <w:tc>
          <w:tcPr>
            <w:tcW w:w="9360" w:type="dxa"/>
            <w:tcBorders>
              <w:left w:val="single" w:sz="24" w:space="0" w:color="2563EB"/>
            </w:tcBorders>
            <w:shd w:val="clear" w:color="auto" w:fill="EFF6FF"/>
            <w:tcMar>
              <w:top w:w="140" w:type="dxa"/>
              <w:left w:w="180" w:type="dxa"/>
              <w:bottom w:w="140" w:type="dxa"/>
              <w:right w:w="180" w:type="dxa"/>
            </w:tcMar>
          </w:tcPr>
          <w:p w14:paraId="1F310257" w14:textId="77777777" w:rsidR="00DA2C62" w:rsidRDefault="00000000">
            <w:pPr>
              <w:spacing w:after="40"/>
            </w:pPr>
            <w:r>
              <w:rPr>
                <w:rFonts w:ascii="Calibri" w:hAnsi="Calibri"/>
                <w:b/>
                <w:color w:val="1E3A8A"/>
                <w:sz w:val="21"/>
              </w:rPr>
              <w:t xml:space="preserve">📌 Conclusion &amp; Academic Verification: </w:t>
            </w:r>
            <w:r>
              <w:rPr>
                <w:rFonts w:ascii="Calibri" w:hAnsi="Calibri"/>
                <w:color w:val="0F172A"/>
                <w:sz w:val="20"/>
              </w:rPr>
              <w:t>This completes the comprehensive project report for the University Course Registration and Management System. All database schemas, three-tier architecture components, ACID concurrency controls, 3NF normalization proofs, SQL demonstration queries, and Entity-Relationship models stand fully verified and ready for academic submission and lab examination.</w:t>
            </w:r>
          </w:p>
        </w:tc>
      </w:tr>
    </w:tbl>
    <w:p w14:paraId="72D60AFC" w14:textId="77777777" w:rsidR="00DA2C62" w:rsidRDefault="00DA2C62">
      <w:pPr>
        <w:spacing w:after="80"/>
      </w:pPr>
    </w:p>
    <w:sectPr w:rsidR="00DA2C62"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070E1" w14:textId="77777777" w:rsidR="00417A14" w:rsidRDefault="00417A14">
      <w:pPr>
        <w:spacing w:after="0" w:line="240" w:lineRule="auto"/>
      </w:pPr>
      <w:r>
        <w:separator/>
      </w:r>
    </w:p>
  </w:endnote>
  <w:endnote w:type="continuationSeparator" w:id="0">
    <w:p w14:paraId="21A814AE" w14:textId="77777777" w:rsidR="00417A14" w:rsidRDefault="00417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33CB" w14:textId="77777777" w:rsidR="00DA2C62" w:rsidRDefault="00000000">
    <w:pPr>
      <w:pStyle w:val="Footer"/>
      <w:jc w:val="center"/>
    </w:pPr>
    <w:r>
      <w:rPr>
        <w:rFonts w:ascii="Calibri" w:hAnsi="Calibri"/>
        <w:color w:val="94A3B8"/>
        <w:sz w:val="17"/>
      </w:rPr>
      <w:t>Academic Lab Project Report • Database Systems Laboratory • 3NF Relational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7F0B6" w14:textId="77777777" w:rsidR="00417A14" w:rsidRDefault="00417A14">
      <w:pPr>
        <w:spacing w:after="0" w:line="240" w:lineRule="auto"/>
      </w:pPr>
      <w:r>
        <w:separator/>
      </w:r>
    </w:p>
  </w:footnote>
  <w:footnote w:type="continuationSeparator" w:id="0">
    <w:p w14:paraId="005B6619" w14:textId="77777777" w:rsidR="00417A14" w:rsidRDefault="00417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EAC8" w14:textId="77777777" w:rsidR="00DA2C62" w:rsidRDefault="00000000">
    <w:pPr>
      <w:pStyle w:val="Header"/>
      <w:jc w:val="right"/>
    </w:pPr>
    <w:r>
      <w:rPr>
        <w:rFonts w:ascii="Calibri" w:hAnsi="Calibri"/>
        <w:color w:val="64748B"/>
        <w:sz w:val="17"/>
      </w:rPr>
      <w:t>University Course Registration &amp; Management System | DBS Lab Mini-Project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253944">
    <w:abstractNumId w:val="8"/>
  </w:num>
  <w:num w:numId="2" w16cid:durableId="636112330">
    <w:abstractNumId w:val="6"/>
  </w:num>
  <w:num w:numId="3" w16cid:durableId="1083382428">
    <w:abstractNumId w:val="5"/>
  </w:num>
  <w:num w:numId="4" w16cid:durableId="694425624">
    <w:abstractNumId w:val="4"/>
  </w:num>
  <w:num w:numId="5" w16cid:durableId="1572931436">
    <w:abstractNumId w:val="7"/>
  </w:num>
  <w:num w:numId="6" w16cid:durableId="1530145834">
    <w:abstractNumId w:val="3"/>
  </w:num>
  <w:num w:numId="7" w16cid:durableId="761948087">
    <w:abstractNumId w:val="2"/>
  </w:num>
  <w:num w:numId="8" w16cid:durableId="1492797919">
    <w:abstractNumId w:val="1"/>
  </w:num>
  <w:num w:numId="9" w16cid:durableId="41236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A14"/>
    <w:rsid w:val="007E48E7"/>
    <w:rsid w:val="00AA1D8D"/>
    <w:rsid w:val="00B47730"/>
    <w:rsid w:val="00CB0664"/>
    <w:rsid w:val="00DA2C62"/>
    <w:rsid w:val="00F40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661C9"/>
  <w14:defaultImageDpi w14:val="300"/>
  <w15:docId w15:val="{3E8C8B36-D7A3-4E74-AD68-E4C72D8EB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5036</Words>
  <Characters>28706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Shakti Raj</cp:lastModifiedBy>
  <cp:revision>3</cp:revision>
  <dcterms:created xsi:type="dcterms:W3CDTF">2013-12-23T23:15:00Z</dcterms:created>
  <dcterms:modified xsi:type="dcterms:W3CDTF">2026-10-12T13:07:00Z</dcterms:modified>
  <cp:category/>
</cp:coreProperties>
</file>