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Ver er ver ver ver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 w:val="0"/>
                <w:sz w:val="22"/>
              </w:rPr>
              <w:t xml:space="preserve">  janitor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 w:val="0"/>
                <w:sz w:val="22"/>
              </w:rPr>
              <w:t xml:space="preserve">  Isabela Provincial Office 2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 w:val="0"/>
                <w:sz w:val="22"/>
              </w:rPr>
              <w:t xml:space="preserve">  12345t56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test</w:t>
              <w:br/>
              <w:t>Tesdtr</w:t>
              <w:br/>
              <w:t>fdr</w:t>
              <w:br/>
              <w:t>trrweasfgre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123</w:t>
              <w:br/>
              <w:t>• test</w:t>
              <w:br/>
              <w:t>• test</w:t>
              <w:br/>
              <w:br/>
              <w:t xml:space="preserve">• 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ER VER VER VER</w:t>
              <w:br/>
              <w:br/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JRRR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