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November 1-15, 2025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VERONG VELASCO RAQUEPOD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/>
                <w:sz w:val="22"/>
              </w:rPr>
              <w:t xml:space="preserve">  ASS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11,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12,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13,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14,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17,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20,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VERONG VELASCO RAQUEPOD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JR CERELAC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