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F28" w:rsidRPr="00E258EA" w:rsidRDefault="009A2F28" w:rsidP="009A2F28">
      <w:pPr>
        <w:pStyle w:val="1"/>
        <w:jc w:val="center"/>
        <w:rPr>
          <w:color w:val="auto"/>
          <w:sz w:val="44"/>
        </w:rPr>
      </w:pPr>
      <w:bookmarkStart w:id="0" w:name="Название"/>
      <w:bookmarkEnd w:id="0"/>
    </w:p>
    <w:p w:rsidR="009A2F28" w:rsidRPr="00E258EA" w:rsidRDefault="009A2F28" w:rsidP="009A2F28">
      <w:pPr>
        <w:pStyle w:val="1"/>
        <w:jc w:val="center"/>
        <w:rPr>
          <w:i/>
          <w:color w:val="auto"/>
        </w:rPr>
      </w:pPr>
      <w:bookmarkStart w:id="1" w:name="Автор"/>
      <w:bookmarkEnd w:id="1"/>
    </w:p>
    <w:p w:rsidR="009A2F28" w:rsidRPr="00BD4F5F" w:rsidRDefault="009A2F28" w:rsidP="009A2F28">
      <w:pPr>
        <w:pStyle w:val="1"/>
        <w:jc w:val="center"/>
        <w:rPr>
          <w:color w:val="auto"/>
          <w:lang w:val="en-US"/>
        </w:rPr>
      </w:pPr>
      <w:bookmarkStart w:id="2" w:name="Дата"/>
      <w:bookmarkEnd w:id="2"/>
    </w:p>
    <w:p w:rsidR="009A2F28" w:rsidRPr="00E258EA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Описание данных</w:t>
      </w:r>
    </w:p>
    <w:p w:rsidR="009A2F28" w:rsidRPr="008A47C9" w:rsidRDefault="009A2F28" w:rsidP="009A2F28">
      <w:pPr>
        <w:rPr>
          <w:sz w:val="24"/>
        </w:rPr>
      </w:pPr>
      <w:r>
        <w:rPr>
          <w:sz w:val="24"/>
        </w:rPr>
        <w:t xml:space="preserve">Анализировались данные </w:t>
      </w:r>
      <w:r w:rsidR="008A47C9">
        <w:rPr>
          <w:sz w:val="24"/>
        </w:rPr>
        <w:t xml:space="preserve">о студентах, обучающихся в старших классах двух школ на математическом курсе. </w:t>
      </w:r>
    </w:p>
    <w:p w:rsidR="009A2F28" w:rsidRPr="00E258EA" w:rsidRDefault="009A2F28" w:rsidP="009A2F28">
      <w:pPr>
        <w:rPr>
          <w:sz w:val="24"/>
        </w:rPr>
      </w:pPr>
      <w:r>
        <w:rPr>
          <w:sz w:val="24"/>
        </w:rPr>
        <w:t xml:space="preserve">Данные содержат </w:t>
      </w:r>
      <w:r w:rsidR="008A47C9">
        <w:rPr>
          <w:sz w:val="24"/>
        </w:rPr>
        <w:t>395</w:t>
      </w:r>
      <w:r w:rsidRPr="00E258EA">
        <w:rPr>
          <w:sz w:val="24"/>
        </w:rPr>
        <w:t xml:space="preserve"> </w:t>
      </w:r>
      <w:r>
        <w:rPr>
          <w:sz w:val="24"/>
        </w:rPr>
        <w:t xml:space="preserve">записей и </w:t>
      </w:r>
      <w:r w:rsidR="008A47C9">
        <w:rPr>
          <w:sz w:val="24"/>
        </w:rPr>
        <w:t>33</w:t>
      </w:r>
      <w:r w:rsidRPr="00E258EA">
        <w:rPr>
          <w:sz w:val="24"/>
        </w:rPr>
        <w:t xml:space="preserve"> </w:t>
      </w:r>
      <w:r>
        <w:rPr>
          <w:sz w:val="24"/>
        </w:rPr>
        <w:t>переменных.</w:t>
      </w:r>
    </w:p>
    <w:p w:rsidR="009A2F28" w:rsidRPr="00E258EA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Описательные статистики</w:t>
      </w:r>
    </w:p>
    <w:p w:rsidR="009A2F28" w:rsidRDefault="009A2F28" w:rsidP="009A2F28">
      <w:pPr>
        <w:rPr>
          <w:sz w:val="24"/>
        </w:rPr>
      </w:pPr>
      <w:r>
        <w:rPr>
          <w:sz w:val="24"/>
        </w:rPr>
        <w:t>Характеристики метрических переменных исследуемого набора данных представлены в таблице</w:t>
      </w:r>
    </w:p>
    <w:p w:rsidR="00703659" w:rsidRDefault="00703659" w:rsidP="009A2F28">
      <w:pPr>
        <w:rPr>
          <w:sz w:val="24"/>
        </w:rPr>
      </w:pPr>
      <w:bookmarkStart w:id="3" w:name="Опис_Таблица"/>
      <w:bookmarkEnd w:id="3"/>
    </w:p>
    <w:p w:rsidR="00076D42" w:rsidRDefault="00076D42" w:rsidP="009A2F28">
      <w:pPr>
        <w:rPr>
          <w:sz w:val="24"/>
        </w:rPr>
      </w:pPr>
      <w:bookmarkStart w:id="4" w:name="Опис_Текст"/>
      <w:bookmarkStart w:id="5" w:name="_GoBack"/>
      <w:bookmarkEnd w:id="4"/>
      <w:bookmarkEnd w:id="5"/>
    </w:p>
    <w:p w:rsidR="000C1EEB" w:rsidRDefault="000C1EEB" w:rsidP="009A2F28">
      <w:pPr>
        <w:rPr>
          <w:sz w:val="24"/>
        </w:rPr>
      </w:pPr>
    </w:p>
    <w:p w:rsidR="000C1EEB" w:rsidRDefault="000C1EEB" w:rsidP="009A2F28">
      <w:pPr>
        <w:rPr>
          <w:sz w:val="24"/>
        </w:rPr>
      </w:pPr>
    </w:p>
    <w:p w:rsidR="00076D42" w:rsidRDefault="00076D42" w:rsidP="009A2F28">
      <w:pPr>
        <w:rPr>
          <w:sz w:val="24"/>
        </w:rPr>
      </w:pPr>
    </w:p>
    <w:p w:rsidR="009A2F28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T-тест</w:t>
      </w:r>
    </w:p>
    <w:p w:rsidR="00064077" w:rsidRDefault="00064077" w:rsidP="00064077"/>
    <w:p w:rsidR="00064077" w:rsidRDefault="00064077" w:rsidP="00064077">
      <w:bookmarkStart w:id="6" w:name="Т_Тест"/>
      <w:bookmarkEnd w:id="6"/>
    </w:p>
    <w:p w:rsidR="00DD0760" w:rsidRPr="00E258EA" w:rsidRDefault="00DD0760" w:rsidP="00DD0760">
      <w:pPr>
        <w:pStyle w:val="1"/>
        <w:rPr>
          <w:color w:val="auto"/>
        </w:rPr>
      </w:pPr>
      <w:r w:rsidRPr="00E258EA">
        <w:rPr>
          <w:color w:val="auto"/>
        </w:rPr>
        <w:t>Тест Манна-Уитни</w:t>
      </w:r>
    </w:p>
    <w:p w:rsidR="00DD0760" w:rsidRPr="00382199" w:rsidRDefault="00DD0760" w:rsidP="00DD0760">
      <w:pPr>
        <w:rPr>
          <w:sz w:val="24"/>
        </w:rPr>
      </w:pPr>
      <w:r>
        <w:rPr>
          <w:sz w:val="24"/>
        </w:rPr>
        <w:t xml:space="preserve">Переменная </w:t>
      </w:r>
      <w:r w:rsidRPr="00382199">
        <w:rPr>
          <w:sz w:val="24"/>
        </w:rPr>
        <w:t>&lt;</w:t>
      </w:r>
      <w:r>
        <w:rPr>
          <w:sz w:val="24"/>
          <w:lang w:val="en-US"/>
        </w:rPr>
        <w:t>x</w:t>
      </w:r>
      <w:r w:rsidRPr="00382199">
        <w:rPr>
          <w:sz w:val="24"/>
        </w:rPr>
        <w:t xml:space="preserve">&gt; </w:t>
      </w:r>
      <w:r>
        <w:rPr>
          <w:sz w:val="24"/>
        </w:rPr>
        <w:t xml:space="preserve">принимает всего </w:t>
      </w:r>
      <w:r w:rsidRPr="00382199">
        <w:rPr>
          <w:sz w:val="24"/>
        </w:rPr>
        <w:t>&lt;</w:t>
      </w:r>
      <w:r>
        <w:rPr>
          <w:sz w:val="24"/>
          <w:lang w:val="en-US"/>
        </w:rPr>
        <w:t>k</w:t>
      </w:r>
      <w:r w:rsidRPr="00382199">
        <w:rPr>
          <w:sz w:val="24"/>
        </w:rPr>
        <w:t xml:space="preserve">&gt; </w:t>
      </w:r>
      <w:r>
        <w:rPr>
          <w:sz w:val="24"/>
        </w:rPr>
        <w:t xml:space="preserve">значений, поэтому для выявления различий по </w:t>
      </w:r>
      <w:r w:rsidRPr="009A68D6">
        <w:rPr>
          <w:sz w:val="24"/>
        </w:rPr>
        <w:t>&lt;</w:t>
      </w:r>
      <w:r>
        <w:rPr>
          <w:sz w:val="24"/>
          <w:lang w:val="en-US"/>
        </w:rPr>
        <w:t>x</w:t>
      </w:r>
      <w:r>
        <w:rPr>
          <w:sz w:val="24"/>
        </w:rPr>
        <w:t xml:space="preserve">&gt; по показателю </w:t>
      </w:r>
      <w:r w:rsidRPr="00382199">
        <w:rPr>
          <w:sz w:val="24"/>
        </w:rPr>
        <w:t>&lt;</w:t>
      </w:r>
      <w:r>
        <w:rPr>
          <w:sz w:val="24"/>
          <w:lang w:val="en-US"/>
        </w:rPr>
        <w:t>y</w:t>
      </w:r>
      <w:r w:rsidRPr="00382199">
        <w:rPr>
          <w:sz w:val="24"/>
        </w:rPr>
        <w:t>&gt;</w:t>
      </w:r>
      <w:r>
        <w:rPr>
          <w:sz w:val="24"/>
        </w:rPr>
        <w:t xml:space="preserve"> используем критерий Манна-Уитни. Согласно этому критерию </w:t>
      </w:r>
      <w:r w:rsidRPr="00382199">
        <w:rPr>
          <w:sz w:val="24"/>
        </w:rPr>
        <w:t>&lt;</w:t>
      </w:r>
      <w:r>
        <w:rPr>
          <w:sz w:val="24"/>
        </w:rPr>
        <w:t>не</w:t>
      </w:r>
      <w:r w:rsidRPr="00382199">
        <w:rPr>
          <w:sz w:val="24"/>
        </w:rPr>
        <w:t>&gt;</w:t>
      </w:r>
      <w:r>
        <w:rPr>
          <w:sz w:val="24"/>
        </w:rPr>
        <w:t xml:space="preserve"> выявлены статистически значимые различия между </w:t>
      </w:r>
      <w:r w:rsidRPr="00382199">
        <w:rPr>
          <w:sz w:val="24"/>
        </w:rPr>
        <w:t>&lt;группа1&gt;</w:t>
      </w:r>
      <w:r>
        <w:rPr>
          <w:sz w:val="24"/>
        </w:rPr>
        <w:t xml:space="preserve"> и </w:t>
      </w:r>
      <w:r w:rsidRPr="00382199">
        <w:rPr>
          <w:sz w:val="24"/>
        </w:rPr>
        <w:t>&lt;группа2&gt;</w:t>
      </w:r>
      <w:r>
        <w:rPr>
          <w:sz w:val="24"/>
        </w:rPr>
        <w:t xml:space="preserve"> (</w:t>
      </w:r>
      <w:r>
        <w:rPr>
          <w:sz w:val="24"/>
          <w:lang w:val="en-US"/>
        </w:rPr>
        <w:t>p</w:t>
      </w:r>
      <w:r w:rsidRPr="00382199">
        <w:rPr>
          <w:sz w:val="24"/>
        </w:rPr>
        <w:t>=&lt;</w:t>
      </w:r>
      <w:r>
        <w:rPr>
          <w:sz w:val="24"/>
          <w:lang w:val="en-US"/>
        </w:rPr>
        <w:t>p</w:t>
      </w:r>
      <w:r w:rsidRPr="00382199">
        <w:rPr>
          <w:sz w:val="24"/>
        </w:rPr>
        <w:t>-</w:t>
      </w:r>
      <w:r>
        <w:rPr>
          <w:sz w:val="24"/>
          <w:lang w:val="en-US"/>
        </w:rPr>
        <w:t>value</w:t>
      </w:r>
      <w:r w:rsidRPr="00382199">
        <w:rPr>
          <w:sz w:val="24"/>
        </w:rPr>
        <w:t xml:space="preserve">&gt;, </w:t>
      </w:r>
      <w:r>
        <w:rPr>
          <w:sz w:val="24"/>
          <w:lang w:val="en-US"/>
        </w:rPr>
        <w:t>W</w:t>
      </w:r>
      <w:r w:rsidRPr="00382199">
        <w:rPr>
          <w:sz w:val="24"/>
        </w:rPr>
        <w:t xml:space="preserve"> = &lt;</w:t>
      </w:r>
      <w:r>
        <w:rPr>
          <w:sz w:val="24"/>
        </w:rPr>
        <w:t>значение критерия</w:t>
      </w:r>
      <w:r w:rsidRPr="00382199">
        <w:rPr>
          <w:sz w:val="24"/>
        </w:rPr>
        <w:t>&gt;</w:t>
      </w:r>
      <w:r>
        <w:rPr>
          <w:sz w:val="24"/>
        </w:rPr>
        <w:t xml:space="preserve">, медианные значения </w:t>
      </w:r>
      <w:r w:rsidRPr="00382199">
        <w:rPr>
          <w:sz w:val="24"/>
        </w:rPr>
        <w:t>&lt;</w:t>
      </w:r>
      <w:r>
        <w:rPr>
          <w:sz w:val="24"/>
        </w:rPr>
        <w:t>медиана в группе 1</w:t>
      </w:r>
      <w:r w:rsidRPr="00382199">
        <w:rPr>
          <w:sz w:val="24"/>
        </w:rPr>
        <w:t>&gt;</w:t>
      </w:r>
      <w:r>
        <w:rPr>
          <w:sz w:val="24"/>
        </w:rPr>
        <w:t xml:space="preserve"> и</w:t>
      </w:r>
      <w:r w:rsidRPr="00382199">
        <w:rPr>
          <w:sz w:val="24"/>
        </w:rPr>
        <w:t xml:space="preserve"> &lt;</w:t>
      </w:r>
      <w:r>
        <w:rPr>
          <w:sz w:val="24"/>
        </w:rPr>
        <w:t>медиана в группе 2</w:t>
      </w:r>
      <w:r w:rsidRPr="00382199">
        <w:rPr>
          <w:sz w:val="24"/>
        </w:rPr>
        <w:t xml:space="preserve">&gt; </w:t>
      </w:r>
      <w:r>
        <w:rPr>
          <w:sz w:val="24"/>
        </w:rPr>
        <w:t>соответственно).</w:t>
      </w:r>
      <w:r w:rsidRPr="00382199">
        <w:rPr>
          <w:sz w:val="24"/>
        </w:rPr>
        <w:t xml:space="preserve"> </w:t>
      </w:r>
    </w:p>
    <w:p w:rsidR="00DD0760" w:rsidRPr="00E258EA" w:rsidRDefault="00DD0760" w:rsidP="00DD0760">
      <w:pPr>
        <w:pStyle w:val="1"/>
        <w:rPr>
          <w:color w:val="auto"/>
        </w:rPr>
      </w:pPr>
      <w:r w:rsidRPr="00E258EA">
        <w:rPr>
          <w:color w:val="auto"/>
        </w:rPr>
        <w:t>Хи-квадрат</w:t>
      </w:r>
    </w:p>
    <w:p w:rsidR="00DD0760" w:rsidRPr="00382199" w:rsidRDefault="00DD0760" w:rsidP="00DD0760">
      <w:pPr>
        <w:rPr>
          <w:sz w:val="24"/>
        </w:rPr>
      </w:pPr>
      <w:r>
        <w:rPr>
          <w:sz w:val="24"/>
        </w:rPr>
        <w:t xml:space="preserve">Для выявления взаимосвязей между номинальными переменными используется критерий хи-квадрат. Так, в рассматриваемых данных показано </w:t>
      </w:r>
      <w:r w:rsidRPr="00382199">
        <w:rPr>
          <w:sz w:val="24"/>
        </w:rPr>
        <w:t>&lt;</w:t>
      </w:r>
      <w:r>
        <w:rPr>
          <w:sz w:val="24"/>
        </w:rPr>
        <w:t>наличие/отсутствие</w:t>
      </w:r>
      <w:r w:rsidRPr="00382199">
        <w:rPr>
          <w:sz w:val="24"/>
        </w:rPr>
        <w:t>&gt;</w:t>
      </w:r>
      <w:r>
        <w:rPr>
          <w:sz w:val="24"/>
        </w:rPr>
        <w:t xml:space="preserve"> статистически значимой взаимосвязи между </w:t>
      </w:r>
      <w:r w:rsidRPr="00382199">
        <w:rPr>
          <w:sz w:val="24"/>
        </w:rPr>
        <w:t>&lt;</w:t>
      </w:r>
      <w:r>
        <w:rPr>
          <w:sz w:val="24"/>
          <w:lang w:val="en-US"/>
        </w:rPr>
        <w:t>x</w:t>
      </w:r>
      <w:r w:rsidRPr="00382199">
        <w:rPr>
          <w:sz w:val="24"/>
        </w:rPr>
        <w:t>&gt;</w:t>
      </w:r>
      <w:r>
        <w:rPr>
          <w:sz w:val="24"/>
        </w:rPr>
        <w:t xml:space="preserve"> и </w:t>
      </w:r>
      <w:r w:rsidRPr="00382199">
        <w:rPr>
          <w:sz w:val="24"/>
        </w:rPr>
        <w:t>&lt;</w:t>
      </w:r>
      <w:r>
        <w:rPr>
          <w:sz w:val="24"/>
          <w:lang w:val="en-US"/>
        </w:rPr>
        <w:t>y</w:t>
      </w:r>
      <w:r w:rsidRPr="00382199">
        <w:rPr>
          <w:sz w:val="24"/>
        </w:rPr>
        <w:t>&gt;</w:t>
      </w:r>
      <w:r>
        <w:rPr>
          <w:sz w:val="24"/>
        </w:rPr>
        <w:t xml:space="preserve"> (</w:t>
      </w:r>
      <w:r>
        <w:rPr>
          <w:sz w:val="24"/>
          <w:lang w:val="en-US"/>
        </w:rPr>
        <w:t>p</w:t>
      </w:r>
      <w:r w:rsidRPr="00382199">
        <w:rPr>
          <w:sz w:val="24"/>
        </w:rPr>
        <w:t>=&lt;</w:t>
      </w:r>
      <w:r>
        <w:rPr>
          <w:sz w:val="24"/>
          <w:lang w:val="en-US"/>
        </w:rPr>
        <w:t>p</w:t>
      </w:r>
      <w:r w:rsidRPr="00382199">
        <w:rPr>
          <w:sz w:val="24"/>
        </w:rPr>
        <w:t>-</w:t>
      </w:r>
      <w:r>
        <w:rPr>
          <w:sz w:val="24"/>
          <w:lang w:val="en-US"/>
        </w:rPr>
        <w:t>value</w:t>
      </w:r>
      <w:r w:rsidRPr="00382199">
        <w:rPr>
          <w:sz w:val="24"/>
        </w:rPr>
        <w:t xml:space="preserve">&gt;, </w:t>
      </w:r>
      <w:r>
        <w:rPr>
          <w:sz w:val="24"/>
          <w:lang w:val="en-US"/>
        </w:rPr>
        <w:t>X</w:t>
      </w:r>
      <w:r w:rsidRPr="00382199">
        <w:rPr>
          <w:sz w:val="24"/>
        </w:rPr>
        <w:t xml:space="preserve"> = &lt;</w:t>
      </w:r>
      <w:r>
        <w:rPr>
          <w:sz w:val="24"/>
          <w:lang w:val="en-US"/>
        </w:rPr>
        <w:t>chi</w:t>
      </w:r>
      <w:r w:rsidRPr="00382199">
        <w:rPr>
          <w:sz w:val="24"/>
        </w:rPr>
        <w:t>&gt;</w:t>
      </w:r>
      <w:r>
        <w:rPr>
          <w:sz w:val="24"/>
        </w:rPr>
        <w:t>).</w:t>
      </w:r>
    </w:p>
    <w:p w:rsidR="00DD0760" w:rsidRPr="00064077" w:rsidRDefault="00DD0760" w:rsidP="00064077"/>
    <w:p w:rsidR="009A2F28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ANOVA</w:t>
      </w:r>
    </w:p>
    <w:p w:rsidR="00E521B9" w:rsidRPr="00E521B9" w:rsidRDefault="00E521B9" w:rsidP="00E521B9">
      <w:bookmarkStart w:id="7" w:name="Анова"/>
      <w:bookmarkEnd w:id="7"/>
    </w:p>
    <w:p w:rsidR="009A2F28" w:rsidRPr="00E258EA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Корреляционный анализ</w:t>
      </w:r>
    </w:p>
    <w:p w:rsidR="009A2F28" w:rsidRDefault="009A2F28" w:rsidP="009A2F28">
      <w:pPr>
        <w:rPr>
          <w:sz w:val="24"/>
        </w:rPr>
      </w:pPr>
      <w:r>
        <w:rPr>
          <w:sz w:val="24"/>
        </w:rPr>
        <w:t>Корреляционный анализ позволяет определить взаимосвязь между метрическими переменными. Значения коэффициентов корреляции представлены в таблице, статистически значимые взаимосвязи выделены полужирным шрифтом</w:t>
      </w:r>
    </w:p>
    <w:p w:rsidR="009A2F28" w:rsidRDefault="009A2F28" w:rsidP="009A2F28">
      <w:pPr>
        <w:rPr>
          <w:sz w:val="24"/>
        </w:rPr>
      </w:pPr>
    </w:p>
    <w:tbl>
      <w:tblPr>
        <w:tblW w:w="0" w:type="auto"/>
        <w:tblInd w:w="1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</w:tblGrid>
      <w:tr w:rsidR="009D442F" w:rsidRPr="00E258EA" w:rsidTr="009D442F">
        <w:tc>
          <w:tcPr>
            <w:tcW w:w="1871" w:type="dxa"/>
            <w:shd w:val="clear" w:color="auto" w:fill="auto"/>
          </w:tcPr>
          <w:p w:rsidR="009D442F" w:rsidRPr="00E258EA" w:rsidRDefault="009D442F" w:rsidP="009D442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71" w:type="dxa"/>
            <w:shd w:val="clear" w:color="auto" w:fill="auto"/>
          </w:tcPr>
          <w:p w:rsidR="009D442F" w:rsidRPr="00C52618" w:rsidRDefault="009D442F" w:rsidP="009D442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71" w:type="dxa"/>
            <w:shd w:val="clear" w:color="auto" w:fill="auto"/>
          </w:tcPr>
          <w:p w:rsidR="009D442F" w:rsidRPr="00C52618" w:rsidRDefault="009D442F" w:rsidP="009D442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71" w:type="dxa"/>
            <w:shd w:val="clear" w:color="auto" w:fill="auto"/>
          </w:tcPr>
          <w:p w:rsidR="009D442F" w:rsidRPr="00C52618" w:rsidRDefault="009D442F" w:rsidP="009D442F">
            <w:pPr>
              <w:spacing w:after="0"/>
              <w:jc w:val="center"/>
              <w:rPr>
                <w:sz w:val="24"/>
              </w:rPr>
            </w:pPr>
          </w:p>
        </w:tc>
      </w:tr>
      <w:tr w:rsidR="009D442F" w:rsidRPr="00E258EA" w:rsidTr="009D442F">
        <w:tc>
          <w:tcPr>
            <w:tcW w:w="1871" w:type="dxa"/>
            <w:shd w:val="clear" w:color="auto" w:fill="auto"/>
          </w:tcPr>
          <w:p w:rsidR="009D442F" w:rsidRPr="00C52618" w:rsidRDefault="009D442F" w:rsidP="009D442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71" w:type="dxa"/>
            <w:shd w:val="clear" w:color="auto" w:fill="auto"/>
          </w:tcPr>
          <w:p w:rsidR="009D442F" w:rsidRPr="00C52618" w:rsidRDefault="009D442F" w:rsidP="009D442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71" w:type="dxa"/>
            <w:shd w:val="clear" w:color="auto" w:fill="auto"/>
          </w:tcPr>
          <w:p w:rsidR="009D442F" w:rsidRPr="00C52618" w:rsidRDefault="009D442F" w:rsidP="009D442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71" w:type="dxa"/>
            <w:shd w:val="clear" w:color="auto" w:fill="auto"/>
          </w:tcPr>
          <w:p w:rsidR="009D442F" w:rsidRPr="00C52618" w:rsidRDefault="009D442F" w:rsidP="009D442F">
            <w:pPr>
              <w:spacing w:after="0"/>
              <w:jc w:val="center"/>
              <w:rPr>
                <w:sz w:val="24"/>
              </w:rPr>
            </w:pPr>
          </w:p>
        </w:tc>
      </w:tr>
      <w:tr w:rsidR="009D442F" w:rsidRPr="00E258EA" w:rsidTr="009D442F">
        <w:tc>
          <w:tcPr>
            <w:tcW w:w="1871" w:type="dxa"/>
            <w:shd w:val="clear" w:color="auto" w:fill="auto"/>
          </w:tcPr>
          <w:p w:rsidR="009D442F" w:rsidRPr="00C52618" w:rsidRDefault="009D442F" w:rsidP="009D442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71" w:type="dxa"/>
            <w:shd w:val="clear" w:color="auto" w:fill="auto"/>
          </w:tcPr>
          <w:p w:rsidR="009D442F" w:rsidRPr="00C52618" w:rsidRDefault="009D442F" w:rsidP="009D442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71" w:type="dxa"/>
            <w:shd w:val="clear" w:color="auto" w:fill="auto"/>
          </w:tcPr>
          <w:p w:rsidR="009D442F" w:rsidRPr="00E258EA" w:rsidRDefault="009D442F" w:rsidP="009D442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71" w:type="dxa"/>
            <w:shd w:val="clear" w:color="auto" w:fill="auto"/>
          </w:tcPr>
          <w:p w:rsidR="009D442F" w:rsidRPr="00C52618" w:rsidRDefault="009D442F" w:rsidP="009D442F">
            <w:pPr>
              <w:spacing w:after="0"/>
              <w:jc w:val="center"/>
              <w:rPr>
                <w:sz w:val="24"/>
              </w:rPr>
            </w:pPr>
          </w:p>
        </w:tc>
      </w:tr>
      <w:tr w:rsidR="009D442F" w:rsidRPr="00E258EA" w:rsidTr="009D442F">
        <w:tc>
          <w:tcPr>
            <w:tcW w:w="1871" w:type="dxa"/>
            <w:shd w:val="clear" w:color="auto" w:fill="auto"/>
          </w:tcPr>
          <w:p w:rsidR="009D442F" w:rsidRPr="00C52618" w:rsidRDefault="009D442F" w:rsidP="009D442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71" w:type="dxa"/>
            <w:shd w:val="clear" w:color="auto" w:fill="auto"/>
          </w:tcPr>
          <w:p w:rsidR="009D442F" w:rsidRPr="00C52618" w:rsidRDefault="009D442F" w:rsidP="009D442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71" w:type="dxa"/>
            <w:shd w:val="clear" w:color="auto" w:fill="auto"/>
          </w:tcPr>
          <w:p w:rsidR="009D442F" w:rsidRPr="00C52618" w:rsidRDefault="009D442F" w:rsidP="009D442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71" w:type="dxa"/>
            <w:shd w:val="clear" w:color="auto" w:fill="auto"/>
          </w:tcPr>
          <w:p w:rsidR="009D442F" w:rsidRPr="00E258EA" w:rsidRDefault="009D442F" w:rsidP="009D442F">
            <w:pPr>
              <w:spacing w:after="0"/>
              <w:jc w:val="center"/>
              <w:rPr>
                <w:sz w:val="24"/>
              </w:rPr>
            </w:pPr>
          </w:p>
        </w:tc>
      </w:tr>
    </w:tbl>
    <w:p w:rsidR="00F0779D" w:rsidRDefault="00F0779D" w:rsidP="009A2F28">
      <w:pPr>
        <w:rPr>
          <w:sz w:val="24"/>
        </w:rPr>
      </w:pPr>
    </w:p>
    <w:p w:rsidR="00871A15" w:rsidRDefault="00871A15" w:rsidP="009A2F28">
      <w:pPr>
        <w:rPr>
          <w:sz w:val="24"/>
        </w:rPr>
      </w:pPr>
    </w:p>
    <w:p w:rsidR="00871A15" w:rsidRDefault="00871A15" w:rsidP="009A2F28">
      <w:pPr>
        <w:rPr>
          <w:sz w:val="24"/>
        </w:rPr>
      </w:pPr>
    </w:p>
    <w:p w:rsidR="00871A15" w:rsidRDefault="00871A15" w:rsidP="009A2F28">
      <w:pPr>
        <w:rPr>
          <w:sz w:val="24"/>
        </w:rPr>
      </w:pPr>
    </w:p>
    <w:p w:rsidR="00871A15" w:rsidRDefault="00871A15" w:rsidP="009A2F28">
      <w:pPr>
        <w:rPr>
          <w:sz w:val="24"/>
        </w:rPr>
      </w:pPr>
    </w:p>
    <w:p w:rsidR="00871A15" w:rsidRDefault="00871A15" w:rsidP="009A2F28">
      <w:pPr>
        <w:rPr>
          <w:sz w:val="24"/>
        </w:rPr>
      </w:pPr>
    </w:p>
    <w:p w:rsidR="00871A15" w:rsidRDefault="00871A15" w:rsidP="009A2F28">
      <w:pPr>
        <w:rPr>
          <w:sz w:val="24"/>
        </w:rPr>
      </w:pPr>
    </w:p>
    <w:p w:rsidR="00871A15" w:rsidRDefault="00871A15" w:rsidP="009A2F28">
      <w:pPr>
        <w:rPr>
          <w:sz w:val="24"/>
        </w:rPr>
      </w:pPr>
    </w:p>
    <w:p w:rsidR="0085687E" w:rsidRDefault="0085687E" w:rsidP="009A2F28">
      <w:pPr>
        <w:rPr>
          <w:sz w:val="24"/>
        </w:rPr>
      </w:pPr>
    </w:p>
    <w:p w:rsidR="0085687E" w:rsidRDefault="0085687E" w:rsidP="009A2F28">
      <w:pPr>
        <w:rPr>
          <w:sz w:val="24"/>
        </w:rPr>
      </w:pPr>
    </w:p>
    <w:p w:rsidR="00E05BD0" w:rsidRDefault="00E05BD0" w:rsidP="009A2F28">
      <w:pPr>
        <w:rPr>
          <w:sz w:val="24"/>
        </w:rPr>
      </w:pPr>
    </w:p>
    <w:p w:rsidR="009A2F28" w:rsidRPr="005774D8" w:rsidRDefault="009A2F28" w:rsidP="009A2F28">
      <w:pPr>
        <w:rPr>
          <w:sz w:val="24"/>
        </w:rPr>
      </w:pPr>
      <w:r>
        <w:rPr>
          <w:sz w:val="24"/>
        </w:rPr>
        <w:t xml:space="preserve">В частности, </w:t>
      </w:r>
      <w:r w:rsidRPr="005774D8">
        <w:rPr>
          <w:sz w:val="24"/>
        </w:rPr>
        <w:t>&lt;</w:t>
      </w:r>
      <w:r>
        <w:rPr>
          <w:sz w:val="24"/>
        </w:rPr>
        <w:t>какая-то переменная</w:t>
      </w:r>
      <w:r w:rsidRPr="005774D8">
        <w:rPr>
          <w:sz w:val="24"/>
        </w:rPr>
        <w:t>&gt;</w:t>
      </w:r>
      <w:r>
        <w:rPr>
          <w:sz w:val="24"/>
        </w:rPr>
        <w:t xml:space="preserve"> </w:t>
      </w:r>
      <w:r w:rsidRPr="005774D8">
        <w:rPr>
          <w:sz w:val="24"/>
        </w:rPr>
        <w:t>&lt;</w:t>
      </w:r>
      <w:r>
        <w:rPr>
          <w:sz w:val="24"/>
        </w:rPr>
        <w:t>прямо/обратно</w:t>
      </w:r>
      <w:r w:rsidRPr="005774D8">
        <w:rPr>
          <w:sz w:val="24"/>
        </w:rPr>
        <w:t>&gt;</w:t>
      </w:r>
      <w:r>
        <w:rPr>
          <w:sz w:val="24"/>
        </w:rPr>
        <w:t xml:space="preserve"> связана с </w:t>
      </w:r>
      <w:r w:rsidRPr="005774D8">
        <w:rPr>
          <w:sz w:val="24"/>
        </w:rPr>
        <w:t>&lt;</w:t>
      </w:r>
      <w:r>
        <w:rPr>
          <w:sz w:val="24"/>
        </w:rPr>
        <w:t>такой-то переменной</w:t>
      </w:r>
      <w:r w:rsidRPr="005774D8">
        <w:rPr>
          <w:sz w:val="24"/>
        </w:rPr>
        <w:t>&gt;</w:t>
      </w:r>
      <w:r>
        <w:rPr>
          <w:sz w:val="24"/>
        </w:rPr>
        <w:t xml:space="preserve">, причем связь </w:t>
      </w:r>
      <w:r w:rsidRPr="005774D8">
        <w:rPr>
          <w:sz w:val="24"/>
        </w:rPr>
        <w:t>&lt;</w:t>
      </w:r>
      <w:r>
        <w:rPr>
          <w:sz w:val="24"/>
        </w:rPr>
        <w:t>достаточно сильная/очень сильная/средней силы</w:t>
      </w:r>
      <w:r w:rsidRPr="005774D8">
        <w:rPr>
          <w:sz w:val="24"/>
        </w:rPr>
        <w:t>&gt; (</w:t>
      </w:r>
      <w:r>
        <w:rPr>
          <w:sz w:val="24"/>
          <w:lang w:val="en-US"/>
        </w:rPr>
        <w:t>r</w:t>
      </w:r>
      <w:r w:rsidRPr="005774D8">
        <w:rPr>
          <w:sz w:val="24"/>
        </w:rPr>
        <w:t xml:space="preserve"> = &lt;</w:t>
      </w:r>
      <w:r>
        <w:rPr>
          <w:sz w:val="24"/>
        </w:rPr>
        <w:t>коэффициент корреляции</w:t>
      </w:r>
      <w:r w:rsidRPr="005774D8">
        <w:rPr>
          <w:sz w:val="24"/>
        </w:rPr>
        <w:t xml:space="preserve">&gt;, </w:t>
      </w:r>
      <w:r>
        <w:rPr>
          <w:sz w:val="24"/>
          <w:lang w:val="en-US"/>
        </w:rPr>
        <w:t>p</w:t>
      </w:r>
      <w:r w:rsidRPr="005774D8">
        <w:rPr>
          <w:sz w:val="24"/>
        </w:rPr>
        <w:t xml:space="preserve"> = &lt;</w:t>
      </w:r>
      <w:r>
        <w:rPr>
          <w:sz w:val="24"/>
          <w:lang w:val="en-US"/>
        </w:rPr>
        <w:t>p</w:t>
      </w:r>
      <w:r w:rsidRPr="005774D8">
        <w:rPr>
          <w:sz w:val="24"/>
        </w:rPr>
        <w:t>-</w:t>
      </w:r>
      <w:r>
        <w:rPr>
          <w:sz w:val="24"/>
          <w:lang w:val="en-US"/>
        </w:rPr>
        <w:t>value</w:t>
      </w:r>
      <w:r w:rsidRPr="005774D8">
        <w:rPr>
          <w:sz w:val="24"/>
        </w:rPr>
        <w:t>&gt;)</w:t>
      </w:r>
      <w:r>
        <w:rPr>
          <w:sz w:val="24"/>
        </w:rPr>
        <w:t>.</w:t>
      </w:r>
    </w:p>
    <w:p w:rsidR="009A2F28" w:rsidRPr="00E258EA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Корреляционная плеяда</w:t>
      </w:r>
    </w:p>
    <w:p w:rsidR="009A2F28" w:rsidRDefault="009A2F28" w:rsidP="009A2F28">
      <w:pPr>
        <w:rPr>
          <w:sz w:val="24"/>
        </w:rPr>
      </w:pPr>
      <w:r>
        <w:rPr>
          <w:sz w:val="24"/>
        </w:rPr>
        <w:t>Результаты корреляционного анализа можно визуализировать в виде корреляционной плеяды, представленной ниже.</w:t>
      </w:r>
    </w:p>
    <w:p w:rsidR="009A2F28" w:rsidRPr="005774D8" w:rsidRDefault="009A2F28" w:rsidP="009A2F28">
      <w:pPr>
        <w:rPr>
          <w:sz w:val="24"/>
        </w:rPr>
      </w:pPr>
      <w:r w:rsidRPr="005774D8">
        <w:rPr>
          <w:sz w:val="24"/>
        </w:rPr>
        <w:t>&lt;</w:t>
      </w:r>
      <w:r>
        <w:rPr>
          <w:sz w:val="24"/>
        </w:rPr>
        <w:t>рисунок</w:t>
      </w:r>
      <w:r w:rsidRPr="005774D8">
        <w:rPr>
          <w:sz w:val="24"/>
        </w:rPr>
        <w:t>&gt;</w:t>
      </w:r>
    </w:p>
    <w:p w:rsidR="009A2F28" w:rsidRPr="00E258EA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lastRenderedPageBreak/>
        <w:t>Регрессионный анализ</w:t>
      </w:r>
    </w:p>
    <w:p w:rsidR="009A2F28" w:rsidRDefault="009A2F28" w:rsidP="009A2F28">
      <w:pPr>
        <w:rPr>
          <w:sz w:val="24"/>
        </w:rPr>
      </w:pPr>
      <w:r>
        <w:rPr>
          <w:sz w:val="24"/>
        </w:rPr>
        <w:t xml:space="preserve">Регрессионный анализ позволяет определить зависимость между </w:t>
      </w:r>
      <w:r w:rsidRPr="005774D8">
        <w:rPr>
          <w:sz w:val="24"/>
        </w:rPr>
        <w:t>&lt;</w:t>
      </w:r>
      <w:r>
        <w:rPr>
          <w:sz w:val="24"/>
          <w:lang w:val="en-US"/>
        </w:rPr>
        <w:t>y</w:t>
      </w:r>
      <w:r w:rsidRPr="005774D8">
        <w:rPr>
          <w:sz w:val="24"/>
        </w:rPr>
        <w:t xml:space="preserve">&gt; </w:t>
      </w:r>
      <w:r>
        <w:rPr>
          <w:sz w:val="24"/>
        </w:rPr>
        <w:t xml:space="preserve">и такими переменными, как </w:t>
      </w:r>
      <w:r w:rsidRPr="005774D8">
        <w:rPr>
          <w:sz w:val="24"/>
        </w:rPr>
        <w:t>&lt;</w:t>
      </w:r>
      <w:r>
        <w:rPr>
          <w:sz w:val="24"/>
          <w:lang w:val="en-US"/>
        </w:rPr>
        <w:t>x</w:t>
      </w:r>
      <w:r w:rsidRPr="005774D8">
        <w:rPr>
          <w:sz w:val="24"/>
        </w:rPr>
        <w:t>1&gt;, &lt;</w:t>
      </w:r>
      <w:r>
        <w:rPr>
          <w:sz w:val="24"/>
          <w:lang w:val="en-US"/>
        </w:rPr>
        <w:t>x</w:t>
      </w:r>
      <w:r w:rsidRPr="005774D8">
        <w:rPr>
          <w:sz w:val="24"/>
        </w:rPr>
        <w:t>2&gt;, &lt;</w:t>
      </w:r>
      <w:r>
        <w:rPr>
          <w:sz w:val="24"/>
          <w:lang w:val="en-US"/>
        </w:rPr>
        <w:t>x</w:t>
      </w:r>
      <w:r w:rsidRPr="005774D8">
        <w:rPr>
          <w:sz w:val="24"/>
        </w:rPr>
        <w:t>3&gt;</w:t>
      </w:r>
      <w:r>
        <w:rPr>
          <w:sz w:val="24"/>
        </w:rPr>
        <w:t>. Значения коэффициентов регрессионного уравнения и уровни значимости представлены в таблице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</w:tblGrid>
      <w:tr w:rsidR="003703A8" w:rsidRPr="00E258EA" w:rsidTr="003703A8">
        <w:trPr>
          <w:trHeight w:val="283"/>
        </w:trPr>
        <w:tc>
          <w:tcPr>
            <w:tcW w:w="1871" w:type="dxa"/>
            <w:shd w:val="clear" w:color="auto" w:fill="auto"/>
          </w:tcPr>
          <w:p w:rsidR="003703A8" w:rsidRPr="003703A8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871" w:type="dxa"/>
            <w:shd w:val="clear" w:color="auto" w:fill="auto"/>
          </w:tcPr>
          <w:p w:rsidR="003703A8" w:rsidRPr="003703A8" w:rsidRDefault="003703A8" w:rsidP="003703A8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коэффициент</w:t>
            </w:r>
          </w:p>
        </w:tc>
        <w:tc>
          <w:tcPr>
            <w:tcW w:w="1871" w:type="dxa"/>
            <w:shd w:val="clear" w:color="auto" w:fill="auto"/>
          </w:tcPr>
          <w:p w:rsidR="003703A8" w:rsidRPr="003703A8" w:rsidRDefault="003703A8" w:rsidP="003703A8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  <w:lang w:val="en-US"/>
              </w:rPr>
              <w:t>t-</w:t>
            </w:r>
            <w:r>
              <w:rPr>
                <w:sz w:val="24"/>
              </w:rPr>
              <w:t>критерий</w:t>
            </w:r>
          </w:p>
        </w:tc>
        <w:tc>
          <w:tcPr>
            <w:tcW w:w="1871" w:type="dxa"/>
            <w:shd w:val="clear" w:color="auto" w:fill="auto"/>
          </w:tcPr>
          <w:p w:rsidR="003703A8" w:rsidRPr="003703A8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p-value</w:t>
            </w:r>
          </w:p>
        </w:tc>
      </w:tr>
      <w:tr w:rsidR="003703A8" w:rsidRPr="00E258EA" w:rsidTr="003703A8">
        <w:trPr>
          <w:trHeight w:val="283"/>
        </w:trPr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</w:t>
            </w:r>
            <w:r w:rsidRPr="00E258EA">
              <w:rPr>
                <w:sz w:val="24"/>
              </w:rPr>
              <w:t>var1</w:t>
            </w:r>
            <w:r>
              <w:rPr>
                <w:sz w:val="24"/>
                <w:lang w:val="en-US"/>
              </w:rPr>
              <w:t>&gt;</w:t>
            </w:r>
          </w:p>
        </w:tc>
        <w:tc>
          <w:tcPr>
            <w:tcW w:w="1871" w:type="dxa"/>
            <w:shd w:val="clear" w:color="auto" w:fill="auto"/>
          </w:tcPr>
          <w:p w:rsidR="003703A8" w:rsidRPr="003703A8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</w:tr>
      <w:tr w:rsidR="003703A8" w:rsidRPr="00E258EA" w:rsidTr="003703A8">
        <w:trPr>
          <w:trHeight w:val="283"/>
        </w:trPr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</w:t>
            </w:r>
            <w:r w:rsidRPr="00E258EA">
              <w:rPr>
                <w:sz w:val="24"/>
              </w:rPr>
              <w:t>var2</w:t>
            </w:r>
            <w:r>
              <w:rPr>
                <w:sz w:val="24"/>
                <w:lang w:val="en-US"/>
              </w:rPr>
              <w:t>&gt;</w:t>
            </w:r>
          </w:p>
        </w:tc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3703A8" w:rsidRPr="003703A8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</w:tr>
      <w:tr w:rsidR="003703A8" w:rsidRPr="00E258EA" w:rsidTr="003703A8">
        <w:trPr>
          <w:trHeight w:val="283"/>
        </w:trPr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</w:t>
            </w:r>
            <w:r w:rsidRPr="00E258EA">
              <w:rPr>
                <w:sz w:val="24"/>
              </w:rPr>
              <w:t>var3</w:t>
            </w:r>
            <w:r>
              <w:rPr>
                <w:sz w:val="24"/>
                <w:lang w:val="en-US"/>
              </w:rPr>
              <w:t>&gt;</w:t>
            </w:r>
          </w:p>
        </w:tc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3703A8" w:rsidRPr="003703A8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</w:tr>
      <w:tr w:rsidR="003703A8" w:rsidRPr="00E258EA" w:rsidTr="003703A8">
        <w:trPr>
          <w:trHeight w:val="283"/>
        </w:trPr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</w:t>
            </w:r>
            <w:r w:rsidRPr="00E258EA">
              <w:rPr>
                <w:sz w:val="24"/>
              </w:rPr>
              <w:t>var4</w:t>
            </w:r>
            <w:r>
              <w:rPr>
                <w:sz w:val="24"/>
                <w:lang w:val="en-US"/>
              </w:rPr>
              <w:t>&gt;</w:t>
            </w:r>
          </w:p>
        </w:tc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</w:tr>
    </w:tbl>
    <w:p w:rsidR="009A2F28" w:rsidRDefault="009A2F28" w:rsidP="009A2F28">
      <w:pPr>
        <w:rPr>
          <w:sz w:val="24"/>
        </w:rPr>
      </w:pPr>
      <w:r>
        <w:rPr>
          <w:sz w:val="24"/>
        </w:rPr>
        <w:t>Уравнение регрессии выглядит следующим образом:</w:t>
      </w:r>
    </w:p>
    <w:p w:rsidR="009A2F28" w:rsidRPr="005774D8" w:rsidRDefault="009A2F28" w:rsidP="009A2F28">
      <w:pPr>
        <w:jc w:val="center"/>
        <w:rPr>
          <w:sz w:val="24"/>
        </w:rPr>
      </w:pPr>
      <w:r w:rsidRPr="005774D8">
        <w:rPr>
          <w:sz w:val="24"/>
        </w:rPr>
        <w:t>&lt;</w:t>
      </w:r>
      <w:r>
        <w:rPr>
          <w:sz w:val="24"/>
        </w:rPr>
        <w:t>уравнение</w:t>
      </w:r>
      <w:r w:rsidRPr="005774D8">
        <w:rPr>
          <w:sz w:val="24"/>
        </w:rPr>
        <w:t>&gt;</w:t>
      </w:r>
    </w:p>
    <w:p w:rsidR="009A2F28" w:rsidRDefault="009A2F28" w:rsidP="009A2F28">
      <w:pPr>
        <w:rPr>
          <w:sz w:val="24"/>
        </w:rPr>
      </w:pPr>
      <w:r>
        <w:rPr>
          <w:sz w:val="24"/>
        </w:rPr>
        <w:t>То есть изменение</w:t>
      </w:r>
      <w:r w:rsidRPr="005774D8">
        <w:rPr>
          <w:sz w:val="24"/>
        </w:rPr>
        <w:t xml:space="preserve"> &lt;</w:t>
      </w:r>
      <w:r>
        <w:rPr>
          <w:sz w:val="24"/>
          <w:lang w:val="en-US"/>
        </w:rPr>
        <w:t>x</w:t>
      </w:r>
      <w:r w:rsidRPr="005774D8">
        <w:rPr>
          <w:sz w:val="24"/>
        </w:rPr>
        <w:t>1&gt;</w:t>
      </w:r>
      <w:r>
        <w:rPr>
          <w:sz w:val="24"/>
        </w:rPr>
        <w:t xml:space="preserve"> не одну единицу приведет к изменению</w:t>
      </w:r>
      <w:r w:rsidRPr="005774D8">
        <w:rPr>
          <w:sz w:val="24"/>
        </w:rPr>
        <w:t xml:space="preserve"> &lt;</w:t>
      </w:r>
      <w:r>
        <w:rPr>
          <w:sz w:val="24"/>
          <w:lang w:val="en-US"/>
        </w:rPr>
        <w:t>y</w:t>
      </w:r>
      <w:r w:rsidRPr="005774D8">
        <w:rPr>
          <w:sz w:val="24"/>
        </w:rPr>
        <w:t>&gt;</w:t>
      </w:r>
      <w:r>
        <w:rPr>
          <w:sz w:val="24"/>
        </w:rPr>
        <w:t xml:space="preserve"> на</w:t>
      </w:r>
      <w:r w:rsidRPr="005774D8">
        <w:rPr>
          <w:sz w:val="24"/>
        </w:rPr>
        <w:t xml:space="preserve"> &lt;</w:t>
      </w:r>
      <w:r>
        <w:rPr>
          <w:sz w:val="24"/>
          <w:lang w:val="en-US"/>
        </w:rPr>
        <w:t>k</w:t>
      </w:r>
      <w:r w:rsidRPr="005774D8">
        <w:rPr>
          <w:sz w:val="24"/>
        </w:rPr>
        <w:t>&gt;</w:t>
      </w:r>
      <w:r>
        <w:rPr>
          <w:sz w:val="24"/>
        </w:rPr>
        <w:t xml:space="preserve"> единиц.</w:t>
      </w:r>
    </w:p>
    <w:p w:rsidR="009A2F28" w:rsidRPr="009A2F28" w:rsidRDefault="009A2F28" w:rsidP="009A2F28">
      <w:pPr>
        <w:rPr>
          <w:sz w:val="24"/>
        </w:rPr>
      </w:pPr>
      <w:r>
        <w:rPr>
          <w:sz w:val="24"/>
        </w:rPr>
        <w:t xml:space="preserve">Отметим, что данная модель объясняет </w:t>
      </w:r>
      <w:r w:rsidRPr="005774D8">
        <w:rPr>
          <w:sz w:val="24"/>
        </w:rPr>
        <w:t>&lt;</w:t>
      </w:r>
      <w:r>
        <w:rPr>
          <w:sz w:val="24"/>
          <w:lang w:val="en-US"/>
        </w:rPr>
        <w:t>r</w:t>
      </w:r>
      <w:r w:rsidRPr="005774D8">
        <w:rPr>
          <w:sz w:val="24"/>
        </w:rPr>
        <w:t>&gt;</w:t>
      </w:r>
      <w:proofErr w:type="gramStart"/>
      <w:r>
        <w:rPr>
          <w:sz w:val="24"/>
        </w:rPr>
        <w:t>%  изменчивости</w:t>
      </w:r>
      <w:proofErr w:type="gramEnd"/>
      <w:r>
        <w:rPr>
          <w:sz w:val="24"/>
        </w:rPr>
        <w:t xml:space="preserve"> данных</w:t>
      </w:r>
      <w:r w:rsidRPr="005774D8">
        <w:rPr>
          <w:sz w:val="24"/>
        </w:rPr>
        <w:t>.</w:t>
      </w:r>
    </w:p>
    <w:p w:rsidR="009A2F28" w:rsidRPr="00E258EA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Кластеризация</w:t>
      </w:r>
    </w:p>
    <w:p w:rsidR="009A2F28" w:rsidRPr="00F54B64" w:rsidRDefault="009A2F28" w:rsidP="009A2F28">
      <w:pPr>
        <w:rPr>
          <w:sz w:val="24"/>
          <w:lang w:val="en-US"/>
        </w:rPr>
      </w:pPr>
      <w:r>
        <w:rPr>
          <w:sz w:val="24"/>
          <w:lang w:val="en-US"/>
        </w:rPr>
        <w:t>&lt;</w:t>
      </w:r>
      <w:r>
        <w:rPr>
          <w:sz w:val="24"/>
        </w:rPr>
        <w:t>придумать свое описание</w:t>
      </w:r>
      <w:r>
        <w:rPr>
          <w:sz w:val="24"/>
          <w:lang w:val="en-US"/>
        </w:rPr>
        <w:t>&gt;</w:t>
      </w:r>
    </w:p>
    <w:p w:rsidR="00A13BB2" w:rsidRPr="00BE7C14" w:rsidRDefault="00A13BB2" w:rsidP="009A2F28">
      <w:pPr>
        <w:pStyle w:val="a3"/>
        <w:tabs>
          <w:tab w:val="left" w:pos="2145"/>
        </w:tabs>
        <w:rPr>
          <w:rFonts w:ascii="Times New Roman" w:hAnsi="Times New Roman" w:cs="Times New Roman"/>
          <w:color w:val="002060"/>
          <w:sz w:val="24"/>
          <w:szCs w:val="24"/>
        </w:rPr>
      </w:pPr>
    </w:p>
    <w:p w:rsidR="00A13BB2" w:rsidRDefault="00A13BB2" w:rsidP="00A13BB2">
      <w:pPr>
        <w:tabs>
          <w:tab w:val="left" w:pos="2145"/>
        </w:tabs>
      </w:pPr>
    </w:p>
    <w:p w:rsidR="00A13BB2" w:rsidRPr="00A13BB2" w:rsidRDefault="00A13BB2" w:rsidP="00A13BB2">
      <w:pPr>
        <w:tabs>
          <w:tab w:val="left" w:pos="2145"/>
        </w:tabs>
      </w:pPr>
    </w:p>
    <w:sectPr w:rsidR="00A13BB2" w:rsidRPr="00A13BB2" w:rsidSect="00BB644D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A6940"/>
    <w:multiLevelType w:val="hybridMultilevel"/>
    <w:tmpl w:val="304E9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85896"/>
    <w:multiLevelType w:val="hybridMultilevel"/>
    <w:tmpl w:val="7E368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F6490"/>
    <w:multiLevelType w:val="hybridMultilevel"/>
    <w:tmpl w:val="80C4526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15AA5"/>
    <w:multiLevelType w:val="hybridMultilevel"/>
    <w:tmpl w:val="8CCA9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A6681"/>
    <w:multiLevelType w:val="hybridMultilevel"/>
    <w:tmpl w:val="3DAA1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6121B"/>
    <w:multiLevelType w:val="multilevel"/>
    <w:tmpl w:val="9E60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55819"/>
    <w:multiLevelType w:val="hybridMultilevel"/>
    <w:tmpl w:val="C8EC9A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954CB"/>
    <w:multiLevelType w:val="hybridMultilevel"/>
    <w:tmpl w:val="872E8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121EF"/>
    <w:multiLevelType w:val="hybridMultilevel"/>
    <w:tmpl w:val="AFFC01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2D0DE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E3763F9"/>
    <w:multiLevelType w:val="hybridMultilevel"/>
    <w:tmpl w:val="3FDA08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0"/>
  </w:num>
  <w:num w:numId="5">
    <w:abstractNumId w:val="2"/>
  </w:num>
  <w:num w:numId="6">
    <w:abstractNumId w:val="0"/>
  </w:num>
  <w:num w:numId="7">
    <w:abstractNumId w:val="5"/>
  </w:num>
  <w:num w:numId="8">
    <w:abstractNumId w:val="1"/>
  </w:num>
  <w:num w:numId="9">
    <w:abstractNumId w:val="3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7C9E"/>
    <w:rsid w:val="00064077"/>
    <w:rsid w:val="00071D05"/>
    <w:rsid w:val="00076D42"/>
    <w:rsid w:val="00080433"/>
    <w:rsid w:val="000C1EEB"/>
    <w:rsid w:val="000D3F20"/>
    <w:rsid w:val="000E57D4"/>
    <w:rsid w:val="001623DD"/>
    <w:rsid w:val="0017620B"/>
    <w:rsid w:val="002115E0"/>
    <w:rsid w:val="00237C9E"/>
    <w:rsid w:val="002507A9"/>
    <w:rsid w:val="00286924"/>
    <w:rsid w:val="002919F0"/>
    <w:rsid w:val="003703A8"/>
    <w:rsid w:val="003F3166"/>
    <w:rsid w:val="00464FC8"/>
    <w:rsid w:val="00467723"/>
    <w:rsid w:val="004875AB"/>
    <w:rsid w:val="004A41A1"/>
    <w:rsid w:val="004D2462"/>
    <w:rsid w:val="005A0317"/>
    <w:rsid w:val="005B7D1B"/>
    <w:rsid w:val="005C54A5"/>
    <w:rsid w:val="005C64A5"/>
    <w:rsid w:val="0063494F"/>
    <w:rsid w:val="00671563"/>
    <w:rsid w:val="00703659"/>
    <w:rsid w:val="00792737"/>
    <w:rsid w:val="00840360"/>
    <w:rsid w:val="0085687E"/>
    <w:rsid w:val="00871A15"/>
    <w:rsid w:val="00872DC6"/>
    <w:rsid w:val="00881FFF"/>
    <w:rsid w:val="0088688C"/>
    <w:rsid w:val="008A47C9"/>
    <w:rsid w:val="008C7D8F"/>
    <w:rsid w:val="00907695"/>
    <w:rsid w:val="00953903"/>
    <w:rsid w:val="009812B2"/>
    <w:rsid w:val="009A147F"/>
    <w:rsid w:val="009A2F28"/>
    <w:rsid w:val="009D442F"/>
    <w:rsid w:val="00A13BB2"/>
    <w:rsid w:val="00A83AE3"/>
    <w:rsid w:val="00A86033"/>
    <w:rsid w:val="00AA73E9"/>
    <w:rsid w:val="00AB40F9"/>
    <w:rsid w:val="00AC794B"/>
    <w:rsid w:val="00B057B1"/>
    <w:rsid w:val="00B238DE"/>
    <w:rsid w:val="00B55502"/>
    <w:rsid w:val="00BA6480"/>
    <w:rsid w:val="00BB644D"/>
    <w:rsid w:val="00BC20DD"/>
    <w:rsid w:val="00BD1814"/>
    <w:rsid w:val="00BD4F5F"/>
    <w:rsid w:val="00BE7C14"/>
    <w:rsid w:val="00C52618"/>
    <w:rsid w:val="00CA4C4E"/>
    <w:rsid w:val="00CB1727"/>
    <w:rsid w:val="00CF4A35"/>
    <w:rsid w:val="00D07027"/>
    <w:rsid w:val="00D327D0"/>
    <w:rsid w:val="00D51840"/>
    <w:rsid w:val="00D97C1A"/>
    <w:rsid w:val="00DD0543"/>
    <w:rsid w:val="00DD0760"/>
    <w:rsid w:val="00DF2876"/>
    <w:rsid w:val="00E05BD0"/>
    <w:rsid w:val="00E063B3"/>
    <w:rsid w:val="00E521B9"/>
    <w:rsid w:val="00ED17F7"/>
    <w:rsid w:val="00EE6954"/>
    <w:rsid w:val="00F01B0A"/>
    <w:rsid w:val="00F0779D"/>
    <w:rsid w:val="00F446D2"/>
    <w:rsid w:val="00F51E40"/>
    <w:rsid w:val="00FF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369E4B-6F6E-4D7E-8193-C02851BFD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57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AE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057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AB40F9"/>
    <w:rPr>
      <w:color w:val="0000FF"/>
      <w:u w:val="single"/>
    </w:rPr>
  </w:style>
  <w:style w:type="character" w:customStyle="1" w:styleId="apple-converted-space">
    <w:name w:val="apple-converted-space"/>
    <w:basedOn w:val="a0"/>
    <w:rsid w:val="00AB40F9"/>
  </w:style>
  <w:style w:type="character" w:styleId="a5">
    <w:name w:val="Strong"/>
    <w:basedOn w:val="a0"/>
    <w:uiPriority w:val="22"/>
    <w:qFormat/>
    <w:rsid w:val="00AB40F9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D97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97C1A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9A2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AlenaSuvorova</dc:creator>
  <cp:lastModifiedBy>Роман Шаламов</cp:lastModifiedBy>
  <cp:revision>37</cp:revision>
  <cp:lastPrinted>2016-09-28T16:32:00Z</cp:lastPrinted>
  <dcterms:created xsi:type="dcterms:W3CDTF">2016-10-10T08:29:00Z</dcterms:created>
  <dcterms:modified xsi:type="dcterms:W3CDTF">2017-11-14T21:48:00Z</dcterms:modified>
</cp:coreProperties>
</file>