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D86" w:rsidRPr="003778BE" w:rsidRDefault="00F93D86">
      <w:pPr>
        <w:rPr>
          <w:sz w:val="24"/>
          <w:szCs w:val="24"/>
        </w:rPr>
      </w:pPr>
      <w:r w:rsidRPr="003778BE">
        <w:rPr>
          <w:sz w:val="24"/>
          <w:szCs w:val="24"/>
        </w:rPr>
        <w:t>Direct</w:t>
      </w:r>
    </w:p>
    <w:p w:rsidR="00F93D86" w:rsidRPr="003778BE" w:rsidRDefault="00F93D86">
      <w:pPr>
        <w:rPr>
          <w:sz w:val="24"/>
          <w:szCs w:val="24"/>
        </w:rPr>
      </w:pPr>
      <w:r w:rsidRPr="003778BE">
        <w:rPr>
          <w:sz w:val="24"/>
          <w:szCs w:val="24"/>
        </w:rPr>
        <w:t>A library to simplify the Android Wi-Fi Direct API</w:t>
      </w:r>
    </w:p>
    <w:p w:rsidR="00F93D86" w:rsidRPr="003778BE" w:rsidRDefault="00F93D86">
      <w:pPr>
        <w:rPr>
          <w:sz w:val="24"/>
          <w:szCs w:val="24"/>
        </w:rPr>
      </w:pPr>
      <w:r w:rsidRPr="003778BE">
        <w:rPr>
          <w:sz w:val="24"/>
          <w:szCs w:val="24"/>
        </w:rPr>
        <w:t>Direct is a library that provides a simplified interface to wrap around the Wi-Fi Direct API. In essence, this interface acts as a facade around the Wi-Fi Direct API by hiding its implementation details. Despite support of Wi-Fi Direct being released on Android 4.0 in October 2011, the Wi-Fi Direct API continues to be very complex and difficult to understand. Many developers steer clear of Wi-Fi Direct due to its complex nature and confusing documentation. The interface attempts to reduce these deterrents from preventing the use of Wi-Fi Direct in android development.</w:t>
      </w:r>
    </w:p>
    <w:p w:rsidR="00F93D86" w:rsidRPr="003778BE" w:rsidRDefault="00F93D86">
      <w:pPr>
        <w:rPr>
          <w:sz w:val="24"/>
          <w:szCs w:val="24"/>
        </w:rPr>
      </w:pPr>
      <w:r w:rsidRPr="003778BE">
        <w:rPr>
          <w:sz w:val="24"/>
          <w:szCs w:val="24"/>
        </w:rPr>
        <w:t>Wi-Fi Direct has peer-to-peer functionality, hence initially being called Wi-Fi Peer-to-Peer; however, this library is designed around a client server architecture instead. In order to establish connections and send objects amongst those connections, Wi-Fi Direct provides an abundance of details that are of little use to the developer. These details must be abstracted in order to enable the developer to use Wi-Fi Direct without needing to know the underlying functionality; thus, reducing the both the technical load on the developer and bugs, while also standardizing the process. This library aims to remove all redundant steps, and free the developer of the specific details of the API.</w:t>
      </w:r>
    </w:p>
    <w:p w:rsidR="00F93D86" w:rsidRPr="003778BE" w:rsidRDefault="00F93D86">
      <w:pPr>
        <w:rPr>
          <w:sz w:val="24"/>
          <w:szCs w:val="24"/>
        </w:rPr>
      </w:pPr>
      <w:r w:rsidRPr="003778BE">
        <w:rPr>
          <w:sz w:val="24"/>
          <w:szCs w:val="24"/>
        </w:rPr>
        <w:br w:type="page"/>
      </w:r>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lastRenderedPageBreak/>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3778BE" w:rsidRPr="003778BE" w:rsidRDefault="00847041" w:rsidP="00847041">
      <w:pPr>
        <w:ind w:firstLine="720"/>
        <w:rPr>
          <w:sz w:val="24"/>
          <w:szCs w:val="24"/>
        </w:rPr>
      </w:pPr>
      <w:r w:rsidRPr="003778BE">
        <w:rPr>
          <w:sz w:val="24"/>
          <w:szCs w:val="24"/>
        </w:rPr>
        <w:t xml:space="preserve">The </w:t>
      </w:r>
      <w:hyperlink r:id="rId5"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6" w:history="1">
        <w:proofErr w:type="spellStart"/>
        <w:r w:rsidRPr="003778BE">
          <w:rPr>
            <w:rStyle w:val="Hyperlink"/>
            <w:sz w:val="24"/>
            <w:szCs w:val="24"/>
          </w:rPr>
          <w:t>BroadcastReceiver</w:t>
        </w:r>
        <w:proofErr w:type="spellEnd"/>
      </w:hyperlink>
      <w:r w:rsidRPr="003778BE">
        <w:rPr>
          <w:sz w:val="24"/>
          <w:szCs w:val="24"/>
        </w:rPr>
        <w:t xml:space="preserve">, </w:t>
      </w:r>
      <w:r w:rsidRPr="003778BE">
        <w:rPr>
          <w:sz w:val="24"/>
          <w:szCs w:val="24"/>
        </w:rPr>
        <w:t xml:space="preserve">which receives and handles broadcasts intents. The </w:t>
      </w:r>
      <w:hyperlink r:id="rId7"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 </w:t>
      </w:r>
      <w:hyperlink r:id="rId8"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Pr="003778BE">
        <w:rPr>
          <w:sz w:val="24"/>
          <w:szCs w:val="24"/>
        </w:rPr>
        <w:t xml:space="preserve">; however, this method generally </w:t>
      </w:r>
      <w:r w:rsidR="005873EE" w:rsidRPr="003778BE">
        <w:rPr>
          <w:sz w:val="24"/>
          <w:szCs w:val="24"/>
        </w:rPr>
        <w:t xml:space="preserve">promotes the If-Then-Else code smell, so the </w:t>
      </w:r>
      <w:hyperlink r:id="rId9" w:history="1">
        <w:proofErr w:type="spellStart"/>
        <w:r w:rsidR="005873EE" w:rsidRPr="003778BE">
          <w:rPr>
            <w:rStyle w:val="Hyperlink"/>
            <w:rFonts w:ascii="Consolas" w:hAnsi="Consolas"/>
            <w:sz w:val="24"/>
            <w:szCs w:val="24"/>
            <w:shd w:val="clear" w:color="auto" w:fill="FFFFFF"/>
          </w:rPr>
          <w:t>DirectBroadcastReceiver</w:t>
        </w:r>
        <w:proofErr w:type="spellEnd"/>
      </w:hyperlink>
      <w:r w:rsidR="005873EE" w:rsidRPr="003778BE">
        <w:rPr>
          <w:sz w:val="24"/>
          <w:szCs w:val="24"/>
        </w:rPr>
        <w:t xml:space="preserve"> splits the </w:t>
      </w:r>
      <w:hyperlink r:id="rId10" w:anchor="onReceive(android.content.Context, android.content.Intent)" w:history="1">
        <w:proofErr w:type="spellStart"/>
        <w:r w:rsidR="005873EE" w:rsidRPr="003778BE">
          <w:rPr>
            <w:rStyle w:val="Hyperlink"/>
            <w:sz w:val="24"/>
            <w:szCs w:val="24"/>
          </w:rPr>
          <w:t>onReceive</w:t>
        </w:r>
        <w:proofErr w:type="spellEnd"/>
        <w:r w:rsidR="005873EE" w:rsidRPr="003778BE">
          <w:rPr>
            <w:rStyle w:val="Hyperlink"/>
            <w:sz w:val="24"/>
            <w:szCs w:val="24"/>
          </w:rPr>
          <w:t>()</w:t>
        </w:r>
      </w:hyperlink>
      <w:r w:rsidR="005873EE" w:rsidRPr="003778BE">
        <w:rPr>
          <w:sz w:val="24"/>
          <w:szCs w:val="24"/>
        </w:rPr>
        <w:t xml:space="preserve"> method into</w:t>
      </w:r>
      <w:r w:rsidRPr="003778BE">
        <w:rPr>
          <w:sz w:val="24"/>
          <w:szCs w:val="24"/>
        </w:rPr>
        <w:t xml:space="preserve"> several more intuitive methods namely</w:t>
      </w:r>
      <w:r w:rsidR="003778BE" w:rsidRPr="003778BE">
        <w:rPr>
          <w:sz w:val="24"/>
          <w:szCs w:val="24"/>
        </w:rPr>
        <w:t>:</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This method is called when</w:t>
      </w:r>
      <w:r>
        <w:rPr>
          <w:sz w:val="24"/>
          <w:szCs w:val="24"/>
        </w:rPr>
        <w:t xml:space="preserve"> the</w:t>
      </w:r>
      <w:r>
        <w:rPr>
          <w:sz w:val="24"/>
          <w:szCs w:val="24"/>
        </w:rPr>
        <w:t xml:space="preserv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intent</w:t>
      </w:r>
      <w:r w:rsidR="003E12B8">
        <w:rPr>
          <w:sz w:val="24"/>
          <w:szCs w:val="24"/>
        </w:rPr>
        <w:t xml:space="preserve">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intent</w:t>
      </w:r>
      <w:r w:rsidR="003E12B8">
        <w:rPr>
          <w:sz w:val="24"/>
          <w:szCs w:val="24"/>
        </w:rPr>
        <w:t xml:space="preserve">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847041" w:rsidRPr="003E12B8" w:rsidRDefault="003778BE" w:rsidP="003E12B8">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intent</w:t>
      </w:r>
      <w:r w:rsidR="003E12B8">
        <w:rPr>
          <w:sz w:val="24"/>
          <w:szCs w:val="24"/>
        </w:rPr>
        <w:t xml:space="preserve"> </w:t>
      </w:r>
      <w:r>
        <w:rPr>
          <w:sz w:val="24"/>
          <w:szCs w:val="24"/>
        </w:rPr>
        <w:t>has been broadcasted.</w:t>
      </w:r>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Pr="003778BE" w:rsidRDefault="008F45DB" w:rsidP="008C1CF4">
      <w:pPr>
        <w:ind w:firstLine="720"/>
        <w:rPr>
          <w:sz w:val="24"/>
          <w:szCs w:val="24"/>
        </w:rPr>
      </w:pPr>
      <w:r>
        <w:rPr>
          <w:sz w:val="24"/>
          <w:szCs w:val="24"/>
        </w:rPr>
        <w:t xml:space="preserve">The </w:t>
      </w:r>
      <w:hyperlink r:id="rId11"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2" w:history="1">
        <w:proofErr w:type="spellStart"/>
        <w:r w:rsidR="008C1CF4" w:rsidRPr="003778BE">
          <w:rPr>
            <w:rStyle w:val="Hyperlink"/>
            <w:sz w:val="24"/>
            <w:szCs w:val="24"/>
          </w:rPr>
          <w:t>IntentFilter</w:t>
        </w:r>
        <w:proofErr w:type="spellEnd"/>
      </w:hyperlink>
      <w:r w:rsidR="008C1CF4" w:rsidRPr="003778BE">
        <w:rPr>
          <w:sz w:val="24"/>
          <w:szCs w:val="24"/>
        </w:rPr>
        <w:t xml:space="preserve"> with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 actions:</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whether </w:t>
      </w:r>
      <w:r w:rsidR="00AC0843" w:rsidRPr="003778BE">
        <w:rPr>
          <w:sz w:val="24"/>
          <w:szCs w:val="24"/>
        </w:rPr>
        <w:t>the peer discovery has either been started or stopped.</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lastRenderedPageBreak/>
        <w:t>T</w:t>
      </w:r>
      <w:r w:rsidRPr="003778BE">
        <w:rPr>
          <w:sz w:val="24"/>
          <w:szCs w:val="24"/>
        </w:rPr>
        <w:t xml:space="preserve">his action indicates </w:t>
      </w:r>
      <w:r w:rsidR="00795231" w:rsidRPr="003778BE">
        <w:rPr>
          <w:sz w:val="24"/>
          <w:szCs w:val="24"/>
        </w:rPr>
        <w:t>that the available peer list has changed. The peer list will be changed when peers are lost, found, or updated. This will be exclusively used by the host to unregister clients who have been lost.</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D87664"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w:t>
      </w:r>
      <w:r w:rsidRPr="003778BE">
        <w:rPr>
          <w:sz w:val="24"/>
          <w:szCs w:val="24"/>
        </w:rPr>
        <w:t>action</w:t>
      </w:r>
      <w:r w:rsidR="00D87664" w:rsidRPr="003778BE">
        <w:rPr>
          <w:sz w:val="24"/>
          <w:szCs w:val="24"/>
        </w:rPr>
        <w:t xml:space="preserve"> indicates that the Wi-Fi P2P connectivity has changed. This will be used to get a handle on the:</w:t>
      </w:r>
    </w:p>
    <w:p w:rsidR="00D87664" w:rsidRPr="003778BE" w:rsidRDefault="00D87664" w:rsidP="00D87664">
      <w:pPr>
        <w:pStyle w:val="ListParagraph"/>
        <w:numPr>
          <w:ilvl w:val="2"/>
          <w:numId w:val="1"/>
        </w:numPr>
        <w:rPr>
          <w:rFonts w:ascii="Consolas" w:hAnsi="Consolas"/>
          <w:color w:val="A71D5D"/>
          <w:sz w:val="24"/>
          <w:szCs w:val="24"/>
          <w:shd w:val="clear" w:color="auto" w:fill="FFFFFF"/>
        </w:rPr>
      </w:pPr>
      <w:hyperlink r:id="rId13" w:history="1">
        <w:r w:rsidRPr="003778BE">
          <w:rPr>
            <w:rStyle w:val="Hyperlink"/>
            <w:sz w:val="24"/>
            <w:szCs w:val="24"/>
          </w:rPr>
          <w:t>WifiP2pInfo</w:t>
        </w:r>
      </w:hyperlink>
    </w:p>
    <w:p w:rsidR="00D87664" w:rsidRPr="003778BE" w:rsidRDefault="008C105F"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w:t>
      </w:r>
      <w:r w:rsidRPr="003778BE">
        <w:rPr>
          <w:sz w:val="24"/>
          <w:szCs w:val="24"/>
        </w:rPr>
        <w:t>represents</w:t>
      </w:r>
      <w:r w:rsidRPr="003778BE">
        <w:rPr>
          <w:sz w:val="24"/>
          <w:szCs w:val="24"/>
        </w:rPr>
        <w:t xml:space="preserve"> Wi-Fi P2P group connection information. This class contains the field </w:t>
      </w:r>
      <w:hyperlink r:id="rId14"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w:t>
      </w:r>
      <w:r w:rsidR="00795231" w:rsidRPr="003778BE">
        <w:rPr>
          <w:sz w:val="24"/>
          <w:szCs w:val="24"/>
        </w:rPr>
        <w:t xml:space="preserve"> This class also contains the field </w:t>
      </w:r>
      <w:hyperlink r:id="rId15" w:anchor="groupOwnerAddress" w:history="1">
        <w:proofErr w:type="spellStart"/>
        <w:r w:rsidR="00795231" w:rsidRPr="003778BE">
          <w:rPr>
            <w:rStyle w:val="Hyperlink"/>
            <w:sz w:val="24"/>
            <w:szCs w:val="24"/>
          </w:rPr>
          <w:t>groupOwnerAddress</w:t>
        </w:r>
        <w:proofErr w:type="spellEnd"/>
      </w:hyperlink>
      <w:r w:rsidR="00795231" w:rsidRPr="003778BE">
        <w:rPr>
          <w:sz w:val="24"/>
          <w:szCs w:val="24"/>
        </w:rPr>
        <w:t xml:space="preserve"> which may be used to retrieve the host IP address, which is necessary for the client to register with the host.</w:t>
      </w:r>
    </w:p>
    <w:p w:rsidR="00D87664" w:rsidRPr="003778BE" w:rsidRDefault="00D87664" w:rsidP="00D87664">
      <w:pPr>
        <w:pStyle w:val="ListParagraph"/>
        <w:numPr>
          <w:ilvl w:val="2"/>
          <w:numId w:val="1"/>
        </w:numPr>
        <w:rPr>
          <w:rFonts w:ascii="Consolas" w:hAnsi="Consolas"/>
          <w:color w:val="A71D5D"/>
          <w:sz w:val="24"/>
          <w:szCs w:val="24"/>
          <w:shd w:val="clear" w:color="auto" w:fill="FFFFFF"/>
        </w:rPr>
      </w:pPr>
      <w:hyperlink r:id="rId16" w:history="1">
        <w:r w:rsidRPr="003778BE">
          <w:rPr>
            <w:rStyle w:val="Hyperlink"/>
            <w:sz w:val="24"/>
            <w:szCs w:val="24"/>
          </w:rPr>
          <w:t>NetworkInfo</w:t>
        </w:r>
      </w:hyperlink>
    </w:p>
    <w:p w:rsidR="00D87664" w:rsidRPr="003778BE" w:rsidRDefault="008C105F"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17"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550706" w:rsidRPr="003778BE" w:rsidRDefault="00D87664" w:rsidP="00D87664">
      <w:pPr>
        <w:pStyle w:val="ListParagraph"/>
        <w:numPr>
          <w:ilvl w:val="2"/>
          <w:numId w:val="1"/>
        </w:numPr>
        <w:rPr>
          <w:rFonts w:ascii="Consolas" w:hAnsi="Consolas"/>
          <w:color w:val="A71D5D"/>
          <w:sz w:val="24"/>
          <w:szCs w:val="24"/>
          <w:shd w:val="clear" w:color="auto" w:fill="FFFFFF"/>
        </w:rPr>
      </w:pPr>
      <w:hyperlink r:id="rId18" w:history="1">
        <w:r w:rsidRPr="003778BE">
          <w:rPr>
            <w:rStyle w:val="Hyperlink"/>
            <w:sz w:val="24"/>
            <w:szCs w:val="24"/>
          </w:rPr>
          <w:t>WifiP2pGroup</w:t>
        </w:r>
      </w:hyperlink>
    </w:p>
    <w:p w:rsidR="00D87664" w:rsidRPr="003778BE" w:rsidRDefault="00D87664"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w:t>
      </w:r>
      <w:r w:rsidR="008C105F" w:rsidRPr="003778BE">
        <w:rPr>
          <w:sz w:val="24"/>
          <w:szCs w:val="24"/>
        </w:rPr>
        <w:t>call</w:t>
      </w:r>
      <w:r w:rsidRPr="003778BE">
        <w:rPr>
          <w:sz w:val="24"/>
          <w:szCs w:val="24"/>
        </w:rPr>
        <w:t xml:space="preserve"> the method </w:t>
      </w:r>
      <w:hyperlink r:id="rId19"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w:t>
      </w:r>
      <w:r w:rsidR="008C105F" w:rsidRPr="003778BE">
        <w:rPr>
          <w:sz w:val="24"/>
          <w:szCs w:val="24"/>
        </w:rPr>
        <w:t xml:space="preserve">in to retrieve the host </w:t>
      </w:r>
      <w:hyperlink r:id="rId20" w:history="1">
        <w:r w:rsidR="008C105F" w:rsidRPr="003778BE">
          <w:rPr>
            <w:rStyle w:val="Hyperlink"/>
            <w:sz w:val="24"/>
            <w:szCs w:val="24"/>
          </w:rPr>
          <w:t>WifiP2pDevice</w:t>
        </w:r>
      </w:hyperlink>
      <w:r w:rsidR="008C105F" w:rsidRPr="003778BE">
        <w:rPr>
          <w:sz w:val="24"/>
          <w:szCs w:val="24"/>
        </w:rPr>
        <w:t>.</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w:t>
      </w:r>
      <w:r w:rsidRPr="003778BE">
        <w:rPr>
          <w:sz w:val="24"/>
          <w:szCs w:val="24"/>
        </w:rPr>
        <w:t>action</w:t>
      </w:r>
      <w:r w:rsidRPr="003778BE">
        <w:rPr>
          <w:sz w:val="24"/>
          <w:szCs w:val="24"/>
        </w:rPr>
        <w:t xml:space="preserve"> indicates that the Wi-Fi P2P device has changed. This will be used to get a handle on the </w:t>
      </w:r>
      <w:r w:rsidR="00D87664" w:rsidRPr="003778BE">
        <w:rPr>
          <w:sz w:val="24"/>
          <w:szCs w:val="24"/>
        </w:rPr>
        <w:t xml:space="preserve">current </w:t>
      </w:r>
      <w:hyperlink r:id="rId21" w:history="1">
        <w:r w:rsidRPr="003778BE">
          <w:rPr>
            <w:rStyle w:val="Hyperlink"/>
            <w:sz w:val="24"/>
            <w:szCs w:val="24"/>
          </w:rPr>
          <w:t>WifiP2pDevice</w:t>
        </w:r>
      </w:hyperlink>
      <w:r w:rsidR="00D87664" w:rsidRPr="003778BE">
        <w:rPr>
          <w:sz w:val="24"/>
          <w:szCs w:val="24"/>
        </w:rPr>
        <w:t>.</w:t>
      </w:r>
    </w:p>
    <w:p w:rsidR="008F45DB" w:rsidRDefault="008F45DB" w:rsidP="00550706">
      <w:pPr>
        <w:ind w:firstLine="720"/>
        <w:rPr>
          <w:sz w:val="24"/>
          <w:szCs w:val="24"/>
        </w:rPr>
      </w:pPr>
      <w:r w:rsidRPr="003778BE">
        <w:rPr>
          <w:sz w:val="24"/>
          <w:szCs w:val="24"/>
        </w:rPr>
        <w:t xml:space="preserve">These actions are received by the abstract class </w:t>
      </w:r>
      <w:hyperlink r:id="rId22"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23"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 The reaso</w:t>
      </w:r>
      <w:bookmarkStart w:id="0" w:name="_GoBack"/>
      <w:bookmarkEnd w:id="0"/>
      <w:r w:rsidRPr="003778BE">
        <w:rPr>
          <w:sz w:val="24"/>
          <w:szCs w:val="24"/>
        </w:rPr>
        <w:t xml:space="preserve">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24"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25"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26" w:history="1">
        <w:r w:rsidR="008F45DB" w:rsidRPr="008F45DB">
          <w:rPr>
            <w:rStyle w:val="Hyperlink"/>
            <w:sz w:val="24"/>
            <w:szCs w:val="24"/>
          </w:rPr>
          <w:t>Channel</w:t>
        </w:r>
      </w:hyperlink>
      <w:r w:rsidR="008F45DB">
        <w:rPr>
          <w:sz w:val="24"/>
          <w:szCs w:val="24"/>
        </w:rPr>
        <w:t xml:space="preserve"> which is the channel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27"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28"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29" w:history="1">
        <w:r w:rsidR="008C5563" w:rsidRPr="003778BE">
          <w:rPr>
            <w:rStyle w:val="Hyperlink"/>
            <w:sz w:val="24"/>
            <w:szCs w:val="24"/>
          </w:rPr>
          <w:t>Runnable</w:t>
        </w:r>
      </w:hyperlink>
      <w:r w:rsidR="008C5563" w:rsidRPr="003778BE">
        <w:rPr>
          <w:sz w:val="24"/>
          <w:szCs w:val="24"/>
        </w:rPr>
        <w:t xml:space="preserve"> to the main thread.</w:t>
      </w:r>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r w:rsidRPr="003778BE">
        <w:rPr>
          <w:rStyle w:val="pl-k"/>
          <w:rFonts w:ascii="Consolas" w:hAnsi="Consolas"/>
          <w:color w:val="A71D5D"/>
          <w:sz w:val="24"/>
          <w:szCs w:val="24"/>
          <w:shd w:val="clear" w:color="auto" w:fill="FFFFFF"/>
        </w:rPr>
        <w:br w:type="page"/>
      </w:r>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lastRenderedPageBreak/>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w:t>
      </w:r>
      <w:r w:rsidRPr="003778BE">
        <w:rPr>
          <w:sz w:val="24"/>
          <w:szCs w:val="24"/>
        </w:rPr>
        <w:t xml:space="preserve">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4D4990" w:rsidRPr="003778BE" w:rsidRDefault="004D4990">
      <w:pPr>
        <w:rPr>
          <w:sz w:val="24"/>
          <w:szCs w:val="24"/>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Pr="003778BE"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30"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31"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32"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314C26" w:rsidRPr="003778BE">
        <w:rPr>
          <w:sz w:val="24"/>
          <w:szCs w:val="24"/>
        </w:rPr>
        <w:t xml:space="preserve">This method will create a new service request instance and add said service request to the </w:t>
      </w:r>
      <w:r w:rsidR="008F45DB">
        <w:rPr>
          <w:sz w:val="24"/>
          <w:szCs w:val="24"/>
        </w:rPr>
        <w:t>Wi-Fi P2P framework</w:t>
      </w:r>
      <w:r w:rsidR="00314C26" w:rsidRPr="003778BE">
        <w:rPr>
          <w:sz w:val="24"/>
          <w:szCs w:val="24"/>
        </w:rPr>
        <w:t>. This service request is required to initiate service discovery. If successful in adding the new service request,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33"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34"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3778BE" w:rsidRDefault="004D4990" w:rsidP="00F93D86">
      <w:pPr>
        <w:tabs>
          <w:tab w:val="left" w:pos="1245"/>
        </w:tabs>
        <w:rPr>
          <w:sz w:val="24"/>
          <w:szCs w:val="24"/>
        </w:rPr>
      </w:pPr>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3778BE" w:rsidRDefault="004D4990" w:rsidP="00F93D86">
      <w:pPr>
        <w:tabs>
          <w:tab w:val="left" w:pos="1245"/>
        </w:tabs>
        <w:rPr>
          <w:sz w:val="24"/>
          <w:szCs w:val="24"/>
        </w:rPr>
      </w:pPr>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lastRenderedPageBreak/>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35"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36" w:history="1">
        <w:r w:rsidR="00AA212F" w:rsidRPr="003778BE">
          <w:rPr>
            <w:rStyle w:val="Hyperlink"/>
            <w:sz w:val="24"/>
            <w:szCs w:val="24"/>
          </w:rPr>
          <w:t>ObjectReceiver</w:t>
        </w:r>
      </w:hyperlink>
      <w:r w:rsidR="00AA212F" w:rsidRPr="003778BE">
        <w:rPr>
          <w:sz w:val="24"/>
          <w:szCs w:val="24"/>
        </w:rPr>
        <w:t xml:space="preserve">, which is essentially a </w:t>
      </w:r>
      <w:hyperlink r:id="rId37"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38"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39"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40"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41"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42"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43"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44"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45"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46" w:history="1">
        <w:r w:rsidR="00FC3F1B" w:rsidRPr="003778BE">
          <w:rPr>
            <w:rStyle w:val="Hyperlink"/>
            <w:sz w:val="24"/>
            <w:szCs w:val="24"/>
          </w:rPr>
          <w:t>ObjectReceiver</w:t>
        </w:r>
      </w:hyperlink>
      <w:r w:rsidR="00FC3F1B" w:rsidRPr="003778BE">
        <w:rPr>
          <w:sz w:val="24"/>
          <w:szCs w:val="24"/>
        </w:rPr>
        <w:t>.</w:t>
      </w:r>
    </w:p>
    <w:p w:rsidR="004D4990" w:rsidRPr="003778BE" w:rsidRDefault="004D4990" w:rsidP="00F93D86">
      <w:pPr>
        <w:tabs>
          <w:tab w:val="left" w:pos="1245"/>
        </w:tabs>
        <w:rPr>
          <w:sz w:val="24"/>
          <w:szCs w:val="24"/>
        </w:rPr>
      </w:pPr>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47" w:history="1">
        <w:r w:rsidR="0015114F" w:rsidRPr="003778BE">
          <w:rPr>
            <w:rStyle w:val="Hyperlink"/>
            <w:sz w:val="24"/>
            <w:szCs w:val="24"/>
          </w:rPr>
          <w:t>Adieu</w:t>
        </w:r>
      </w:hyperlink>
      <w:r w:rsidR="0015114F" w:rsidRPr="003778BE">
        <w:rPr>
          <w:sz w:val="24"/>
          <w:szCs w:val="24"/>
        </w:rPr>
        <w:t xml:space="preserve"> object to the host through the </w:t>
      </w:r>
      <w:hyperlink r:id="rId48"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49"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50"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51"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52"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53"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54"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55" w:history="1">
        <w:r w:rsidR="000A1B6D" w:rsidRPr="003778BE">
          <w:rPr>
            <w:rStyle w:val="Hyperlink"/>
            <w:sz w:val="24"/>
            <w:szCs w:val="24"/>
          </w:rPr>
          <w:t>ObjectReceiver</w:t>
        </w:r>
      </w:hyperlink>
      <w:r w:rsidR="000A1B6D" w:rsidRPr="003778BE">
        <w:rPr>
          <w:sz w:val="24"/>
          <w:szCs w:val="24"/>
        </w:rPr>
        <w:t xml:space="preserve"> will be stopped.</w:t>
      </w:r>
    </w:p>
    <w:p w:rsidR="004D4990" w:rsidRPr="003778BE" w:rsidRDefault="004D4990" w:rsidP="00F93D86">
      <w:pPr>
        <w:tabs>
          <w:tab w:val="left" w:pos="1245"/>
        </w:tabs>
        <w:rPr>
          <w:sz w:val="24"/>
          <w:szCs w:val="24"/>
        </w:rPr>
      </w:pPr>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public</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56"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57"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58"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59"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60"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61"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62"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sectPr w:rsidR="00AD5980" w:rsidRPr="00377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A0149"/>
    <w:rsid w:val="000A1B6D"/>
    <w:rsid w:val="00106DF3"/>
    <w:rsid w:val="0015114F"/>
    <w:rsid w:val="00265202"/>
    <w:rsid w:val="00314C26"/>
    <w:rsid w:val="003778BE"/>
    <w:rsid w:val="003E12B8"/>
    <w:rsid w:val="00451FA5"/>
    <w:rsid w:val="0046469F"/>
    <w:rsid w:val="004D4990"/>
    <w:rsid w:val="004F3589"/>
    <w:rsid w:val="005002FB"/>
    <w:rsid w:val="00550706"/>
    <w:rsid w:val="005873EE"/>
    <w:rsid w:val="005A103D"/>
    <w:rsid w:val="00671D74"/>
    <w:rsid w:val="006E5BED"/>
    <w:rsid w:val="00766308"/>
    <w:rsid w:val="00795231"/>
    <w:rsid w:val="00797319"/>
    <w:rsid w:val="00847041"/>
    <w:rsid w:val="00876E4B"/>
    <w:rsid w:val="008C105F"/>
    <w:rsid w:val="008C1CF4"/>
    <w:rsid w:val="008C5563"/>
    <w:rsid w:val="008F45DB"/>
    <w:rsid w:val="0091654F"/>
    <w:rsid w:val="009E1CD1"/>
    <w:rsid w:val="00A04E73"/>
    <w:rsid w:val="00AA212F"/>
    <w:rsid w:val="00AC0843"/>
    <w:rsid w:val="00AD5980"/>
    <w:rsid w:val="00B007FF"/>
    <w:rsid w:val="00C04B2D"/>
    <w:rsid w:val="00D0553F"/>
    <w:rsid w:val="00D52B9C"/>
    <w:rsid w:val="00D87664"/>
    <w:rsid w:val="00DF34CB"/>
    <w:rsid w:val="00E14980"/>
    <w:rsid w:val="00E724AE"/>
    <w:rsid w:val="00F93D86"/>
    <w:rsid w:val="00FB2953"/>
    <w:rsid w:val="00FC3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net/wifi/p2p/WifiP2pInfo.html" TargetMode="External"/><Relationship Id="rId18" Type="http://schemas.openxmlformats.org/officeDocument/2006/relationships/hyperlink" Target="https://developer.android.com/reference/android/net/wifi/p2p/WifiP2pGroup.html" TargetMode="External"/><Relationship Id="rId26" Type="http://schemas.openxmlformats.org/officeDocument/2006/relationships/hyperlink" Target="https://developer.android.com/reference/android/net/wifi/p2p/WifiP2pManager.Channel.html" TargetMode="External"/><Relationship Id="rId39" Type="http://schemas.openxmlformats.org/officeDocument/2006/relationships/hyperlink" Target="https://github.com/tylerjmcbride/Direct/blob/master/app/src/main/java/github/tylerjmcbride/direct/registration/HostRegistrar.java" TargetMode="External"/><Relationship Id="rId21" Type="http://schemas.openxmlformats.org/officeDocument/2006/relationships/hyperlink" Target="https://developer.android.com/reference/android/net/wifi/p2p/WifiP2pDevice.html" TargetMode="External"/><Relationship Id="rId34" Type="http://schemas.openxmlformats.org/officeDocument/2006/relationships/hyperlink" Target="https://developer.android.com/reference/android/net/wifi/p2p/WifiP2pManager.DnsSdTxtRecordListener.html" TargetMode="External"/><Relationship Id="rId42" Type="http://schemas.openxmlformats.org/officeDocument/2006/relationships/hyperlink" Target="https://github.com/tylerjmcbride/Direct/blob/master/app/src/main/java/github/tylerjmcbride/direct/transceivers/ObjectReceiver.java" TargetMode="External"/><Relationship Id="rId47" Type="http://schemas.openxmlformats.org/officeDocument/2006/relationships/hyperlink" Target="https://github.com/tylerjmcbride/Direct/blob/master/app/src/main/java/github/tylerjmcbride/direct/registration/model/Adieu.java" TargetMode="External"/><Relationship Id="rId50" Type="http://schemas.openxmlformats.org/officeDocument/2006/relationships/hyperlink" Target="https://github.com/tylerjmcbride/Direct/blob/master/app/src/main/java/github/tylerjmcbride/direct/transceivers/ObjectReceiver.java" TargetMode="External"/><Relationship Id="rId55" Type="http://schemas.openxmlformats.org/officeDocument/2006/relationships/hyperlink" Target="https://github.com/tylerjmcbride/Direct/blob/master/app/src/main/java/github/tylerjmcbride/direct/transceivers/ObjectReceiver.java" TargetMode="External"/><Relationship Id="rId63" Type="http://schemas.openxmlformats.org/officeDocument/2006/relationships/fontTable" Target="fontTable.xml"/><Relationship Id="rId7" Type="http://schemas.openxmlformats.org/officeDocument/2006/relationships/hyperlink" Target="https://developer.android.com/reference/android/content/BroadcastReceiver.html" TargetMode="External"/><Relationship Id="rId2" Type="http://schemas.openxmlformats.org/officeDocument/2006/relationships/styles" Target="styles.xml"/><Relationship Id="rId16" Type="http://schemas.openxmlformats.org/officeDocument/2006/relationships/hyperlink" Target="https://developer.android.com/reference/android/net/NetworkInfo.html" TargetMode="External"/><Relationship Id="rId20" Type="http://schemas.openxmlformats.org/officeDocument/2006/relationships/hyperlink" Target="https://developer.android.com/reference/android/net/wifi/p2p/WifiP2pDevice.html" TargetMode="External"/><Relationship Id="rId29" Type="http://schemas.openxmlformats.org/officeDocument/2006/relationships/hyperlink" Target="https://docs.oracle.com/javase/7/docs/api/java/lang/Runnable.html" TargetMode="External"/><Relationship Id="rId41" Type="http://schemas.openxmlformats.org/officeDocument/2006/relationships/hyperlink" Target="https://github.com/tylerjmcbride/Direct/blob/master/app/src/main/java/github/tylerjmcbride/direct/registration/model/Handshake.java" TargetMode="External"/><Relationship Id="rId54" Type="http://schemas.openxmlformats.org/officeDocument/2006/relationships/hyperlink" Target="https://developer.android.com/reference/android/net/wifi/p2p/WifiP2pManager.html" TargetMode="External"/><Relationship Id="rId62" Type="http://schemas.openxmlformats.org/officeDocument/2006/relationships/hyperlink" Target="https://docs.oracle.com/javase/7/docs/api/java/io/ObjectOutputStream.html" TargetMode="External"/><Relationship Id="rId1" Type="http://schemas.openxmlformats.org/officeDocument/2006/relationships/numbering" Target="numbering.xml"/><Relationship Id="rId6" Type="http://schemas.openxmlformats.org/officeDocument/2006/relationships/hyperlink" Target="https://developer.android.com/reference/android/content/BroadcastReceiver.html" TargetMode="External"/><Relationship Id="rId11" Type="http://schemas.openxmlformats.org/officeDocument/2006/relationships/hyperlink" Target="https://github.com/tylerjmcbride/Direct/blob/master/app/src/main/java/github/tylerjmcbride/direct/Direct.java" TargetMode="External"/><Relationship Id="rId24" Type="http://schemas.openxmlformats.org/officeDocument/2006/relationships/hyperlink" Target="https://developer.android.com/reference/android/content/IntentFilter.html" TargetMode="External"/><Relationship Id="rId32" Type="http://schemas.openxmlformats.org/officeDocument/2006/relationships/hyperlink" Target="https://developer.android.com/reference/android/net/wifi/p2p/WifiP2pManager.DnsSdTxtRecordListener.html" TargetMode="External"/><Relationship Id="rId37" Type="http://schemas.openxmlformats.org/officeDocument/2006/relationships/hyperlink" Target="https://docs.oracle.com/javase/7/docs/api/java/net/ServerSocket.html" TargetMode="External"/><Relationship Id="rId40" Type="http://schemas.openxmlformats.org/officeDocument/2006/relationships/hyperlink" Target="https://github.com/tylerjmcbride/Direct/blob/master/app/src/main/java/github/tylerjmcbride/direct/registration/ClientRegistrar.java" TargetMode="External"/><Relationship Id="rId45" Type="http://schemas.openxmlformats.org/officeDocument/2006/relationships/hyperlink" Target="https://github.com/tylerjmcbride/Direct/blob/master/app/src/main/java/github/tylerjmcbride/direct/transceivers/ObjectReceiver.java" TargetMode="External"/><Relationship Id="rId53" Type="http://schemas.openxmlformats.org/officeDocument/2006/relationships/hyperlink" Target="https://docs.oracle.com/javase/7/docs/api/java/net/ServerSocket.html" TargetMode="External"/><Relationship Id="rId58" Type="http://schemas.openxmlformats.org/officeDocument/2006/relationships/hyperlink" Target="https://docs.oracle.com/javase/7/docs/api/java/io/Serializable.html" TargetMode="External"/><Relationship Id="rId5" Type="http://schemas.openxmlformats.org/officeDocument/2006/relationships/hyperlink" Target="https://github.com/tylerjmcbride/Direct/blob/master/app/src/main/java/github/tylerjmcbride/direct/transceivers/DirectBroadcastReceiver.java" TargetMode="External"/><Relationship Id="rId15" Type="http://schemas.openxmlformats.org/officeDocument/2006/relationships/hyperlink" Target="https://developer.android.com/reference/android/net/wifi/p2p/WifiP2pInfo.html" TargetMode="External"/><Relationship Id="rId23" Type="http://schemas.openxmlformats.org/officeDocument/2006/relationships/hyperlink" Target="https://docs.oracle.com/javase/tutorial/java/javaOO/anonymousclasses.html" TargetMode="External"/><Relationship Id="rId28" Type="http://schemas.openxmlformats.org/officeDocument/2006/relationships/hyperlink" Target="https://developer.android.com/reference/android/os/Handler.html" TargetMode="External"/><Relationship Id="rId36" Type="http://schemas.openxmlformats.org/officeDocument/2006/relationships/hyperlink" Target="https://github.com/tylerjmcbride/Direct/blob/master/app/src/main/java/github/tylerjmcbride/direct/transceivers/ObjectReceiver.java" TargetMode="External"/><Relationship Id="rId49" Type="http://schemas.openxmlformats.org/officeDocument/2006/relationships/hyperlink" Target="https://github.com/tylerjmcbride/Direct/blob/master/app/src/main/java/github/tylerjmcbride/direct/registration/HostRegistrar.java" TargetMode="External"/><Relationship Id="rId57" Type="http://schemas.openxmlformats.org/officeDocument/2006/relationships/hyperlink" Target="https://github.com/tylerjmcbride/Direct/blob/master/app/src/main/java/github/tylerjmcbride/direct/transceivers/ObjectTransmitter.java" TargetMode="External"/><Relationship Id="rId61" Type="http://schemas.openxmlformats.org/officeDocument/2006/relationships/hyperlink" Target="https://docs.oracle.com/javase/7/docs/api/java/io/ObjectInputStream.html" TargetMode="External"/><Relationship Id="rId10" Type="http://schemas.openxmlformats.org/officeDocument/2006/relationships/hyperlink" Target="https://developer.android.com/reference/android/content/BroadcastReceiver.html" TargetMode="External"/><Relationship Id="rId19" Type="http://schemas.openxmlformats.org/officeDocument/2006/relationships/hyperlink" Target="https://developer.android.com/reference/android/net/wifi/p2p/WifiP2pGroup.html" TargetMode="External"/><Relationship Id="rId31" Type="http://schemas.openxmlformats.org/officeDocument/2006/relationships/hyperlink" Target="https://developer.android.com/reference/android/net/wifi/p2p/WifiP2pManager.DnsSdServiceResponseListener.html" TargetMode="External"/><Relationship Id="rId44" Type="http://schemas.openxmlformats.org/officeDocument/2006/relationships/hyperlink" Target="https://github.com/tylerjmcbride/Direct/blob/master/app/src/main/java/github/tylerjmcbride/direct/registration/model/Handshake.java" TargetMode="External"/><Relationship Id="rId52" Type="http://schemas.openxmlformats.org/officeDocument/2006/relationships/hyperlink" Target="https://github.com/tylerjmcbride/Direct/blob/master/app/src/main/java/github/tylerjmcbride/direct/registration/HostRegistrar.java" TargetMode="External"/><Relationship Id="rId60" Type="http://schemas.openxmlformats.org/officeDocument/2006/relationships/hyperlink" Target="https://github.com/tylerjmcbride/Direct/blob/master/app/src/main/java/github/tylerjmcbride/direct/transceivers/ObjectReceiver.java" TargetMode="External"/><Relationship Id="rId4" Type="http://schemas.openxmlformats.org/officeDocument/2006/relationships/webSettings" Target="webSettings.xml"/><Relationship Id="rId9" Type="http://schemas.openxmlformats.org/officeDocument/2006/relationships/hyperlink" Target="https://github.com/tylerjmcbride/Direct/blob/master/app/src/main/java/github/tylerjmcbride/direct/transceivers/DirectBroadcastReceiver.java" TargetMode="External"/><Relationship Id="rId14" Type="http://schemas.openxmlformats.org/officeDocument/2006/relationships/hyperlink" Target="https://developer.android.com/reference/android/net/wifi/p2p/WifiP2pInfo.html" TargetMode="External"/><Relationship Id="rId22" Type="http://schemas.openxmlformats.org/officeDocument/2006/relationships/hyperlink" Target="https://github.com/tylerjmcbride/Direct/blob/master/app/src/main/java/github/tylerjmcbride/direct/transceivers/DirectBroadcastReceiver.java" TargetMode="External"/><Relationship Id="rId27" Type="http://schemas.openxmlformats.org/officeDocument/2006/relationships/hyperlink" Target="https://developer.android.com/reference/android/app/Application.html" TargetMode="External"/><Relationship Id="rId30" Type="http://schemas.openxmlformats.org/officeDocument/2006/relationships/hyperlink" Target="https://github.com/tylerjmcbride/Direct/blob/master/app/src/main/java/github/tylerjmcbride/direct/transceivers/DirectBroadcastReceiver.java" TargetMode="External"/><Relationship Id="rId35" Type="http://schemas.openxmlformats.org/officeDocument/2006/relationships/hyperlink" Target="https://developer.android.com/reference/android/net/wifi/p2p/WifiP2pManager.html" TargetMode="External"/><Relationship Id="rId43" Type="http://schemas.openxmlformats.org/officeDocument/2006/relationships/hyperlink" Target="https://github.com/tylerjmcbride/Direct/blob/master/app/src/main/java/github/tylerjmcbride/direct/transceivers/ObjectReceiver.java" TargetMode="External"/><Relationship Id="rId48" Type="http://schemas.openxmlformats.org/officeDocument/2006/relationships/hyperlink" Target="https://github.com/tylerjmcbride/Direct/blob/master/app/src/main/java/github/tylerjmcbride/direct/registration/ClientRegistrar.java" TargetMode="External"/><Relationship Id="rId56" Type="http://schemas.openxmlformats.org/officeDocument/2006/relationships/hyperlink" Target="https://github.com/tylerjmcbride/Direct/blob/master/app/src/main/java/github/tylerjmcbride/direct/transceivers/ObjectReceiver.java" TargetMode="External"/><Relationship Id="rId64" Type="http://schemas.openxmlformats.org/officeDocument/2006/relationships/theme" Target="theme/theme1.xml"/><Relationship Id="rId8" Type="http://schemas.openxmlformats.org/officeDocument/2006/relationships/hyperlink" Target="https://developer.android.com/reference/android/content/BroadcastReceiver.html" TargetMode="External"/><Relationship Id="rId51" Type="http://schemas.openxmlformats.org/officeDocument/2006/relationships/hyperlink" Target="https://github.com/tylerjmcbride/Direct/blob/master/app/src/main/java/github/tylerjmcbride/direct/registration/ClientRegistrar.java" TargetMode="External"/><Relationship Id="rId3" Type="http://schemas.openxmlformats.org/officeDocument/2006/relationships/settings" Target="settings.xml"/><Relationship Id="rId12" Type="http://schemas.openxmlformats.org/officeDocument/2006/relationships/hyperlink" Target="https://developer.android.com/reference/android/content/IntentFilter.html" TargetMode="External"/><Relationship Id="rId17" Type="http://schemas.openxmlformats.org/officeDocument/2006/relationships/hyperlink" Target="https://developer.android.com/reference/android/net/NetworkInfo.html" TargetMode="External"/><Relationship Id="rId25" Type="http://schemas.openxmlformats.org/officeDocument/2006/relationships/hyperlink" Target="https://github.com/tylerjmcbride/Direct/blob/master/app/src/main/java/github/tylerjmcbride/direct/Direct.java" TargetMode="External"/><Relationship Id="rId33" Type="http://schemas.openxmlformats.org/officeDocument/2006/relationships/hyperlink" Target="https://developer.android.com/reference/android/net/wifi/p2p/WifiP2pManager.DnsSdServiceResponseListener.html" TargetMode="External"/><Relationship Id="rId38" Type="http://schemas.openxmlformats.org/officeDocument/2006/relationships/hyperlink" Target="https://developer.android.com/reference/android/net/wifi/p2p/WifiP2pGroup.html" TargetMode="External"/><Relationship Id="rId46" Type="http://schemas.openxmlformats.org/officeDocument/2006/relationships/hyperlink" Target="https://github.com/tylerjmcbride/Direct/blob/master/app/src/main/java/github/tylerjmcbride/direct/transceivers/ObjectReceiver.java" TargetMode="External"/><Relationship Id="rId59" Type="http://schemas.openxmlformats.org/officeDocument/2006/relationships/hyperlink" Target="https://github.com/tylerjmcbride/Direct/blob/master/app/src/main/java/github/tylerjmcbride/direct/transceivers/ObjectTransmitt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Windows User</cp:lastModifiedBy>
  <cp:revision>14</cp:revision>
  <dcterms:created xsi:type="dcterms:W3CDTF">2017-04-10T02:29:00Z</dcterms:created>
  <dcterms:modified xsi:type="dcterms:W3CDTF">2017-04-10T21:23:00Z</dcterms:modified>
</cp:coreProperties>
</file>