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F3080F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F3080F" w:rsidRPr="00F3080F">
        <w:rPr>
          <w:b/>
          <w:sz w:val="28"/>
          <w:szCs w:val="28"/>
        </w:rPr>
        <w:t>3</w:t>
      </w:r>
    </w:p>
    <w:p w:rsidR="006A1B80" w:rsidRPr="00F3080F" w:rsidRDefault="00B67F4A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67F4A">
        <w:rPr>
          <w:b/>
          <w:bCs/>
          <w:color w:val="000000"/>
          <w:sz w:val="28"/>
          <w:szCs w:val="28"/>
        </w:rPr>
        <w:t xml:space="preserve">Построение диаграммы декомпозиции в нотации </w:t>
      </w:r>
      <w:r w:rsidR="00F3080F">
        <w:rPr>
          <w:b/>
          <w:bCs/>
          <w:color w:val="000000"/>
          <w:sz w:val="28"/>
          <w:szCs w:val="28"/>
          <w:lang w:val="en-US"/>
        </w:rPr>
        <w:t>DFD</w:t>
      </w:r>
    </w:p>
    <w:p w:rsidR="00B67F4A" w:rsidRDefault="00B67F4A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BEEA12" wp14:editId="6987BD60">
            <wp:extent cx="5357653" cy="3712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822" cy="37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43E73F" wp14:editId="5BFBA1F7">
            <wp:extent cx="5666209" cy="3936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278" cy="39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80" w:rsidRPr="00B47EC5" w:rsidRDefault="006A1B80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sectPr w:rsidR="006A1B80" w:rsidRPr="00B4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4672F5"/>
    <w:rsid w:val="00557D8A"/>
    <w:rsid w:val="006A1B80"/>
    <w:rsid w:val="006D5242"/>
    <w:rsid w:val="007812C9"/>
    <w:rsid w:val="00797A20"/>
    <w:rsid w:val="007C0068"/>
    <w:rsid w:val="008C321B"/>
    <w:rsid w:val="009128BA"/>
    <w:rsid w:val="0092721F"/>
    <w:rsid w:val="009D7D68"/>
    <w:rsid w:val="00B47EC5"/>
    <w:rsid w:val="00B67F4A"/>
    <w:rsid w:val="00C2415D"/>
    <w:rsid w:val="00DB0FF7"/>
    <w:rsid w:val="00EC2ACC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EF1C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21</cp:revision>
  <dcterms:created xsi:type="dcterms:W3CDTF">2021-03-17T08:58:00Z</dcterms:created>
  <dcterms:modified xsi:type="dcterms:W3CDTF">2023-01-07T18:25:00Z</dcterms:modified>
</cp:coreProperties>
</file>