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1521F" w14:textId="79B60CC0" w:rsidR="007A29EB" w:rsidRDefault="009C5EEF">
      <w:pPr>
        <w:rPr>
          <w:lang w:val="en-US"/>
        </w:rPr>
      </w:pPr>
      <w:hyperlink r:id="rId4" w:history="1">
        <w:r w:rsidRPr="00A6026D">
          <w:rPr>
            <w:rStyle w:val="a3"/>
          </w:rPr>
          <w:t>https://cyberleninka.ru/article/n/pravovoe-regulirovanie-otnosheniy-v-sfere-vystavochno-yarmarochnoy-deyatelnosti</w:t>
        </w:r>
      </w:hyperlink>
      <w:r>
        <w:rPr>
          <w:lang w:val="en-US"/>
        </w:rPr>
        <w:t xml:space="preserve"> </w:t>
      </w:r>
    </w:p>
    <w:p w14:paraId="5814191C" w14:textId="77777777" w:rsidR="009C5EEF" w:rsidRPr="009C5EEF" w:rsidRDefault="009C5EEF">
      <w:pPr>
        <w:rPr>
          <w:lang w:val="en-US"/>
        </w:rPr>
      </w:pPr>
      <w:bookmarkStart w:id="0" w:name="_GoBack"/>
      <w:bookmarkEnd w:id="0"/>
    </w:p>
    <w:sectPr w:rsidR="009C5EEF" w:rsidRPr="009C5E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992"/>
    <w:rsid w:val="00785992"/>
    <w:rsid w:val="007A29EB"/>
    <w:rsid w:val="009C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2FE2C"/>
  <w15:chartTrackingRefBased/>
  <w15:docId w15:val="{CC443CCB-7B06-4FE7-B96F-8F639247C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5EE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C5E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yberleninka.ru/article/n/pravovoe-regulirovanie-otnosheniy-v-sfere-vystavochno-yarmarochnoy-deyatelnost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2</cp:revision>
  <dcterms:created xsi:type="dcterms:W3CDTF">2023-04-08T10:46:00Z</dcterms:created>
  <dcterms:modified xsi:type="dcterms:W3CDTF">2023-04-08T10:46:00Z</dcterms:modified>
</cp:coreProperties>
</file>