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 xml:space="preserve">Выписка номер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{reportNumber}</w:t>
      </w:r>
    </w:p>
    <w:p>
      <w:pPr>
        <w:pStyle w:val="Body A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 xml:space="preserve">от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{reportDate}</w:t>
      </w:r>
    </w:p>
    <w:p>
      <w:pPr>
        <w:pStyle w:val="Body A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  <w:lang w:val="ru-RU"/>
        </w:rPr>
        <w:tab/>
        <w:t xml:space="preserve">Пациент </w:t>
      </w:r>
      <w:r>
        <w:rPr>
          <w:rFonts w:ascii="Arial" w:hAnsi="Arial"/>
          <w:sz w:val="24"/>
          <w:szCs w:val="24"/>
          <w:rtl w:val="0"/>
          <w:lang w:val="en-US"/>
        </w:rPr>
        <w:t xml:space="preserve">{fullname}, {birthdate} </w:t>
      </w:r>
      <w:r>
        <w:rPr>
          <w:rFonts w:ascii="Arial" w:hAnsi="Arial" w:hint="default"/>
          <w:sz w:val="24"/>
          <w:szCs w:val="24"/>
          <w:rtl w:val="0"/>
          <w:lang w:val="ru-RU"/>
        </w:rPr>
        <w:t>года рождения</w:t>
      </w:r>
      <w:r>
        <w:rPr>
          <w:rFonts w:ascii="Arial" w:hAnsi="Arial"/>
          <w:sz w:val="24"/>
          <w:szCs w:val="24"/>
          <w:rtl w:val="0"/>
          <w:lang w:val="en-US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проживающий по адресу </w:t>
      </w:r>
      <w:r>
        <w:rPr>
          <w:rFonts w:ascii="Arial" w:hAnsi="Arial"/>
          <w:sz w:val="24"/>
          <w:szCs w:val="24"/>
          <w:rtl w:val="0"/>
          <w:lang w:val="en-US"/>
        </w:rPr>
        <w:t xml:space="preserve">{region}, {address} </w:t>
      </w:r>
      <w:r>
        <w:rPr>
          <w:rFonts w:ascii="Arial" w:hAnsi="Arial" w:hint="default"/>
          <w:sz w:val="24"/>
          <w:szCs w:val="24"/>
          <w:rtl w:val="0"/>
          <w:lang w:val="ru-RU"/>
        </w:rPr>
        <w:t>считает себя молодчинкой и ващще красавчиком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Давайте рассмотрим анализы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Body A"/>
        <w:jc w:val="both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{#testResults} {label} - {value}, {/testResults}</w:t>
      </w:r>
    </w:p>
    <w:p>
      <w:pPr>
        <w:pStyle w:val="Body A"/>
        <w:jc w:val="both"/>
        <w:rPr>
          <w:rFonts w:ascii="Arial" w:cs="Arial" w:hAnsi="Arial" w:eastAsia="Arial"/>
          <w:sz w:val="24"/>
          <w:szCs w:val="24"/>
          <w:lang w:val="en-US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06"/>
        <w:gridCol w:w="4806"/>
      </w:tblGrid>
      <w:tr>
        <w:tblPrEx>
          <w:shd w:val="clear" w:color="auto" w:fill="00a2ff"/>
        </w:tblPrEx>
        <w:trPr>
          <w:trHeight w:val="440" w:hRule="atLeast"/>
          <w:tblHeader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Анализ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Значение</w:t>
            </w:r>
          </w:p>
        </w:tc>
      </w:tr>
      <w:tr>
        <w:tblPrEx>
          <w:shd w:val="clear" w:color="auto" w:fill="cadfff"/>
        </w:tblPrEx>
        <w:trPr>
          <w:trHeight w:val="440" w:hRule="atLeast"/>
        </w:trPr>
        <w:tc>
          <w:tcPr>
            <w:tcW w:type="dxa" w:w="480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{#testResults} {label}</w:t>
            </w:r>
          </w:p>
        </w:tc>
        <w:tc>
          <w:tcPr>
            <w:tcW w:type="dxa" w:w="480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{value}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{/testResults}</w:t>
            </w:r>
          </w:p>
        </w:tc>
      </w:tr>
    </w:tbl>
    <w:p>
      <w:pPr>
        <w:pStyle w:val="Body A"/>
        <w:jc w:val="both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