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E2" w:rsidRPr="00284D17" w:rsidRDefault="008F254F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  <w:spacing w:val="-2"/>
        </w:rPr>
      </w:pPr>
      <w:bookmarkStart w:id="0" w:name="_GoBack"/>
      <w:bookmarkEnd w:id="0"/>
      <w:proofErr w:type="spellStart"/>
      <w:r w:rsidRPr="00284D17">
        <w:rPr>
          <w:rFonts w:asciiTheme="minorHAnsi" w:hAnsiTheme="minorHAnsi" w:cstheme="minorHAnsi"/>
          <w:spacing w:val="-2"/>
        </w:rPr>
        <w:t>Тестплан</w:t>
      </w:r>
      <w:proofErr w:type="spellEnd"/>
    </w:p>
    <w:p w:rsidR="000D300E" w:rsidRPr="00284D17" w:rsidRDefault="000D300E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a5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b/>
          <w:sz w:val="28"/>
        </w:rPr>
      </w:pPr>
      <w:r w:rsidRPr="00284D17">
        <w:rPr>
          <w:rFonts w:asciiTheme="minorHAnsi" w:hAnsiTheme="minorHAnsi" w:cstheme="minorHAnsi"/>
          <w:b/>
          <w:spacing w:val="-5"/>
          <w:sz w:val="28"/>
        </w:rPr>
        <w:t>ID</w:t>
      </w:r>
    </w:p>
    <w:p w:rsidR="00F554E2" w:rsidRPr="00B94439" w:rsidRDefault="008F254F" w:rsidP="00125D12">
      <w:pPr>
        <w:pStyle w:val="a3"/>
        <w:spacing w:after="60"/>
        <w:rPr>
          <w:rFonts w:asciiTheme="minorHAnsi" w:hAnsiTheme="minorHAnsi" w:cstheme="minorHAnsi"/>
          <w:b/>
        </w:rPr>
      </w:pPr>
      <w:r w:rsidRPr="00B94439">
        <w:rPr>
          <w:rFonts w:asciiTheme="minorHAnsi" w:hAnsiTheme="minorHAnsi" w:cstheme="minorHAnsi"/>
          <w:b/>
        </w:rPr>
        <w:t>Тестирование</w:t>
      </w:r>
      <w:r w:rsidRPr="00B94439">
        <w:rPr>
          <w:rFonts w:asciiTheme="minorHAnsi" w:hAnsiTheme="minorHAnsi" w:cstheme="minorHAnsi"/>
          <w:b/>
          <w:spacing w:val="-12"/>
        </w:rPr>
        <w:t xml:space="preserve"> </w:t>
      </w:r>
      <w:r w:rsidR="00880759" w:rsidRPr="00B94439">
        <w:rPr>
          <w:rFonts w:asciiTheme="minorHAnsi" w:hAnsiTheme="minorHAnsi" w:cstheme="minorHAnsi"/>
          <w:b/>
        </w:rPr>
        <w:t>гимнастических колец</w:t>
      </w:r>
      <w:r w:rsidR="00284D17" w:rsidRPr="00B94439">
        <w:rPr>
          <w:rFonts w:asciiTheme="minorHAnsi" w:hAnsiTheme="minorHAnsi" w:cstheme="minorHAnsi"/>
          <w:b/>
        </w:rPr>
        <w:t xml:space="preserve"> 1.0</w:t>
      </w:r>
    </w:p>
    <w:p w:rsidR="000F371F" w:rsidRPr="00284D17" w:rsidRDefault="00533BCE" w:rsidP="00125D12">
      <w:pPr>
        <w:pStyle w:val="a3"/>
        <w:spacing w:after="60"/>
        <w:rPr>
          <w:rFonts w:asciiTheme="minorHAnsi" w:hAnsiTheme="minorHAnsi" w:cstheme="minorHAnsi"/>
          <w:sz w:val="16"/>
          <w:szCs w:val="16"/>
        </w:rPr>
      </w:pPr>
      <w:hyperlink r:id="rId9" w:history="1"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https://canpower.ru/store/canpower-gymnastic-rings/?_openstat=ZGlyZWN0LnlhbmRleC5ydTs3Mzk5NTM5MjsxMjM3MDU3NDUxNTt5YW5kZXgucnU6cHJlbWl1bQ&amp;yclid=532993150917017599</w:t>
        </w:r>
      </w:hyperlink>
    </w:p>
    <w:p w:rsidR="00F554E2" w:rsidRPr="00284D17" w:rsidRDefault="00F554E2" w:rsidP="00125D12">
      <w:pPr>
        <w:pStyle w:val="a3"/>
        <w:spacing w:before="1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  <w:w w:val="105"/>
        </w:rPr>
        <w:t>Введение</w:t>
      </w:r>
    </w:p>
    <w:p w:rsidR="00F554E2" w:rsidRDefault="008F254F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 xml:space="preserve">Этот документ является тест планом по тестированию </w:t>
      </w:r>
      <w:r w:rsidR="00880759" w:rsidRPr="00284D17">
        <w:rPr>
          <w:rFonts w:asciiTheme="minorHAnsi" w:hAnsiTheme="minorHAnsi" w:cstheme="minorHAnsi"/>
        </w:rPr>
        <w:t>гимнастических колец</w:t>
      </w:r>
      <w:r w:rsidRPr="00284D17">
        <w:rPr>
          <w:rFonts w:asciiTheme="minorHAnsi" w:hAnsiTheme="minorHAnsi" w:cstheme="minorHAnsi"/>
        </w:rPr>
        <w:t>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Он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описывает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стратегию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подходы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к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тестированию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продукта.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План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 xml:space="preserve">используется для </w:t>
      </w:r>
      <w:proofErr w:type="spellStart"/>
      <w:r w:rsidR="005D41C2" w:rsidRPr="005D41C2">
        <w:rPr>
          <w:rFonts w:asciiTheme="minorHAnsi" w:hAnsiTheme="minorHAnsi" w:cstheme="minorHAnsi"/>
        </w:rPr>
        <w:t>соотвествия</w:t>
      </w:r>
      <w:proofErr w:type="spellEnd"/>
      <w:r w:rsidR="005D41C2" w:rsidRPr="005D41C2">
        <w:rPr>
          <w:rFonts w:asciiTheme="minorHAnsi" w:hAnsiTheme="minorHAnsi" w:cstheme="minorHAnsi"/>
        </w:rPr>
        <w:t xml:space="preserve"> </w:t>
      </w:r>
      <w:r w:rsidRPr="005D41C2">
        <w:rPr>
          <w:rFonts w:asciiTheme="minorHAnsi" w:hAnsiTheme="minorHAnsi" w:cstheme="minorHAnsi"/>
        </w:rPr>
        <w:t xml:space="preserve"> качества </w:t>
      </w:r>
      <w:r w:rsidR="00153D37" w:rsidRPr="005D41C2">
        <w:rPr>
          <w:rFonts w:asciiTheme="minorHAnsi" w:hAnsiTheme="minorHAnsi" w:cstheme="minorHAnsi"/>
        </w:rPr>
        <w:t>спортивного снаряжения</w:t>
      </w:r>
      <w:r w:rsidRPr="005D41C2">
        <w:rPr>
          <w:rFonts w:asciiTheme="minorHAnsi" w:hAnsiTheme="minorHAnsi" w:cstheme="minorHAnsi"/>
        </w:rPr>
        <w:t>.</w:t>
      </w:r>
    </w:p>
    <w:p w:rsidR="006850AC" w:rsidRPr="00284D17" w:rsidRDefault="006850AC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</w:p>
    <w:p w:rsidR="00F554E2" w:rsidRPr="00922FB8" w:rsidRDefault="00880759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Объект</w:t>
      </w:r>
      <w:r w:rsidR="008F254F" w:rsidRPr="00284D17">
        <w:rPr>
          <w:rFonts w:asciiTheme="minorHAnsi" w:hAnsiTheme="minorHAnsi" w:cstheme="minorHAnsi"/>
          <w:spacing w:val="47"/>
        </w:rPr>
        <w:t xml:space="preserve"> </w:t>
      </w:r>
      <w:r w:rsidR="008F254F" w:rsidRPr="00284D17">
        <w:rPr>
          <w:rFonts w:asciiTheme="minorHAnsi" w:hAnsiTheme="minorHAnsi" w:cstheme="minorHAnsi"/>
          <w:spacing w:val="-2"/>
        </w:rPr>
        <w:t>тестирования</w:t>
      </w:r>
    </w:p>
    <w:p w:rsidR="00922FB8" w:rsidRPr="006F7787" w:rsidRDefault="00922FB8" w:rsidP="00125D12">
      <w:pPr>
        <w:pStyle w:val="1"/>
        <w:spacing w:after="60" w:line="240" w:lineRule="auto"/>
        <w:ind w:left="0" w:firstLine="284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Гимнастические кольца </w:t>
      </w:r>
      <w:proofErr w:type="spellStart"/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Canpower</w:t>
      </w:r>
      <w:proofErr w:type="spellEnd"/>
    </w:p>
    <w:tbl>
      <w:tblPr>
        <w:tblStyle w:val="ac"/>
        <w:tblW w:w="993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526"/>
      </w:tblGrid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Вес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kg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Производство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CANPOWER, Россия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MAX нагрузка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1000 кг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Материалы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Березовая фанера, полиэфирная стропа, стальной пружинный замок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Внутренний диаметр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180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Длина подвеса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5 m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Толщина колец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32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Гарантия</w:t>
            </w:r>
          </w:p>
        </w:tc>
        <w:tc>
          <w:tcPr>
            <w:tcW w:w="7526" w:type="dxa"/>
            <w:vAlign w:val="center"/>
          </w:tcPr>
          <w:p w:rsidR="00942BD6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 год</w:t>
            </w:r>
          </w:p>
        </w:tc>
      </w:tr>
      <w:tr w:rsidR="00942BD6" w:rsidRPr="00922FB8" w:rsidTr="006F7787"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Комплектация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526" w:type="dxa"/>
            <w:vAlign w:val="center"/>
          </w:tcPr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кольца толщиной 32 мм;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подвеса с пружинными замками</w:t>
            </w:r>
          </w:p>
        </w:tc>
      </w:tr>
      <w:tr w:rsidR="00942BD6" w:rsidRPr="00922FB8" w:rsidTr="006F7787">
        <w:trPr>
          <w:trHeight w:val="1701"/>
        </w:trPr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Рекомендации по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 xml:space="preserve"> </w:t>
            </w: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использованию</w:t>
            </w:r>
          </w:p>
        </w:tc>
        <w:tc>
          <w:tcPr>
            <w:tcW w:w="7526" w:type="dxa"/>
            <w:vAlign w:val="center"/>
          </w:tcPr>
          <w:p w:rsidR="001B3657" w:rsidRDefault="00BB33F7" w:rsidP="00605AA8">
            <w:pPr>
              <w:pStyle w:val="a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iCs/>
                <w:color w:val="303133"/>
              </w:rPr>
            </w:pPr>
            <w:r w:rsidRPr="00BB33F7">
              <w:rPr>
                <w:rFonts w:asciiTheme="minorHAnsi" w:hAnsiTheme="minorHAnsi" w:cstheme="minorHAnsi"/>
                <w:bCs/>
                <w:iCs/>
                <w:color w:val="303133"/>
              </w:rPr>
              <w:t>Гимнастические кольца CANPOWER позволяют заниматься как внутри помещения, так и снаружи, при благоприятных погодных условиях. Старайтесь никогда не использовать деревянные кольца под дождем или хранить их на улице. Подвесы гимнастических колец в процессе активного использования могут изнашиваться, их рекомендуется заменять после гарантийного срока службы. Следует проверять состояние строп и замка перед тренировкой.</w:t>
            </w:r>
            <w:r w:rsidR="002D6375" w:rsidRPr="001B3657">
              <w:rPr>
                <w:rFonts w:asciiTheme="minorHAnsi" w:hAnsiTheme="minorHAnsi" w:cstheme="minorHAnsi"/>
                <w:bCs/>
                <w:iCs/>
                <w:color w:val="303133"/>
              </w:rPr>
              <w:t xml:space="preserve"> Созданные не только для гимнастики, но и для функционального тренинга, кольца CANPOWER имеют удобные подвесы с возможностью быстрой регулировкой высоты, которые легко закрепить на любой перекладине или даже ветке дерева.</w:t>
            </w:r>
          </w:p>
          <w:p w:rsidR="00A1684F" w:rsidRPr="00BB33F7" w:rsidRDefault="00A1684F" w:rsidP="00605AA8">
            <w:pPr>
              <w:pStyle w:val="a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color w:val="303133"/>
              </w:rPr>
            </w:pP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Специально для гимнастических колец CANPOWER разработаны </w:t>
            </w:r>
            <w:proofErr w:type="spellStart"/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begin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instrText xml:space="preserve"> HYPERLINK "https://canpower.ru/store/canpower-h-mount/" </w:instrTex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separate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настенно</w:t>
            </w:r>
            <w:proofErr w:type="spellEnd"/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-потолочное крепление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end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, с помощью которого вы сможете закрепить кольца </w:t>
            </w:r>
            <w:r w:rsidRPr="00A1684F">
              <w:rPr>
                <w:rFonts w:asciiTheme="minorHAnsi" w:hAnsiTheme="minorHAnsi" w:cstheme="minorHAnsi"/>
                <w:iCs/>
              </w:rPr>
              <w:t>на потолке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, благодаря чему значительно расширите возможности тренировки.</w:t>
            </w:r>
            <w:r>
              <w:rPr>
                <w:rFonts w:ascii="Roboto" w:hAnsi="Roboto"/>
                <w:color w:val="1B1D1F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:rsidR="002E191B" w:rsidRDefault="002E191B" w:rsidP="00125D12">
      <w:pPr>
        <w:pStyle w:val="a3"/>
        <w:spacing w:after="60"/>
        <w:rPr>
          <w:rFonts w:asciiTheme="minorHAnsi" w:hAnsiTheme="minorHAnsi" w:cstheme="minorHAnsi"/>
          <w:spacing w:val="-2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0"/>
        </w:rPr>
        <w:t>Что</w:t>
      </w:r>
      <w:r w:rsidRPr="00284D17">
        <w:rPr>
          <w:rFonts w:asciiTheme="minorHAnsi" w:hAnsiTheme="minorHAnsi" w:cstheme="minorHAnsi"/>
          <w:spacing w:val="12"/>
        </w:rPr>
        <w:t xml:space="preserve"> </w:t>
      </w:r>
      <w:r w:rsidRPr="00284D17">
        <w:rPr>
          <w:rFonts w:asciiTheme="minorHAnsi" w:hAnsiTheme="minorHAnsi" w:cstheme="minorHAnsi"/>
          <w:w w:val="90"/>
        </w:rPr>
        <w:t>будет</w:t>
      </w:r>
      <w:r w:rsidRPr="00284D17">
        <w:rPr>
          <w:rFonts w:asciiTheme="minorHAnsi" w:hAnsiTheme="minorHAnsi" w:cstheme="minorHAnsi"/>
          <w:spacing w:val="11"/>
        </w:rPr>
        <w:t xml:space="preserve"> </w:t>
      </w:r>
      <w:r w:rsidRPr="00284D17">
        <w:rPr>
          <w:rFonts w:asciiTheme="minorHAnsi" w:hAnsiTheme="minorHAnsi" w:cstheme="minorHAnsi"/>
          <w:spacing w:val="-2"/>
          <w:w w:val="90"/>
        </w:rPr>
        <w:t>тестироваться?</w:t>
      </w:r>
    </w:p>
    <w:p w:rsidR="00D00782" w:rsidRDefault="008F254F" w:rsidP="00125D12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Функции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="00D00782" w:rsidRPr="00D00782">
        <w:rPr>
          <w:rFonts w:asciiTheme="minorHAnsi" w:hAnsiTheme="minorHAnsi" w:cstheme="minorHAnsi"/>
        </w:rPr>
        <w:t>гимна</w:t>
      </w:r>
      <w:r w:rsidR="001E45CF">
        <w:rPr>
          <w:rFonts w:asciiTheme="minorHAnsi" w:hAnsiTheme="minorHAnsi" w:cstheme="minorHAnsi"/>
        </w:rPr>
        <w:t>с</w:t>
      </w:r>
      <w:r w:rsidR="00D00782" w:rsidRPr="00D00782">
        <w:rPr>
          <w:rFonts w:asciiTheme="minorHAnsi" w:hAnsiTheme="minorHAnsi" w:cstheme="minorHAnsi"/>
        </w:rPr>
        <w:t>тических колец</w:t>
      </w:r>
      <w:r w:rsidRPr="00284D17">
        <w:rPr>
          <w:rFonts w:asciiTheme="minorHAnsi" w:hAnsiTheme="minorHAnsi" w:cstheme="minorHAnsi"/>
        </w:rPr>
        <w:t>,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точки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зрения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пользователя</w:t>
      </w:r>
      <w:r w:rsidR="00D00782">
        <w:rPr>
          <w:rFonts w:asciiTheme="minorHAnsi" w:hAnsiTheme="minorHAnsi" w:cstheme="minorHAnsi"/>
        </w:rPr>
        <w:t>: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соответствие</w:t>
      </w:r>
      <w:r w:rsidR="008A569D" w:rsidRPr="00CF15AE">
        <w:rPr>
          <w:rFonts w:asciiTheme="minorHAnsi" w:hAnsiTheme="minorHAnsi" w:cstheme="minorHAnsi"/>
          <w:sz w:val="24"/>
        </w:rPr>
        <w:t xml:space="preserve"> комплектности и заявленным характеристикам</w:t>
      </w:r>
      <w:r w:rsidRPr="00CF15AE">
        <w:rPr>
          <w:rFonts w:asciiTheme="minorHAnsi" w:hAnsiTheme="minorHAnsi" w:cstheme="minorHAnsi"/>
          <w:sz w:val="24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возможность сборки и монтажа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регулировка высоты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использование в помещении и на улице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lastRenderedPageBreak/>
        <w:t>удобство использования (тактильно)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использование пользователем, с весом в переделах макс нагрузки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F554E2" w:rsidRPr="0037132B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pacing w:val="-2"/>
          <w:sz w:val="24"/>
        </w:rPr>
      </w:pPr>
      <w:r w:rsidRPr="0037132B">
        <w:rPr>
          <w:rFonts w:asciiTheme="minorHAnsi" w:hAnsiTheme="minorHAnsi" w:cstheme="minorHAnsi"/>
          <w:spacing w:val="-2"/>
          <w:sz w:val="24"/>
        </w:rPr>
        <w:t>использование с превышением макс. нагрузки</w:t>
      </w: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</w:rPr>
        <w:t>Подход</w:t>
      </w:r>
    </w:p>
    <w:p w:rsidR="00F554E2" w:rsidRPr="00284D17" w:rsidRDefault="008F254F" w:rsidP="00125D12">
      <w:pPr>
        <w:pStyle w:val="a3"/>
        <w:spacing w:after="60"/>
        <w:ind w:firstLine="331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Во</w:t>
      </w:r>
      <w:r w:rsid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время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приложения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будет</w:t>
      </w:r>
      <w:r w:rsidRPr="00284D17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84D17">
        <w:rPr>
          <w:rFonts w:asciiTheme="minorHAnsi" w:hAnsiTheme="minorHAnsi" w:cstheme="minorHAnsi"/>
        </w:rPr>
        <w:t>проводится</w:t>
      </w:r>
      <w:proofErr w:type="gramEnd"/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нефункциональное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тестирование,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 xml:space="preserve">а </w:t>
      </w:r>
      <w:r w:rsidRPr="00284D17">
        <w:rPr>
          <w:rFonts w:asciiTheme="minorHAnsi" w:hAnsiTheme="minorHAnsi" w:cstheme="minorHAnsi"/>
          <w:spacing w:val="-2"/>
        </w:rPr>
        <w:t>именно: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 xml:space="preserve">тестирование </w:t>
      </w:r>
      <w:r w:rsidR="0037132B">
        <w:rPr>
          <w:rFonts w:asciiTheme="minorHAnsi" w:hAnsiTheme="minorHAnsi" w:cstheme="minorHAnsi"/>
          <w:sz w:val="24"/>
          <w:szCs w:val="24"/>
        </w:rPr>
        <w:t>интерфейса (внешнего вида)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tabs>
          <w:tab w:val="left" w:pos="376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>тестирование удобства использования</w:t>
      </w:r>
      <w:r w:rsidR="005244E8">
        <w:rPr>
          <w:rFonts w:asciiTheme="minorHAnsi" w:hAnsiTheme="minorHAnsi" w:cstheme="minorHAnsi"/>
          <w:sz w:val="24"/>
          <w:szCs w:val="24"/>
        </w:rPr>
        <w:t xml:space="preserve"> </w:t>
      </w:r>
      <w:r w:rsidR="0037132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00782">
        <w:rPr>
          <w:rFonts w:asciiTheme="minorHAnsi" w:hAnsiTheme="minorHAnsi" w:cstheme="minorHAnsi"/>
          <w:sz w:val="24"/>
          <w:szCs w:val="24"/>
        </w:rPr>
        <w:t>юзабилити</w:t>
      </w:r>
      <w:proofErr w:type="spellEnd"/>
      <w:r w:rsidR="0037132B">
        <w:rPr>
          <w:rFonts w:asciiTheme="minorHAnsi" w:hAnsiTheme="minorHAnsi" w:cstheme="minorHAnsi"/>
          <w:sz w:val="24"/>
          <w:szCs w:val="24"/>
        </w:rPr>
        <w:t>)</w:t>
      </w:r>
    </w:p>
    <w:p w:rsidR="00F554E2" w:rsidRPr="00284D17" w:rsidRDefault="008F254F" w:rsidP="00125D12">
      <w:pPr>
        <w:pStyle w:val="a3"/>
        <w:spacing w:after="60"/>
        <w:ind w:right="157"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Для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функционального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будут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использоваться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следующие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 xml:space="preserve">техники </w:t>
      </w:r>
      <w:r w:rsidRPr="00D00782">
        <w:rPr>
          <w:rFonts w:asciiTheme="minorHAnsi" w:hAnsiTheme="minorHAnsi" w:cstheme="minorHAnsi"/>
        </w:rPr>
        <w:t>тестирования: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безопасности</w:t>
      </w:r>
      <w:r w:rsidRPr="0037132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взаимодействия</w:t>
      </w:r>
    </w:p>
    <w:p w:rsidR="0037132B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Также будет проведено тестирование производительности, а именно:</w:t>
      </w:r>
    </w:p>
    <w:p w:rsidR="006850AC" w:rsidRP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нагрузочное тестирование</w:t>
      </w:r>
      <w:r>
        <w:rPr>
          <w:rFonts w:asciiTheme="minorHAnsi" w:hAnsiTheme="minorHAnsi" w:cstheme="minorHAnsi"/>
          <w:lang w:val="en-US"/>
        </w:rPr>
        <w:t>;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стрессовое тестирование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тестирование стабильности</w:t>
      </w:r>
    </w:p>
    <w:p w:rsidR="0037132B" w:rsidRPr="00284D17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</w:p>
    <w:p w:rsidR="00F554E2" w:rsidRPr="000E28E7" w:rsidRDefault="000E28E7" w:rsidP="00125D12">
      <w:pPr>
        <w:pStyle w:val="1"/>
        <w:numPr>
          <w:ilvl w:val="0"/>
          <w:numId w:val="5"/>
        </w:numPr>
        <w:tabs>
          <w:tab w:val="left" w:pos="957"/>
        </w:tabs>
        <w:spacing w:before="1" w:after="60" w:line="240" w:lineRule="auto"/>
        <w:ind w:hanging="361"/>
        <w:rPr>
          <w:rFonts w:asciiTheme="minorHAnsi" w:hAnsiTheme="minorHAnsi" w:cstheme="minorHAnsi"/>
          <w:w w:val="95"/>
        </w:rPr>
      </w:pPr>
      <w:r w:rsidRPr="000E28E7">
        <w:rPr>
          <w:rFonts w:asciiTheme="minorHAnsi" w:hAnsiTheme="minorHAnsi" w:cstheme="minorHAnsi"/>
          <w:w w:val="95"/>
        </w:rPr>
        <w:t>Тест кейсы</w:t>
      </w:r>
    </w:p>
    <w:tbl>
      <w:tblPr>
        <w:tblStyle w:val="ac"/>
        <w:tblW w:w="10491" w:type="dxa"/>
        <w:tblInd w:w="-318" w:type="dxa"/>
        <w:tblLook w:val="04A0" w:firstRow="1" w:lastRow="0" w:firstColumn="1" w:lastColumn="0" w:noHBand="0" w:noVBand="1"/>
      </w:tblPr>
      <w:tblGrid>
        <w:gridCol w:w="495"/>
        <w:gridCol w:w="2341"/>
        <w:gridCol w:w="3935"/>
        <w:gridCol w:w="2573"/>
        <w:gridCol w:w="1147"/>
      </w:tblGrid>
      <w:tr w:rsidR="002C6E1E" w:rsidRPr="000E28E7" w:rsidTr="002C6E1E">
        <w:tc>
          <w:tcPr>
            <w:tcW w:w="495" w:type="dxa"/>
            <w:vAlign w:val="center"/>
          </w:tcPr>
          <w:p w:rsidR="0078319A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пп</w:t>
            </w:r>
            <w:proofErr w:type="spellEnd"/>
          </w:p>
        </w:tc>
        <w:tc>
          <w:tcPr>
            <w:tcW w:w="2341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Т</w:t>
            </w:r>
            <w:r w:rsidRPr="000E28E7">
              <w:rPr>
                <w:rFonts w:asciiTheme="minorHAnsi" w:hAnsiTheme="minorHAnsi" w:cstheme="minorHAnsi"/>
                <w:b/>
              </w:rPr>
              <w:t>ест</w:t>
            </w:r>
            <w:r>
              <w:rPr>
                <w:rFonts w:asciiTheme="minorHAnsi" w:hAnsiTheme="minorHAnsi" w:cstheme="minorHAnsi"/>
                <w:b/>
              </w:rPr>
              <w:t xml:space="preserve"> кейсы</w:t>
            </w:r>
          </w:p>
        </w:tc>
        <w:tc>
          <w:tcPr>
            <w:tcW w:w="3935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Шаги</w:t>
            </w:r>
          </w:p>
        </w:tc>
        <w:tc>
          <w:tcPr>
            <w:tcW w:w="2573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Планируемый результат</w:t>
            </w:r>
          </w:p>
        </w:tc>
        <w:tc>
          <w:tcPr>
            <w:tcW w:w="1147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Результат теста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78319A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341" w:type="dxa"/>
            <w:vAlign w:val="center"/>
          </w:tcPr>
          <w:p w:rsidR="0078319A" w:rsidRPr="00942BD6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Комплектность </w:t>
            </w:r>
          </w:p>
        </w:tc>
        <w:tc>
          <w:tcPr>
            <w:tcW w:w="3935" w:type="dxa"/>
            <w:vAlign w:val="center"/>
          </w:tcPr>
          <w:p w:rsidR="0078319A" w:rsidRP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убедиться, что в наличии 2 кольца</w:t>
            </w:r>
          </w:p>
          <w:p w:rsid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убедиться, что в наличии 2 подвеса</w:t>
            </w:r>
          </w:p>
          <w:p w:rsidR="00C51C0E" w:rsidRP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убедиться, что в наличии 2 крепления</w:t>
            </w:r>
          </w:p>
        </w:tc>
        <w:tc>
          <w:tcPr>
            <w:tcW w:w="2573" w:type="dxa"/>
            <w:vAlign w:val="center"/>
          </w:tcPr>
          <w:p w:rsidR="00C51C0E" w:rsidRP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 xml:space="preserve"> в наличии 2 кольца</w:t>
            </w:r>
          </w:p>
          <w:p w:rsid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в наличии 2 подвеса</w:t>
            </w:r>
          </w:p>
          <w:p w:rsidR="0078319A" w:rsidRP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в наличии 2 крепления</w:t>
            </w:r>
          </w:p>
        </w:tc>
        <w:tc>
          <w:tcPr>
            <w:tcW w:w="1147" w:type="dxa"/>
            <w:vAlign w:val="center"/>
          </w:tcPr>
          <w:p w:rsidR="0078319A" w:rsidRPr="00C51C0E" w:rsidRDefault="00C51C0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Материалы колец</w:t>
            </w:r>
          </w:p>
        </w:tc>
        <w:tc>
          <w:tcPr>
            <w:tcW w:w="3935" w:type="dxa"/>
            <w:vAlign w:val="center"/>
          </w:tcPr>
          <w:p w:rsidR="00DE57C0" w:rsidRPr="00050326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Изучить визуально материал колец</w:t>
            </w:r>
          </w:p>
        </w:tc>
        <w:tc>
          <w:tcPr>
            <w:tcW w:w="2573" w:type="dxa"/>
            <w:vAlign w:val="center"/>
          </w:tcPr>
          <w:p w:rsidR="00DE57C0" w:rsidRPr="00050326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из дерева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Вес колец</w:t>
            </w:r>
          </w:p>
        </w:tc>
        <w:tc>
          <w:tcPr>
            <w:tcW w:w="3935" w:type="dxa"/>
            <w:vAlign w:val="center"/>
          </w:tcPr>
          <w:p w:rsidR="00DE57C0" w:rsidRPr="00A45CFD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вес колец на весах</w:t>
            </w:r>
          </w:p>
        </w:tc>
        <w:tc>
          <w:tcPr>
            <w:tcW w:w="2573" w:type="dxa"/>
            <w:vAlign w:val="center"/>
          </w:tcPr>
          <w:p w:rsidR="00DE57C0" w:rsidRPr="00A45CFD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Вес равен 2кг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Толщина колец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Проверить измерительным прибором толщину колец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Толщина колец 32мм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Внутренний диаметр</w:t>
            </w:r>
            <w:r>
              <w:rPr>
                <w:rFonts w:asciiTheme="minorHAnsi" w:hAnsiTheme="minorHAnsi" w:cstheme="minorHAnsi"/>
              </w:rPr>
              <w:t xml:space="preserve"> колец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линейкой внутренний диаметр колец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Внутренний диаметр</w:t>
            </w:r>
            <w:r>
              <w:rPr>
                <w:rFonts w:asciiTheme="minorHAnsi" w:hAnsiTheme="minorHAnsi" w:cstheme="minorHAnsi"/>
              </w:rPr>
              <w:t xml:space="preserve"> колец 180мм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Длина подвеса</w:t>
            </w:r>
            <w:r>
              <w:rPr>
                <w:rFonts w:asciiTheme="minorHAnsi" w:hAnsiTheme="minorHAnsi" w:cstheme="minorHAnsi"/>
              </w:rPr>
              <w:t xml:space="preserve"> колец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рулеткой длину тропы для подвеса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Длина подвесов 5м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Возможность регулировки длины подвесов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отрегулировать с помощью замков длину подвесов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Длина подвесов регулируется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Установка колец  на турник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подвесить кольца на турник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крепятся к турнику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Установка колец  на ветку дерева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подвесить кольца на ветку дерева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крепятся к ветке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341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Удобство использования (</w:t>
            </w:r>
            <w:proofErr w:type="spellStart"/>
            <w:r>
              <w:rPr>
                <w:rFonts w:asciiTheme="minorHAnsi" w:hAnsiTheme="minorHAnsi" w:cstheme="minorHAnsi"/>
              </w:rPr>
              <w:t>юзабилити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35" w:type="dxa"/>
            <w:vAlign w:val="center"/>
          </w:tcPr>
          <w:p w:rsidR="00DE57C0" w:rsidRPr="00A263EC" w:rsidRDefault="00DE57C0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убедиться, что диметр колец </w:t>
            </w:r>
            <w:proofErr w:type="spellStart"/>
            <w:r>
              <w:rPr>
                <w:rFonts w:asciiTheme="minorHAnsi" w:hAnsiTheme="minorHAnsi" w:cstheme="minorHAnsi"/>
              </w:rPr>
              <w:t>соответсвует</w:t>
            </w:r>
            <w:proofErr w:type="spellEnd"/>
            <w:r>
              <w:rPr>
                <w:rFonts w:asciiTheme="minorHAnsi" w:hAnsiTheme="minorHAnsi" w:cstheme="minorHAnsi"/>
              </w:rPr>
              <w:t xml:space="preserve"> удобному </w:t>
            </w:r>
            <w:r w:rsidRPr="00A263EC">
              <w:rPr>
                <w:rFonts w:asciiTheme="minorHAnsi" w:hAnsiTheme="minorHAnsi" w:cstheme="minorHAnsi"/>
              </w:rPr>
              <w:t>лежа</w:t>
            </w:r>
            <w:r>
              <w:rPr>
                <w:rFonts w:asciiTheme="minorHAnsi" w:hAnsiTheme="minorHAnsi" w:cstheme="minorHAnsi"/>
              </w:rPr>
              <w:t>нию</w:t>
            </w:r>
            <w:r w:rsidRPr="00A263EC">
              <w:rPr>
                <w:rFonts w:asciiTheme="minorHAnsi" w:hAnsiTheme="minorHAnsi" w:cstheme="minorHAnsi"/>
              </w:rPr>
              <w:t xml:space="preserve"> в руке</w:t>
            </w:r>
          </w:p>
          <w:p w:rsidR="00DE57C0" w:rsidRPr="00A263EC" w:rsidRDefault="00DE57C0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</w:t>
            </w:r>
            <w:r w:rsidRPr="00A263EC">
              <w:rPr>
                <w:rFonts w:asciiTheme="minorHAnsi" w:hAnsiTheme="minorHAnsi" w:cstheme="minorHAnsi"/>
              </w:rPr>
              <w:t>бедиться</w:t>
            </w:r>
            <w:r>
              <w:rPr>
                <w:rFonts w:asciiTheme="minorHAnsi" w:hAnsiTheme="minorHAnsi" w:cstheme="minorHAnsi"/>
              </w:rPr>
              <w:t>,</w:t>
            </w:r>
            <w:r w:rsidRPr="00A263EC">
              <w:rPr>
                <w:rFonts w:asciiTheme="minorHAnsi" w:hAnsiTheme="minorHAnsi" w:cstheme="minorHAnsi"/>
              </w:rPr>
              <w:t xml:space="preserve"> что кольца не скользят</w:t>
            </w:r>
            <w:r>
              <w:rPr>
                <w:rFonts w:asciiTheme="minorHAnsi" w:hAnsiTheme="minorHAnsi" w:cstheme="minorHAnsi"/>
              </w:rPr>
              <w:t xml:space="preserve"> в руке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лежат в руке удобно, не скользят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Допустимая нагрузка (</w:t>
            </w:r>
            <w:proofErr w:type="gramStart"/>
            <w:r>
              <w:rPr>
                <w:rFonts w:asciiTheme="minorHAnsi" w:hAnsiTheme="minorHAnsi" w:cstheme="minorHAnsi"/>
              </w:rPr>
              <w:t>нагрузочное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35" w:type="dxa"/>
            <w:vAlign w:val="center"/>
          </w:tcPr>
          <w:p w:rsidR="00DE57C0" w:rsidRPr="002C6E1E" w:rsidRDefault="002C6E1E" w:rsidP="002C6E1E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2C6E1E">
              <w:rPr>
                <w:rFonts w:asciiTheme="minorHAnsi" w:hAnsiTheme="minorHAnsi" w:cstheme="minorHAnsi"/>
              </w:rPr>
              <w:t>На двух кольцах виснет человек весом до 1000кг</w:t>
            </w:r>
          </w:p>
          <w:p w:rsidR="002C6E1E" w:rsidRPr="002C6E1E" w:rsidRDefault="002C6E1E" w:rsidP="002C6E1E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2C6E1E">
              <w:rPr>
                <w:rFonts w:asciiTheme="minorHAnsi" w:hAnsiTheme="minorHAnsi" w:cstheme="minorHAnsi"/>
              </w:rPr>
              <w:t>На одном кольце виснет человек весом до 1000кг</w:t>
            </w:r>
          </w:p>
        </w:tc>
        <w:tc>
          <w:tcPr>
            <w:tcW w:w="2573" w:type="dxa"/>
            <w:vAlign w:val="center"/>
          </w:tcPr>
          <w:p w:rsidR="00DE57C0" w:rsidRPr="005A6C21" w:rsidRDefault="002C6E1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выдерживают нагрузку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Превышение нагрузки (стрессовое)</w:t>
            </w:r>
          </w:p>
        </w:tc>
        <w:tc>
          <w:tcPr>
            <w:tcW w:w="3935" w:type="dxa"/>
            <w:vAlign w:val="center"/>
          </w:tcPr>
          <w:p w:rsidR="00DE57C0" w:rsidRPr="005A6C21" w:rsidRDefault="002C6E1E" w:rsidP="002C6E1E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кольца подвешивается штанга весом более 1000г</w:t>
            </w:r>
          </w:p>
        </w:tc>
        <w:tc>
          <w:tcPr>
            <w:tcW w:w="2573" w:type="dxa"/>
            <w:vAlign w:val="center"/>
          </w:tcPr>
          <w:p w:rsidR="00DE57C0" w:rsidRPr="005A6C21" w:rsidRDefault="002C6E1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Стропы рвутся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Несоблюдение рекомендаций  к внешним  условиям использования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использовать кольца на улице, в дождь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намокнут, утратят сцепление, будут выскальзывать из рук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341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Продолжительность использования без остановок (стабильность)</w:t>
            </w:r>
          </w:p>
        </w:tc>
        <w:tc>
          <w:tcPr>
            <w:tcW w:w="3935" w:type="dxa"/>
            <w:vAlign w:val="center"/>
          </w:tcPr>
          <w:p w:rsidR="00DE57C0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>Человек занимается и делает упражнения без перерывов 1час</w:t>
            </w:r>
          </w:p>
          <w:p w:rsidR="00D16ABA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>Человек занимается без перерывов 5часов</w:t>
            </w:r>
          </w:p>
          <w:p w:rsidR="00D16ABA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>Человек занимается без перерывов 10часов</w:t>
            </w:r>
          </w:p>
        </w:tc>
        <w:tc>
          <w:tcPr>
            <w:tcW w:w="2573" w:type="dxa"/>
            <w:vAlign w:val="center"/>
          </w:tcPr>
          <w:p w:rsidR="00DE57C0" w:rsidRPr="005A6C21" w:rsidRDefault="00D16AB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Крепления колец и сами кольца стабильны, не перетерлись, не сломались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341" w:type="dxa"/>
            <w:vAlign w:val="center"/>
          </w:tcPr>
          <w:p w:rsidR="00DE57C0" w:rsidRPr="005A6C21" w:rsidRDefault="00DE57C0" w:rsidP="001F48F1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Совместимость с </w:t>
            </w:r>
            <w:r w:rsidR="00A1684F">
              <w:rPr>
                <w:rFonts w:asciiTheme="minorHAnsi" w:hAnsiTheme="minorHAnsi" w:cstheme="minorHAnsi"/>
              </w:rPr>
              <w:t>дополнительными креплениями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48F1">
              <w:rPr>
                <w:rFonts w:asciiTheme="minorHAnsi" w:hAnsiTheme="minorHAnsi" w:cstheme="minorHAnsi"/>
              </w:rPr>
              <w:t>к потолку</w:t>
            </w:r>
          </w:p>
        </w:tc>
        <w:tc>
          <w:tcPr>
            <w:tcW w:w="3935" w:type="dxa"/>
            <w:vAlign w:val="center"/>
          </w:tcPr>
          <w:p w:rsidR="00DE57C0" w:rsidRDefault="001F48F1" w:rsidP="001F48F1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Прикрепить к потолку специальное потолочное крепление</w:t>
            </w:r>
          </w:p>
          <w:p w:rsidR="001F48F1" w:rsidRPr="005A6C21" w:rsidRDefault="001F48F1" w:rsidP="001F48F1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Подвесить кольца к потолочному креплению</w:t>
            </w:r>
          </w:p>
        </w:tc>
        <w:tc>
          <w:tcPr>
            <w:tcW w:w="2573" w:type="dxa"/>
            <w:vAlign w:val="center"/>
          </w:tcPr>
          <w:p w:rsidR="00DE57C0" w:rsidRPr="005A6C21" w:rsidRDefault="001F48F1" w:rsidP="001F48F1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надежно прикреплены к потолку с помощью креплений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</w:tbl>
    <w:p w:rsidR="00F554E2" w:rsidRPr="005A6C21" w:rsidRDefault="00F554E2" w:rsidP="0078319A">
      <w:pPr>
        <w:tabs>
          <w:tab w:val="left" w:pos="951"/>
        </w:tabs>
        <w:spacing w:before="269" w:after="60"/>
        <w:rPr>
          <w:rFonts w:asciiTheme="minorHAnsi" w:hAnsiTheme="minorHAnsi" w:cstheme="minorHAnsi"/>
        </w:rPr>
      </w:pPr>
    </w:p>
    <w:sectPr w:rsidR="00F554E2" w:rsidRPr="005A6C21" w:rsidSect="002C6E1E">
      <w:pgSz w:w="11920" w:h="16850"/>
      <w:pgMar w:top="709" w:right="640" w:bottom="568" w:left="1180" w:header="2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CE" w:rsidRDefault="00533BCE">
      <w:r>
        <w:separator/>
      </w:r>
    </w:p>
  </w:endnote>
  <w:endnote w:type="continuationSeparator" w:id="0">
    <w:p w:rsidR="00533BCE" w:rsidRDefault="0053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CE" w:rsidRDefault="00533BCE">
      <w:r>
        <w:separator/>
      </w:r>
    </w:p>
  </w:footnote>
  <w:footnote w:type="continuationSeparator" w:id="0">
    <w:p w:rsidR="00533BCE" w:rsidRDefault="00533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C4A"/>
    <w:multiLevelType w:val="hybridMultilevel"/>
    <w:tmpl w:val="5276F0E0"/>
    <w:lvl w:ilvl="0" w:tplc="E586DFDC">
      <w:numFmt w:val="bullet"/>
      <w:lvlText w:val="-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">
    <w:nsid w:val="16FA1986"/>
    <w:multiLevelType w:val="hybridMultilevel"/>
    <w:tmpl w:val="558C64E8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19156C9B"/>
    <w:multiLevelType w:val="hybridMultilevel"/>
    <w:tmpl w:val="8702E360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963B9"/>
    <w:multiLevelType w:val="hybridMultilevel"/>
    <w:tmpl w:val="E49E2B6A"/>
    <w:lvl w:ilvl="0" w:tplc="E586DFDC"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>
    <w:nsid w:val="24557ED1"/>
    <w:multiLevelType w:val="hybridMultilevel"/>
    <w:tmpl w:val="2130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4337"/>
    <w:multiLevelType w:val="hybridMultilevel"/>
    <w:tmpl w:val="9630182A"/>
    <w:lvl w:ilvl="0" w:tplc="584E3BCC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4D08E3C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28B033C4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428098F2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27B6F29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0E7041F6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330822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8708A806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9D6A9B48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6">
    <w:nsid w:val="2B00549B"/>
    <w:multiLevelType w:val="hybridMultilevel"/>
    <w:tmpl w:val="03AEAB22"/>
    <w:lvl w:ilvl="0" w:tplc="E586DFDC">
      <w:numFmt w:val="bullet"/>
      <w:lvlText w:val="-"/>
      <w:lvlJc w:val="left"/>
      <w:pPr>
        <w:ind w:left="236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46C7756">
      <w:numFmt w:val="bullet"/>
      <w:lvlText w:val="•"/>
      <w:lvlJc w:val="left"/>
      <w:pPr>
        <w:ind w:left="1225" w:hanging="142"/>
      </w:pPr>
      <w:rPr>
        <w:rFonts w:hint="default"/>
        <w:lang w:val="ru-RU" w:eastAsia="en-US" w:bidi="ar-SA"/>
      </w:rPr>
    </w:lvl>
    <w:lvl w:ilvl="2" w:tplc="82846F6A">
      <w:numFmt w:val="bullet"/>
      <w:lvlText w:val="•"/>
      <w:lvlJc w:val="left"/>
      <w:pPr>
        <w:ind w:left="2210" w:hanging="142"/>
      </w:pPr>
      <w:rPr>
        <w:rFonts w:hint="default"/>
        <w:lang w:val="ru-RU" w:eastAsia="en-US" w:bidi="ar-SA"/>
      </w:rPr>
    </w:lvl>
    <w:lvl w:ilvl="3" w:tplc="D3F29CBE">
      <w:numFmt w:val="bullet"/>
      <w:lvlText w:val="•"/>
      <w:lvlJc w:val="left"/>
      <w:pPr>
        <w:ind w:left="3195" w:hanging="142"/>
      </w:pPr>
      <w:rPr>
        <w:rFonts w:hint="default"/>
        <w:lang w:val="ru-RU" w:eastAsia="en-US" w:bidi="ar-SA"/>
      </w:rPr>
    </w:lvl>
    <w:lvl w:ilvl="4" w:tplc="D10AE5A8">
      <w:numFmt w:val="bullet"/>
      <w:lvlText w:val="•"/>
      <w:lvlJc w:val="left"/>
      <w:pPr>
        <w:ind w:left="4180" w:hanging="142"/>
      </w:pPr>
      <w:rPr>
        <w:rFonts w:hint="default"/>
        <w:lang w:val="ru-RU" w:eastAsia="en-US" w:bidi="ar-SA"/>
      </w:rPr>
    </w:lvl>
    <w:lvl w:ilvl="5" w:tplc="1D12B72C">
      <w:numFmt w:val="bullet"/>
      <w:lvlText w:val="•"/>
      <w:lvlJc w:val="left"/>
      <w:pPr>
        <w:ind w:left="5165" w:hanging="142"/>
      </w:pPr>
      <w:rPr>
        <w:rFonts w:hint="default"/>
        <w:lang w:val="ru-RU" w:eastAsia="en-US" w:bidi="ar-SA"/>
      </w:rPr>
    </w:lvl>
    <w:lvl w:ilvl="6" w:tplc="C9CAE8C0">
      <w:numFmt w:val="bullet"/>
      <w:lvlText w:val="•"/>
      <w:lvlJc w:val="left"/>
      <w:pPr>
        <w:ind w:left="6150" w:hanging="142"/>
      </w:pPr>
      <w:rPr>
        <w:rFonts w:hint="default"/>
        <w:lang w:val="ru-RU" w:eastAsia="en-US" w:bidi="ar-SA"/>
      </w:rPr>
    </w:lvl>
    <w:lvl w:ilvl="7" w:tplc="D16CA278">
      <w:numFmt w:val="bullet"/>
      <w:lvlText w:val="•"/>
      <w:lvlJc w:val="left"/>
      <w:pPr>
        <w:ind w:left="7135" w:hanging="142"/>
      </w:pPr>
      <w:rPr>
        <w:rFonts w:hint="default"/>
        <w:lang w:val="ru-RU" w:eastAsia="en-US" w:bidi="ar-SA"/>
      </w:rPr>
    </w:lvl>
    <w:lvl w:ilvl="8" w:tplc="78F01B52">
      <w:numFmt w:val="bullet"/>
      <w:lvlText w:val="•"/>
      <w:lvlJc w:val="left"/>
      <w:pPr>
        <w:ind w:left="8120" w:hanging="142"/>
      </w:pPr>
      <w:rPr>
        <w:rFonts w:hint="default"/>
        <w:lang w:val="ru-RU" w:eastAsia="en-US" w:bidi="ar-SA"/>
      </w:rPr>
    </w:lvl>
  </w:abstractNum>
  <w:abstractNum w:abstractNumId="7">
    <w:nsid w:val="2D2109F4"/>
    <w:multiLevelType w:val="hybridMultilevel"/>
    <w:tmpl w:val="51AA5C40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8">
    <w:nsid w:val="2EC02835"/>
    <w:multiLevelType w:val="hybridMultilevel"/>
    <w:tmpl w:val="50682D00"/>
    <w:lvl w:ilvl="0" w:tplc="E586DFDC">
      <w:numFmt w:val="bullet"/>
      <w:lvlText w:val="-"/>
      <w:lvlJc w:val="left"/>
      <w:pPr>
        <w:ind w:left="9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9">
    <w:nsid w:val="2F807CC5"/>
    <w:multiLevelType w:val="hybridMultilevel"/>
    <w:tmpl w:val="A8B47612"/>
    <w:lvl w:ilvl="0" w:tplc="13D8875A">
      <w:numFmt w:val="bullet"/>
      <w:lvlText w:val="-"/>
      <w:lvlJc w:val="left"/>
      <w:pPr>
        <w:ind w:left="73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8DC33C4">
      <w:numFmt w:val="bullet"/>
      <w:lvlText w:val="•"/>
      <w:lvlJc w:val="left"/>
      <w:pPr>
        <w:ind w:left="1675" w:hanging="140"/>
      </w:pPr>
      <w:rPr>
        <w:rFonts w:hint="default"/>
        <w:lang w:val="ru-RU" w:eastAsia="en-US" w:bidi="ar-SA"/>
      </w:rPr>
    </w:lvl>
    <w:lvl w:ilvl="2" w:tplc="458C5968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3" w:tplc="7B7EF5DC">
      <w:numFmt w:val="bullet"/>
      <w:lvlText w:val="•"/>
      <w:lvlJc w:val="left"/>
      <w:pPr>
        <w:ind w:left="3545" w:hanging="140"/>
      </w:pPr>
      <w:rPr>
        <w:rFonts w:hint="default"/>
        <w:lang w:val="ru-RU" w:eastAsia="en-US" w:bidi="ar-SA"/>
      </w:rPr>
    </w:lvl>
    <w:lvl w:ilvl="4" w:tplc="BBF64058">
      <w:numFmt w:val="bullet"/>
      <w:lvlText w:val="•"/>
      <w:lvlJc w:val="left"/>
      <w:pPr>
        <w:ind w:left="4480" w:hanging="140"/>
      </w:pPr>
      <w:rPr>
        <w:rFonts w:hint="default"/>
        <w:lang w:val="ru-RU" w:eastAsia="en-US" w:bidi="ar-SA"/>
      </w:rPr>
    </w:lvl>
    <w:lvl w:ilvl="5" w:tplc="C41020DE">
      <w:numFmt w:val="bullet"/>
      <w:lvlText w:val="•"/>
      <w:lvlJc w:val="left"/>
      <w:pPr>
        <w:ind w:left="5415" w:hanging="140"/>
      </w:pPr>
      <w:rPr>
        <w:rFonts w:hint="default"/>
        <w:lang w:val="ru-RU" w:eastAsia="en-US" w:bidi="ar-SA"/>
      </w:rPr>
    </w:lvl>
    <w:lvl w:ilvl="6" w:tplc="335A8A08">
      <w:numFmt w:val="bullet"/>
      <w:lvlText w:val="•"/>
      <w:lvlJc w:val="left"/>
      <w:pPr>
        <w:ind w:left="6350" w:hanging="140"/>
      </w:pPr>
      <w:rPr>
        <w:rFonts w:hint="default"/>
        <w:lang w:val="ru-RU" w:eastAsia="en-US" w:bidi="ar-SA"/>
      </w:rPr>
    </w:lvl>
    <w:lvl w:ilvl="7" w:tplc="D988D5F2">
      <w:numFmt w:val="bullet"/>
      <w:lvlText w:val="•"/>
      <w:lvlJc w:val="left"/>
      <w:pPr>
        <w:ind w:left="7285" w:hanging="140"/>
      </w:pPr>
      <w:rPr>
        <w:rFonts w:hint="default"/>
        <w:lang w:val="ru-RU" w:eastAsia="en-US" w:bidi="ar-SA"/>
      </w:rPr>
    </w:lvl>
    <w:lvl w:ilvl="8" w:tplc="456C97D4">
      <w:numFmt w:val="bullet"/>
      <w:lvlText w:val="•"/>
      <w:lvlJc w:val="left"/>
      <w:pPr>
        <w:ind w:left="8220" w:hanging="140"/>
      </w:pPr>
      <w:rPr>
        <w:rFonts w:hint="default"/>
        <w:lang w:val="ru-RU" w:eastAsia="en-US" w:bidi="ar-SA"/>
      </w:rPr>
    </w:lvl>
  </w:abstractNum>
  <w:abstractNum w:abstractNumId="10">
    <w:nsid w:val="343C15E8"/>
    <w:multiLevelType w:val="hybridMultilevel"/>
    <w:tmpl w:val="F710B09A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B4C4F"/>
    <w:multiLevelType w:val="hybridMultilevel"/>
    <w:tmpl w:val="86B2E0EE"/>
    <w:lvl w:ilvl="0" w:tplc="E586DFDC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12">
    <w:nsid w:val="47053FBD"/>
    <w:multiLevelType w:val="hybridMultilevel"/>
    <w:tmpl w:val="CF7C5906"/>
    <w:lvl w:ilvl="0" w:tplc="C5AC0568">
      <w:start w:val="1"/>
      <w:numFmt w:val="decimal"/>
      <w:lvlText w:val="%1."/>
      <w:lvlJc w:val="left"/>
      <w:pPr>
        <w:ind w:left="956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0A06A7A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4816EA9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70FE5560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BCACBC6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98E328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A3887C4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D6622FBE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E852510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3">
    <w:nsid w:val="5F9C3358"/>
    <w:multiLevelType w:val="hybridMultilevel"/>
    <w:tmpl w:val="93FA68BE"/>
    <w:lvl w:ilvl="0" w:tplc="04190001">
      <w:start w:val="1"/>
      <w:numFmt w:val="bullet"/>
      <w:lvlText w:val=""/>
      <w:lvlJc w:val="left"/>
      <w:pPr>
        <w:ind w:left="956" w:hanging="360"/>
        <w:jc w:val="left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4">
    <w:nsid w:val="63404972"/>
    <w:multiLevelType w:val="hybridMultilevel"/>
    <w:tmpl w:val="D13ED4DC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02EE3"/>
    <w:multiLevelType w:val="multilevel"/>
    <w:tmpl w:val="EA5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86683F"/>
    <w:multiLevelType w:val="hybridMultilevel"/>
    <w:tmpl w:val="27B46D6A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72FBB"/>
    <w:multiLevelType w:val="hybridMultilevel"/>
    <w:tmpl w:val="A2FAF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7540E"/>
    <w:multiLevelType w:val="hybridMultilevel"/>
    <w:tmpl w:val="D8A26C44"/>
    <w:lvl w:ilvl="0" w:tplc="041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9">
    <w:nsid w:val="7F3B480C"/>
    <w:multiLevelType w:val="hybridMultilevel"/>
    <w:tmpl w:val="858CD9BA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18"/>
  </w:num>
  <w:num w:numId="7">
    <w:abstractNumId w:val="19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3"/>
  </w:num>
  <w:num w:numId="14">
    <w:abstractNumId w:val="15"/>
  </w:num>
  <w:num w:numId="15">
    <w:abstractNumId w:val="17"/>
  </w:num>
  <w:num w:numId="16">
    <w:abstractNumId w:val="4"/>
  </w:num>
  <w:num w:numId="17">
    <w:abstractNumId w:val="10"/>
  </w:num>
  <w:num w:numId="18">
    <w:abstractNumId w:val="14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4E2"/>
    <w:rsid w:val="00050326"/>
    <w:rsid w:val="00083B80"/>
    <w:rsid w:val="000945DA"/>
    <w:rsid w:val="000D300E"/>
    <w:rsid w:val="000E28E7"/>
    <w:rsid w:val="000E6E0A"/>
    <w:rsid w:val="000F371F"/>
    <w:rsid w:val="00125D12"/>
    <w:rsid w:val="00153D37"/>
    <w:rsid w:val="001B3657"/>
    <w:rsid w:val="001E45CF"/>
    <w:rsid w:val="001F48F1"/>
    <w:rsid w:val="00200780"/>
    <w:rsid w:val="00284D17"/>
    <w:rsid w:val="002B228E"/>
    <w:rsid w:val="002C6E1E"/>
    <w:rsid w:val="002D6375"/>
    <w:rsid w:val="002E191B"/>
    <w:rsid w:val="00367236"/>
    <w:rsid w:val="0037132B"/>
    <w:rsid w:val="00496048"/>
    <w:rsid w:val="004D2A28"/>
    <w:rsid w:val="00502201"/>
    <w:rsid w:val="005244E8"/>
    <w:rsid w:val="00533BCE"/>
    <w:rsid w:val="005A6C21"/>
    <w:rsid w:val="005B1E24"/>
    <w:rsid w:val="005D41C2"/>
    <w:rsid w:val="00605AA8"/>
    <w:rsid w:val="006850AC"/>
    <w:rsid w:val="006F7787"/>
    <w:rsid w:val="007159C8"/>
    <w:rsid w:val="00737702"/>
    <w:rsid w:val="00773B5C"/>
    <w:rsid w:val="0078319A"/>
    <w:rsid w:val="007B4C4B"/>
    <w:rsid w:val="007E00C3"/>
    <w:rsid w:val="00847638"/>
    <w:rsid w:val="00852B85"/>
    <w:rsid w:val="00880759"/>
    <w:rsid w:val="008A569D"/>
    <w:rsid w:val="008F254F"/>
    <w:rsid w:val="00914AC8"/>
    <w:rsid w:val="0092028D"/>
    <w:rsid w:val="00921530"/>
    <w:rsid w:val="00922FB8"/>
    <w:rsid w:val="00942BD6"/>
    <w:rsid w:val="00A1684F"/>
    <w:rsid w:val="00A263EC"/>
    <w:rsid w:val="00A350EB"/>
    <w:rsid w:val="00A45CFD"/>
    <w:rsid w:val="00A70BB1"/>
    <w:rsid w:val="00B248F4"/>
    <w:rsid w:val="00B865B3"/>
    <w:rsid w:val="00B94439"/>
    <w:rsid w:val="00BB33F7"/>
    <w:rsid w:val="00C067C8"/>
    <w:rsid w:val="00C51C0E"/>
    <w:rsid w:val="00CD0CD9"/>
    <w:rsid w:val="00CF15AE"/>
    <w:rsid w:val="00D00782"/>
    <w:rsid w:val="00D16ABA"/>
    <w:rsid w:val="00D52BC8"/>
    <w:rsid w:val="00DE57C0"/>
    <w:rsid w:val="00E1725A"/>
    <w:rsid w:val="00E71617"/>
    <w:rsid w:val="00EA4079"/>
    <w:rsid w:val="00EC76AC"/>
    <w:rsid w:val="00ED43D7"/>
    <w:rsid w:val="00EF6F14"/>
    <w:rsid w:val="00F4008B"/>
    <w:rsid w:val="00F554E2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30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6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npower.ru/store/canpower-gymnastic-rings/?_openstat=ZGlyZWN0LnlhbmRleC5ydTs3Mzk5NTM5MjsxMjM3MDU3NDUxNTt5YW5kZXgucnU6cHJlbWl1bQ&amp;yclid=532993150917017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9B8C6-FACF-42FA-A92B-B76F7C96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</dc:creator>
  <cp:lastModifiedBy>ACAB</cp:lastModifiedBy>
  <cp:revision>2</cp:revision>
  <dcterms:created xsi:type="dcterms:W3CDTF">2022-08-20T14:49:00Z</dcterms:created>
  <dcterms:modified xsi:type="dcterms:W3CDTF">2022-08-20T14:49:00Z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2022-07-29T00:00:00Z</vt:filetime>
  </property>
</Properties>
</file>