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4E2" w:rsidRPr="00284D17" w:rsidRDefault="008F254F" w:rsidP="00125D12">
      <w:pPr>
        <w:pStyle w:val="a4"/>
        <w:spacing w:after="60" w:line="240" w:lineRule="auto"/>
        <w:ind w:left="3402"/>
        <w:rPr>
          <w:rFonts w:asciiTheme="minorHAnsi" w:hAnsiTheme="minorHAnsi" w:cstheme="minorHAnsi"/>
          <w:spacing w:val="-2"/>
        </w:rPr>
      </w:pPr>
      <w:proofErr w:type="spellStart"/>
      <w:r w:rsidRPr="00284D17">
        <w:rPr>
          <w:rFonts w:asciiTheme="minorHAnsi" w:hAnsiTheme="minorHAnsi" w:cstheme="minorHAnsi"/>
          <w:spacing w:val="-2"/>
        </w:rPr>
        <w:t>Тестплан</w:t>
      </w:r>
      <w:proofErr w:type="spellEnd"/>
    </w:p>
    <w:p w:rsidR="000D300E" w:rsidRPr="00284D17" w:rsidRDefault="000D300E" w:rsidP="00125D12">
      <w:pPr>
        <w:pStyle w:val="a4"/>
        <w:spacing w:after="60" w:line="240" w:lineRule="auto"/>
        <w:ind w:left="3402"/>
        <w:rPr>
          <w:rFonts w:asciiTheme="minorHAnsi" w:hAnsiTheme="minorHAnsi" w:cstheme="minorHAnsi"/>
        </w:rPr>
      </w:pPr>
    </w:p>
    <w:p w:rsidR="00F554E2" w:rsidRPr="00284D17" w:rsidRDefault="008F254F" w:rsidP="00125D12">
      <w:pPr>
        <w:pStyle w:val="a5"/>
        <w:numPr>
          <w:ilvl w:val="0"/>
          <w:numId w:val="5"/>
        </w:numPr>
        <w:tabs>
          <w:tab w:val="left" w:pos="957"/>
        </w:tabs>
        <w:spacing w:after="60"/>
        <w:ind w:hanging="361"/>
        <w:rPr>
          <w:rFonts w:asciiTheme="minorHAnsi" w:hAnsiTheme="minorHAnsi" w:cstheme="minorHAnsi"/>
          <w:b/>
          <w:sz w:val="28"/>
        </w:rPr>
      </w:pPr>
      <w:r w:rsidRPr="00284D17">
        <w:rPr>
          <w:rFonts w:asciiTheme="minorHAnsi" w:hAnsiTheme="minorHAnsi" w:cstheme="minorHAnsi"/>
          <w:b/>
          <w:spacing w:val="-5"/>
          <w:sz w:val="28"/>
        </w:rPr>
        <w:t>ID</w:t>
      </w:r>
    </w:p>
    <w:p w:rsidR="00F554E2" w:rsidRPr="00B94439" w:rsidRDefault="008F254F" w:rsidP="00125D12">
      <w:pPr>
        <w:pStyle w:val="a3"/>
        <w:spacing w:after="60"/>
        <w:rPr>
          <w:rFonts w:asciiTheme="minorHAnsi" w:hAnsiTheme="minorHAnsi" w:cstheme="minorHAnsi"/>
          <w:b/>
        </w:rPr>
      </w:pPr>
      <w:r w:rsidRPr="00B94439">
        <w:rPr>
          <w:rFonts w:asciiTheme="minorHAnsi" w:hAnsiTheme="minorHAnsi" w:cstheme="minorHAnsi"/>
          <w:b/>
        </w:rPr>
        <w:t>Тестирование</w:t>
      </w:r>
      <w:r w:rsidRPr="00B94439">
        <w:rPr>
          <w:rFonts w:asciiTheme="minorHAnsi" w:hAnsiTheme="minorHAnsi" w:cstheme="minorHAnsi"/>
          <w:b/>
          <w:spacing w:val="-12"/>
        </w:rPr>
        <w:t xml:space="preserve"> </w:t>
      </w:r>
      <w:r w:rsidR="00880759" w:rsidRPr="00B94439">
        <w:rPr>
          <w:rFonts w:asciiTheme="minorHAnsi" w:hAnsiTheme="minorHAnsi" w:cstheme="minorHAnsi"/>
          <w:b/>
        </w:rPr>
        <w:t>гимнастических колец</w:t>
      </w:r>
      <w:r w:rsidR="00284D17" w:rsidRPr="00B94439">
        <w:rPr>
          <w:rFonts w:asciiTheme="minorHAnsi" w:hAnsiTheme="minorHAnsi" w:cstheme="minorHAnsi"/>
          <w:b/>
        </w:rPr>
        <w:t xml:space="preserve"> 1.0</w:t>
      </w:r>
    </w:p>
    <w:p w:rsidR="000F371F" w:rsidRPr="00284D17" w:rsidRDefault="00921530" w:rsidP="00125D12">
      <w:pPr>
        <w:pStyle w:val="a3"/>
        <w:spacing w:after="60"/>
        <w:rPr>
          <w:rFonts w:asciiTheme="minorHAnsi" w:hAnsiTheme="minorHAnsi" w:cstheme="minorHAnsi"/>
          <w:sz w:val="16"/>
          <w:szCs w:val="16"/>
        </w:rPr>
      </w:pPr>
      <w:hyperlink r:id="rId9" w:history="1">
        <w:r w:rsidR="000F371F" w:rsidRPr="00284D17">
          <w:rPr>
            <w:rStyle w:val="aa"/>
            <w:rFonts w:asciiTheme="minorHAnsi" w:hAnsiTheme="minorHAnsi" w:cstheme="minorHAnsi"/>
            <w:sz w:val="16"/>
            <w:szCs w:val="16"/>
            <w:highlight w:val="yellow"/>
          </w:rPr>
          <w:t>https://canpower.ru/store/canpower-gymnastic-rings/?_openstat=ZGlyZWN0</w:t>
        </w:r>
        <w:r w:rsidR="000F371F" w:rsidRPr="00284D17">
          <w:rPr>
            <w:rStyle w:val="aa"/>
            <w:rFonts w:asciiTheme="minorHAnsi" w:hAnsiTheme="minorHAnsi" w:cstheme="minorHAnsi"/>
            <w:sz w:val="16"/>
            <w:szCs w:val="16"/>
            <w:highlight w:val="yellow"/>
          </w:rPr>
          <w:t>L</w:t>
        </w:r>
        <w:r w:rsidR="000F371F" w:rsidRPr="00284D17">
          <w:rPr>
            <w:rStyle w:val="aa"/>
            <w:rFonts w:asciiTheme="minorHAnsi" w:hAnsiTheme="minorHAnsi" w:cstheme="minorHAnsi"/>
            <w:sz w:val="16"/>
            <w:szCs w:val="16"/>
            <w:highlight w:val="yellow"/>
          </w:rPr>
          <w:t>nlhbmRleC5ydTs3Mzk5NTM5MjsxMjM3MDU3NDUxNTt5YW5kZXgucnU6cHJlbWl1bQ&amp;yclid=532993150917017599</w:t>
        </w:r>
      </w:hyperlink>
    </w:p>
    <w:p w:rsidR="00F554E2" w:rsidRPr="00284D17" w:rsidRDefault="00F554E2" w:rsidP="00125D12">
      <w:pPr>
        <w:pStyle w:val="a3"/>
        <w:spacing w:before="1" w:after="60"/>
        <w:ind w:left="0"/>
        <w:rPr>
          <w:rFonts w:asciiTheme="minorHAnsi" w:hAnsiTheme="minorHAnsi" w:cstheme="minorHAnsi"/>
        </w:rPr>
      </w:pPr>
    </w:p>
    <w:p w:rsidR="00F554E2" w:rsidRPr="00284D17" w:rsidRDefault="008F254F" w:rsidP="00125D12">
      <w:pPr>
        <w:pStyle w:val="1"/>
        <w:numPr>
          <w:ilvl w:val="0"/>
          <w:numId w:val="5"/>
        </w:numPr>
        <w:tabs>
          <w:tab w:val="left" w:pos="957"/>
        </w:tabs>
        <w:spacing w:after="60" w:line="240" w:lineRule="auto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spacing w:val="-2"/>
          <w:w w:val="105"/>
        </w:rPr>
        <w:t>Введение</w:t>
      </w:r>
    </w:p>
    <w:p w:rsidR="00F554E2" w:rsidRDefault="008F254F" w:rsidP="00125D12">
      <w:pPr>
        <w:pStyle w:val="a3"/>
        <w:spacing w:after="60"/>
        <w:ind w:left="238" w:right="159" w:firstLine="357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 xml:space="preserve">Этот документ является тест планом по тестированию </w:t>
      </w:r>
      <w:r w:rsidR="00880759" w:rsidRPr="00284D17">
        <w:rPr>
          <w:rFonts w:asciiTheme="minorHAnsi" w:hAnsiTheme="minorHAnsi" w:cstheme="minorHAnsi"/>
        </w:rPr>
        <w:t>гимнастических колец</w:t>
      </w:r>
      <w:r w:rsidRPr="00284D17">
        <w:rPr>
          <w:rFonts w:asciiTheme="minorHAnsi" w:hAnsiTheme="minorHAnsi" w:cstheme="minorHAnsi"/>
        </w:rPr>
        <w:t>.</w:t>
      </w:r>
      <w:r w:rsidRPr="00284D17">
        <w:rPr>
          <w:rFonts w:asciiTheme="minorHAnsi" w:hAnsiTheme="minorHAnsi" w:cstheme="minorHAnsi"/>
          <w:spacing w:val="-9"/>
        </w:rPr>
        <w:t xml:space="preserve"> </w:t>
      </w:r>
      <w:r w:rsidRPr="00284D17">
        <w:rPr>
          <w:rFonts w:asciiTheme="minorHAnsi" w:hAnsiTheme="minorHAnsi" w:cstheme="minorHAnsi"/>
        </w:rPr>
        <w:t>Он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описывает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стратегию</w:t>
      </w:r>
      <w:r w:rsidRPr="00284D17">
        <w:rPr>
          <w:rFonts w:asciiTheme="minorHAnsi" w:hAnsiTheme="minorHAnsi" w:cstheme="minorHAnsi"/>
          <w:spacing w:val="-9"/>
        </w:rPr>
        <w:t xml:space="preserve"> </w:t>
      </w:r>
      <w:r w:rsidRPr="00284D17">
        <w:rPr>
          <w:rFonts w:asciiTheme="minorHAnsi" w:hAnsiTheme="minorHAnsi" w:cstheme="minorHAnsi"/>
        </w:rPr>
        <w:t>и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подходы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к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тестированию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продукта.</w:t>
      </w:r>
      <w:r w:rsidRPr="00284D17">
        <w:rPr>
          <w:rFonts w:asciiTheme="minorHAnsi" w:hAnsiTheme="minorHAnsi" w:cstheme="minorHAnsi"/>
          <w:spacing w:val="-9"/>
        </w:rPr>
        <w:t xml:space="preserve"> </w:t>
      </w:r>
      <w:r w:rsidRPr="00284D17">
        <w:rPr>
          <w:rFonts w:asciiTheme="minorHAnsi" w:hAnsiTheme="minorHAnsi" w:cstheme="minorHAnsi"/>
        </w:rPr>
        <w:t>План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 xml:space="preserve">используется для </w:t>
      </w:r>
      <w:proofErr w:type="spellStart"/>
      <w:r w:rsidR="005D41C2" w:rsidRPr="005D41C2">
        <w:rPr>
          <w:rFonts w:asciiTheme="minorHAnsi" w:hAnsiTheme="minorHAnsi" w:cstheme="minorHAnsi"/>
        </w:rPr>
        <w:t>соотвествия</w:t>
      </w:r>
      <w:proofErr w:type="spellEnd"/>
      <w:r w:rsidR="005D41C2" w:rsidRPr="005D41C2">
        <w:rPr>
          <w:rFonts w:asciiTheme="minorHAnsi" w:hAnsiTheme="minorHAnsi" w:cstheme="minorHAnsi"/>
        </w:rPr>
        <w:t xml:space="preserve"> </w:t>
      </w:r>
      <w:r w:rsidRPr="005D41C2">
        <w:rPr>
          <w:rFonts w:asciiTheme="minorHAnsi" w:hAnsiTheme="minorHAnsi" w:cstheme="minorHAnsi"/>
        </w:rPr>
        <w:t xml:space="preserve"> качества </w:t>
      </w:r>
      <w:r w:rsidR="00153D37" w:rsidRPr="005D41C2">
        <w:rPr>
          <w:rFonts w:asciiTheme="minorHAnsi" w:hAnsiTheme="minorHAnsi" w:cstheme="minorHAnsi"/>
        </w:rPr>
        <w:t>спортивного снаряжения</w:t>
      </w:r>
      <w:r w:rsidRPr="005D41C2">
        <w:rPr>
          <w:rFonts w:asciiTheme="minorHAnsi" w:hAnsiTheme="minorHAnsi" w:cstheme="minorHAnsi"/>
        </w:rPr>
        <w:t>.</w:t>
      </w:r>
    </w:p>
    <w:p w:rsidR="006850AC" w:rsidRPr="00284D17" w:rsidRDefault="006850AC" w:rsidP="00125D12">
      <w:pPr>
        <w:pStyle w:val="a3"/>
        <w:spacing w:after="60"/>
        <w:ind w:left="238" w:right="159" w:firstLine="357"/>
        <w:rPr>
          <w:rFonts w:asciiTheme="minorHAnsi" w:hAnsiTheme="minorHAnsi" w:cstheme="minorHAnsi"/>
        </w:rPr>
      </w:pPr>
    </w:p>
    <w:p w:rsidR="00F554E2" w:rsidRPr="00922FB8" w:rsidRDefault="00880759" w:rsidP="00125D12">
      <w:pPr>
        <w:pStyle w:val="1"/>
        <w:numPr>
          <w:ilvl w:val="0"/>
          <w:numId w:val="5"/>
        </w:numPr>
        <w:tabs>
          <w:tab w:val="left" w:pos="957"/>
        </w:tabs>
        <w:spacing w:after="60" w:line="240" w:lineRule="auto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w w:val="95"/>
        </w:rPr>
        <w:t>Объект</w:t>
      </w:r>
      <w:r w:rsidR="008F254F" w:rsidRPr="00284D17">
        <w:rPr>
          <w:rFonts w:asciiTheme="minorHAnsi" w:hAnsiTheme="minorHAnsi" w:cstheme="minorHAnsi"/>
          <w:spacing w:val="47"/>
        </w:rPr>
        <w:t xml:space="preserve"> </w:t>
      </w:r>
      <w:r w:rsidR="008F254F" w:rsidRPr="00284D17">
        <w:rPr>
          <w:rFonts w:asciiTheme="minorHAnsi" w:hAnsiTheme="minorHAnsi" w:cstheme="minorHAnsi"/>
          <w:spacing w:val="-2"/>
        </w:rPr>
        <w:t>тестирования</w:t>
      </w:r>
    </w:p>
    <w:p w:rsidR="00922FB8" w:rsidRPr="006F7787" w:rsidRDefault="00922FB8" w:rsidP="00125D12">
      <w:pPr>
        <w:pStyle w:val="1"/>
        <w:spacing w:after="60" w:line="240" w:lineRule="auto"/>
        <w:ind w:left="0" w:firstLine="284"/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</w:pPr>
      <w:r w:rsidRPr="006F7787"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 xml:space="preserve">Гимнастические кольца </w:t>
      </w:r>
      <w:proofErr w:type="spellStart"/>
      <w:r w:rsidRPr="006F7787">
        <w:rPr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Canpower</w:t>
      </w:r>
      <w:proofErr w:type="spellEnd"/>
    </w:p>
    <w:tbl>
      <w:tblPr>
        <w:tblStyle w:val="ac"/>
        <w:tblW w:w="993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526"/>
      </w:tblGrid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Вес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kg</w:t>
            </w:r>
            <w:proofErr w:type="spellEnd"/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Производство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CANPOWER, Россия</w:t>
            </w:r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MAX нагрузка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1000 кг</w:t>
            </w:r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Материалы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Березовая фанера, полиэфирная стропа, стальной пружинный замок</w:t>
            </w:r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Внутренний диаметр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 xml:space="preserve">180 </w:t>
            </w:r>
            <w:proofErr w:type="spellStart"/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mm</w:t>
            </w:r>
            <w:proofErr w:type="spellEnd"/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Длина подвеса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5 m</w:t>
            </w:r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Толщина колец</w:t>
            </w:r>
          </w:p>
        </w:tc>
        <w:tc>
          <w:tcPr>
            <w:tcW w:w="7526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 xml:space="preserve">32 </w:t>
            </w:r>
            <w:proofErr w:type="spellStart"/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mm</w:t>
            </w:r>
            <w:proofErr w:type="spellEnd"/>
          </w:p>
        </w:tc>
      </w:tr>
      <w:tr w:rsidR="002E191B" w:rsidRPr="00922FB8" w:rsidTr="006F7787">
        <w:tc>
          <w:tcPr>
            <w:tcW w:w="2410" w:type="dxa"/>
            <w:vAlign w:val="center"/>
          </w:tcPr>
          <w:p w:rsidR="002E191B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2E191B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  <w:t>Гарантия</w:t>
            </w:r>
          </w:p>
        </w:tc>
        <w:tc>
          <w:tcPr>
            <w:tcW w:w="7526" w:type="dxa"/>
            <w:vAlign w:val="center"/>
          </w:tcPr>
          <w:p w:rsidR="00942BD6" w:rsidRPr="002E191B" w:rsidRDefault="002E191B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</w:pPr>
            <w:r w:rsidRPr="002E191B">
              <w:rPr>
                <w:rFonts w:asciiTheme="minorHAnsi" w:hAnsiTheme="minorHAnsi" w:cstheme="minorHAnsi"/>
                <w:color w:val="1B1D1F"/>
                <w:sz w:val="24"/>
                <w:szCs w:val="24"/>
                <w:lang w:eastAsia="ru-RU"/>
              </w:rPr>
              <w:t>1 год</w:t>
            </w:r>
          </w:p>
        </w:tc>
      </w:tr>
      <w:tr w:rsidR="00942BD6" w:rsidRPr="00922FB8" w:rsidTr="006F7787">
        <w:tc>
          <w:tcPr>
            <w:tcW w:w="2410" w:type="dxa"/>
            <w:vAlign w:val="center"/>
          </w:tcPr>
          <w:p w:rsidR="00942BD6" w:rsidRPr="00BB33F7" w:rsidRDefault="00BB33F7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BB33F7">
              <w:rPr>
                <w:rFonts w:asciiTheme="minorHAnsi" w:hAnsiTheme="minorHAnsi" w:cstheme="minorHAnsi"/>
                <w:sz w:val="24"/>
                <w:szCs w:val="24"/>
                <w:u w:val="single"/>
                <w:lang w:eastAsia="ru-RU"/>
              </w:rPr>
              <w:t>Комплектация</w:t>
            </w:r>
          </w:p>
          <w:p w:rsidR="00942BD6" w:rsidRPr="00BB33F7" w:rsidRDefault="00942BD6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526" w:type="dxa"/>
            <w:vAlign w:val="center"/>
          </w:tcPr>
          <w:p w:rsidR="00942BD6" w:rsidRPr="00BB33F7" w:rsidRDefault="00942BD6" w:rsidP="00125D12">
            <w:pPr>
              <w:widowControl/>
              <w:autoSpaceDE/>
              <w:autoSpaceDN/>
              <w:spacing w:after="60"/>
              <w:ind w:firstLine="33"/>
              <w:jc w:val="both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lang w:eastAsia="ru-RU"/>
              </w:rPr>
            </w:pPr>
            <w:r w:rsidRPr="00BB33F7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lang w:eastAsia="ru-RU"/>
              </w:rPr>
              <w:t>2 кольца толщиной 32 мм;</w:t>
            </w:r>
          </w:p>
          <w:p w:rsidR="00942BD6" w:rsidRPr="00BB33F7" w:rsidRDefault="00942BD6" w:rsidP="00125D12">
            <w:pPr>
              <w:widowControl/>
              <w:autoSpaceDE/>
              <w:autoSpaceDN/>
              <w:spacing w:after="60"/>
              <w:ind w:firstLine="33"/>
              <w:jc w:val="both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lang w:eastAsia="ru-RU"/>
              </w:rPr>
            </w:pPr>
            <w:r w:rsidRPr="00BB33F7"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lang w:eastAsia="ru-RU"/>
              </w:rPr>
              <w:t>2 подвеса с пружинными замками</w:t>
            </w:r>
          </w:p>
        </w:tc>
      </w:tr>
      <w:tr w:rsidR="00942BD6" w:rsidRPr="00922FB8" w:rsidTr="006F7787">
        <w:trPr>
          <w:trHeight w:val="1701"/>
        </w:trPr>
        <w:tc>
          <w:tcPr>
            <w:tcW w:w="2410" w:type="dxa"/>
            <w:vAlign w:val="center"/>
          </w:tcPr>
          <w:p w:rsidR="00942BD6" w:rsidRPr="00BB33F7" w:rsidRDefault="00BB33F7" w:rsidP="00125D12">
            <w:pPr>
              <w:widowControl/>
              <w:autoSpaceDE/>
              <w:autoSpaceDN/>
              <w:spacing w:after="60"/>
              <w:rPr>
                <w:rFonts w:asciiTheme="minorHAnsi" w:hAnsiTheme="minorHAnsi" w:cstheme="minorHAnsi"/>
                <w:bCs/>
                <w:color w:val="303133"/>
                <w:sz w:val="24"/>
                <w:szCs w:val="24"/>
                <w:u w:val="single"/>
                <w:lang w:eastAsia="ru-RU"/>
              </w:rPr>
            </w:pPr>
            <w:r w:rsidRPr="00BB33F7">
              <w:rPr>
                <w:rFonts w:asciiTheme="minorHAnsi" w:hAnsiTheme="minorHAnsi" w:cstheme="minorHAnsi"/>
                <w:sz w:val="24"/>
                <w:szCs w:val="24"/>
                <w:u w:val="single"/>
                <w:lang w:eastAsia="ru-RU"/>
              </w:rPr>
              <w:t>Рекомендации по</w:t>
            </w:r>
            <w:r>
              <w:rPr>
                <w:rFonts w:asciiTheme="minorHAnsi" w:hAnsiTheme="minorHAnsi" w:cstheme="minorHAnsi"/>
                <w:sz w:val="24"/>
                <w:szCs w:val="24"/>
                <w:u w:val="single"/>
                <w:lang w:eastAsia="ru-RU"/>
              </w:rPr>
              <w:t xml:space="preserve"> </w:t>
            </w:r>
            <w:r w:rsidRPr="00BB33F7">
              <w:rPr>
                <w:rFonts w:asciiTheme="minorHAnsi" w:hAnsiTheme="minorHAnsi" w:cstheme="minorHAnsi"/>
                <w:sz w:val="24"/>
                <w:szCs w:val="24"/>
                <w:u w:val="single"/>
                <w:lang w:eastAsia="ru-RU"/>
              </w:rPr>
              <w:t>использованию</w:t>
            </w:r>
          </w:p>
        </w:tc>
        <w:tc>
          <w:tcPr>
            <w:tcW w:w="7526" w:type="dxa"/>
            <w:vAlign w:val="center"/>
          </w:tcPr>
          <w:p w:rsidR="00942BD6" w:rsidRPr="00BB33F7" w:rsidRDefault="00BB33F7" w:rsidP="00125D12">
            <w:pPr>
              <w:pStyle w:val="ab"/>
              <w:shd w:val="clear" w:color="auto" w:fill="FFFFFF"/>
              <w:spacing w:before="150" w:beforeAutospacing="0" w:after="0" w:afterAutospacing="0"/>
              <w:ind w:firstLine="33"/>
              <w:jc w:val="both"/>
              <w:rPr>
                <w:rFonts w:asciiTheme="minorHAnsi" w:hAnsiTheme="minorHAnsi" w:cstheme="minorHAnsi"/>
                <w:bCs/>
                <w:color w:val="303133"/>
              </w:rPr>
            </w:pPr>
            <w:r w:rsidRPr="00BB33F7">
              <w:rPr>
                <w:rFonts w:asciiTheme="minorHAnsi" w:hAnsiTheme="minorHAnsi" w:cstheme="minorHAnsi"/>
                <w:bCs/>
                <w:iCs/>
                <w:color w:val="303133"/>
              </w:rPr>
              <w:t>Гимнастические кольца CANPOWER позволяют заниматься как внутри помещения, так и снаружи, при благоприятных погодных условиях. Старайтесь никогда не использовать деревянные кольца под дождем или хранить их на улице. Подвесы гимнастических колец в процессе активного использования могут изнашиваться, их рекомендуется заменять после гарантийного срока службы. Следует проверять состояние строп и замка перед тренировкой.</w:t>
            </w:r>
          </w:p>
        </w:tc>
      </w:tr>
    </w:tbl>
    <w:p w:rsidR="002E191B" w:rsidRDefault="002E191B" w:rsidP="00125D12">
      <w:pPr>
        <w:pStyle w:val="a3"/>
        <w:spacing w:after="60"/>
        <w:rPr>
          <w:rFonts w:asciiTheme="minorHAnsi" w:hAnsiTheme="minorHAnsi" w:cstheme="minorHAnsi"/>
          <w:spacing w:val="-2"/>
        </w:rPr>
      </w:pPr>
    </w:p>
    <w:p w:rsidR="00F554E2" w:rsidRPr="00284D17" w:rsidRDefault="008F254F" w:rsidP="00125D12">
      <w:pPr>
        <w:pStyle w:val="1"/>
        <w:numPr>
          <w:ilvl w:val="0"/>
          <w:numId w:val="5"/>
        </w:numPr>
        <w:tabs>
          <w:tab w:val="left" w:pos="957"/>
        </w:tabs>
        <w:spacing w:after="60" w:line="240" w:lineRule="auto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w w:val="90"/>
        </w:rPr>
        <w:t>Что</w:t>
      </w:r>
      <w:r w:rsidRPr="00284D17">
        <w:rPr>
          <w:rFonts w:asciiTheme="minorHAnsi" w:hAnsiTheme="minorHAnsi" w:cstheme="minorHAnsi"/>
          <w:spacing w:val="12"/>
        </w:rPr>
        <w:t xml:space="preserve"> </w:t>
      </w:r>
      <w:r w:rsidRPr="00284D17">
        <w:rPr>
          <w:rFonts w:asciiTheme="minorHAnsi" w:hAnsiTheme="minorHAnsi" w:cstheme="minorHAnsi"/>
          <w:w w:val="90"/>
        </w:rPr>
        <w:t>будет</w:t>
      </w:r>
      <w:r w:rsidRPr="00284D17">
        <w:rPr>
          <w:rFonts w:asciiTheme="minorHAnsi" w:hAnsiTheme="minorHAnsi" w:cstheme="minorHAnsi"/>
          <w:spacing w:val="11"/>
        </w:rPr>
        <w:t xml:space="preserve"> </w:t>
      </w:r>
      <w:r w:rsidRPr="00284D17">
        <w:rPr>
          <w:rFonts w:asciiTheme="minorHAnsi" w:hAnsiTheme="minorHAnsi" w:cstheme="minorHAnsi"/>
          <w:spacing w:val="-2"/>
          <w:w w:val="90"/>
        </w:rPr>
        <w:t>тестироваться?</w:t>
      </w:r>
    </w:p>
    <w:p w:rsidR="00D00782" w:rsidRDefault="008F254F" w:rsidP="00125D12">
      <w:pPr>
        <w:pStyle w:val="a3"/>
        <w:spacing w:after="60"/>
        <w:ind w:left="596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Функции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="00D00782" w:rsidRPr="00D00782">
        <w:rPr>
          <w:rFonts w:asciiTheme="minorHAnsi" w:hAnsiTheme="minorHAnsi" w:cstheme="minorHAnsi"/>
        </w:rPr>
        <w:t>гимна</w:t>
      </w:r>
      <w:r w:rsidR="001E45CF">
        <w:rPr>
          <w:rFonts w:asciiTheme="minorHAnsi" w:hAnsiTheme="minorHAnsi" w:cstheme="minorHAnsi"/>
        </w:rPr>
        <w:t>с</w:t>
      </w:r>
      <w:r w:rsidR="00D00782" w:rsidRPr="00D00782">
        <w:rPr>
          <w:rFonts w:asciiTheme="minorHAnsi" w:hAnsiTheme="minorHAnsi" w:cstheme="minorHAnsi"/>
        </w:rPr>
        <w:t>тических колец</w:t>
      </w:r>
      <w:r w:rsidRPr="00284D17">
        <w:rPr>
          <w:rFonts w:asciiTheme="minorHAnsi" w:hAnsiTheme="minorHAnsi" w:cstheme="minorHAnsi"/>
        </w:rPr>
        <w:t>,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с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точки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зрения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пользователя</w:t>
      </w:r>
      <w:r w:rsidR="00D00782">
        <w:rPr>
          <w:rFonts w:asciiTheme="minorHAnsi" w:hAnsiTheme="minorHAnsi" w:cstheme="minorHAnsi"/>
        </w:rPr>
        <w:t>:</w:t>
      </w:r>
    </w:p>
    <w:p w:rsidR="00F554E2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z w:val="24"/>
        </w:rPr>
        <w:t>соответствие</w:t>
      </w:r>
      <w:r w:rsidR="008A569D" w:rsidRPr="00CF15AE">
        <w:rPr>
          <w:rFonts w:asciiTheme="minorHAnsi" w:hAnsiTheme="minorHAnsi" w:cstheme="minorHAnsi"/>
          <w:sz w:val="24"/>
        </w:rPr>
        <w:t xml:space="preserve"> комплектности и заявленным характеристикам</w:t>
      </w:r>
      <w:r w:rsidRPr="00CF15AE">
        <w:rPr>
          <w:rFonts w:asciiTheme="minorHAnsi" w:hAnsiTheme="minorHAnsi" w:cstheme="minorHAnsi"/>
          <w:sz w:val="24"/>
        </w:rPr>
        <w:t>;</w:t>
      </w:r>
    </w:p>
    <w:p w:rsidR="00F554E2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pacing w:val="-2"/>
          <w:sz w:val="24"/>
        </w:rPr>
        <w:t>возможность сборки и монтажа</w:t>
      </w:r>
      <w:r w:rsidR="008F254F" w:rsidRPr="00CF15AE">
        <w:rPr>
          <w:rFonts w:asciiTheme="minorHAnsi" w:hAnsiTheme="minorHAnsi" w:cstheme="minorHAnsi"/>
          <w:spacing w:val="-2"/>
          <w:sz w:val="24"/>
        </w:rPr>
        <w:t>;</w:t>
      </w:r>
    </w:p>
    <w:p w:rsidR="00CF15AE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pacing w:val="-2"/>
          <w:sz w:val="24"/>
        </w:rPr>
        <w:t>регулировка высоты</w:t>
      </w:r>
      <w:r w:rsidRPr="00CF15AE">
        <w:rPr>
          <w:rFonts w:asciiTheme="minorHAnsi" w:hAnsiTheme="minorHAnsi" w:cstheme="minorHAnsi"/>
          <w:spacing w:val="-2"/>
          <w:sz w:val="24"/>
          <w:lang w:val="en-US"/>
        </w:rPr>
        <w:t>;</w:t>
      </w:r>
    </w:p>
    <w:p w:rsidR="00F554E2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z w:val="24"/>
        </w:rPr>
        <w:t>использование в помещении и на улице</w:t>
      </w:r>
      <w:r w:rsidR="008F254F" w:rsidRPr="00CF15AE">
        <w:rPr>
          <w:rFonts w:asciiTheme="minorHAnsi" w:hAnsiTheme="minorHAnsi" w:cstheme="minorHAnsi"/>
          <w:spacing w:val="-2"/>
          <w:sz w:val="24"/>
        </w:rPr>
        <w:t>;</w:t>
      </w:r>
    </w:p>
    <w:p w:rsidR="00CF15AE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pacing w:val="-2"/>
          <w:sz w:val="24"/>
        </w:rPr>
        <w:t>удобство использования (тактильно)</w:t>
      </w:r>
      <w:r w:rsidRPr="00CF15AE">
        <w:rPr>
          <w:rFonts w:asciiTheme="minorHAnsi" w:hAnsiTheme="minorHAnsi" w:cstheme="minorHAnsi"/>
          <w:spacing w:val="-2"/>
          <w:sz w:val="24"/>
          <w:lang w:val="en-US"/>
        </w:rPr>
        <w:t>;</w:t>
      </w:r>
    </w:p>
    <w:p w:rsidR="00F554E2" w:rsidRPr="00CF15AE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z w:val="24"/>
        </w:rPr>
      </w:pPr>
      <w:r w:rsidRPr="00CF15AE">
        <w:rPr>
          <w:rFonts w:asciiTheme="minorHAnsi" w:hAnsiTheme="minorHAnsi" w:cstheme="minorHAnsi"/>
          <w:spacing w:val="-2"/>
          <w:sz w:val="24"/>
        </w:rPr>
        <w:t>использование пользователем, с весом в переделах макс нагрузки</w:t>
      </w:r>
      <w:r w:rsidR="008F254F" w:rsidRPr="00CF15AE">
        <w:rPr>
          <w:rFonts w:asciiTheme="minorHAnsi" w:hAnsiTheme="minorHAnsi" w:cstheme="minorHAnsi"/>
          <w:spacing w:val="-2"/>
          <w:sz w:val="24"/>
        </w:rPr>
        <w:t>;</w:t>
      </w:r>
    </w:p>
    <w:p w:rsidR="00F554E2" w:rsidRPr="0037132B" w:rsidRDefault="00CF15AE" w:rsidP="00125D12">
      <w:pPr>
        <w:pStyle w:val="a5"/>
        <w:numPr>
          <w:ilvl w:val="0"/>
          <w:numId w:val="8"/>
        </w:numPr>
        <w:spacing w:after="60"/>
        <w:ind w:left="993"/>
        <w:rPr>
          <w:rFonts w:asciiTheme="minorHAnsi" w:hAnsiTheme="minorHAnsi" w:cstheme="minorHAnsi"/>
          <w:spacing w:val="-2"/>
          <w:sz w:val="24"/>
        </w:rPr>
      </w:pPr>
      <w:r w:rsidRPr="0037132B">
        <w:rPr>
          <w:rFonts w:asciiTheme="minorHAnsi" w:hAnsiTheme="minorHAnsi" w:cstheme="minorHAnsi"/>
          <w:spacing w:val="-2"/>
          <w:sz w:val="24"/>
        </w:rPr>
        <w:t>использование с превышением макс. нагрузки</w:t>
      </w:r>
    </w:p>
    <w:p w:rsidR="0037132B" w:rsidRPr="001E45CF" w:rsidRDefault="0037132B" w:rsidP="00125D12">
      <w:pPr>
        <w:pStyle w:val="1"/>
        <w:tabs>
          <w:tab w:val="left" w:pos="957"/>
        </w:tabs>
        <w:spacing w:after="60" w:line="240" w:lineRule="auto"/>
        <w:ind w:left="0" w:firstLine="0"/>
        <w:rPr>
          <w:rFonts w:asciiTheme="minorHAnsi" w:hAnsiTheme="minorHAnsi" w:cstheme="minorHAnsi"/>
          <w:i w:val="0"/>
          <w:highlight w:val="yellow"/>
        </w:rPr>
      </w:pPr>
    </w:p>
    <w:p w:rsidR="00F554E2" w:rsidRPr="00284D17" w:rsidRDefault="008F254F" w:rsidP="00125D12">
      <w:pPr>
        <w:pStyle w:val="1"/>
        <w:numPr>
          <w:ilvl w:val="0"/>
          <w:numId w:val="5"/>
        </w:numPr>
        <w:tabs>
          <w:tab w:val="left" w:pos="957"/>
        </w:tabs>
        <w:spacing w:after="60" w:line="240" w:lineRule="auto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spacing w:val="-2"/>
        </w:rPr>
        <w:t>Подход</w:t>
      </w:r>
    </w:p>
    <w:p w:rsidR="00F554E2" w:rsidRPr="00284D17" w:rsidRDefault="008F254F" w:rsidP="00125D12">
      <w:pPr>
        <w:pStyle w:val="a3"/>
        <w:spacing w:after="60"/>
        <w:ind w:firstLine="331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Во</w:t>
      </w:r>
      <w:r w:rsid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время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тестирования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приложения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будет</w:t>
      </w:r>
      <w:r w:rsidRPr="00284D17">
        <w:rPr>
          <w:rFonts w:asciiTheme="minorHAnsi" w:hAnsiTheme="minorHAnsi" w:cstheme="minorHAnsi"/>
          <w:spacing w:val="-13"/>
        </w:rPr>
        <w:t xml:space="preserve"> </w:t>
      </w:r>
      <w:proofErr w:type="gramStart"/>
      <w:r w:rsidRPr="00284D17">
        <w:rPr>
          <w:rFonts w:asciiTheme="minorHAnsi" w:hAnsiTheme="minorHAnsi" w:cstheme="minorHAnsi"/>
        </w:rPr>
        <w:t>проводится</w:t>
      </w:r>
      <w:proofErr w:type="gramEnd"/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нефункциональное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тестирование,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 xml:space="preserve">а </w:t>
      </w:r>
      <w:r w:rsidRPr="00284D17">
        <w:rPr>
          <w:rFonts w:asciiTheme="minorHAnsi" w:hAnsiTheme="minorHAnsi" w:cstheme="minorHAnsi"/>
          <w:spacing w:val="-2"/>
        </w:rPr>
        <w:lastRenderedPageBreak/>
        <w:t>именно:</w:t>
      </w:r>
    </w:p>
    <w:p w:rsidR="00F554E2" w:rsidRPr="00D00782" w:rsidRDefault="008F254F" w:rsidP="00125D12">
      <w:pPr>
        <w:pStyle w:val="a5"/>
        <w:numPr>
          <w:ilvl w:val="0"/>
          <w:numId w:val="10"/>
        </w:numPr>
        <w:spacing w:after="60"/>
        <w:rPr>
          <w:rFonts w:asciiTheme="minorHAnsi" w:hAnsiTheme="minorHAnsi" w:cstheme="minorHAnsi"/>
          <w:sz w:val="24"/>
          <w:szCs w:val="24"/>
        </w:rPr>
      </w:pPr>
      <w:r w:rsidRPr="00D00782">
        <w:rPr>
          <w:rFonts w:asciiTheme="minorHAnsi" w:hAnsiTheme="minorHAnsi" w:cstheme="minorHAnsi"/>
          <w:sz w:val="24"/>
          <w:szCs w:val="24"/>
        </w:rPr>
        <w:t xml:space="preserve">тестирование </w:t>
      </w:r>
      <w:r w:rsidR="0037132B">
        <w:rPr>
          <w:rFonts w:asciiTheme="minorHAnsi" w:hAnsiTheme="minorHAnsi" w:cstheme="minorHAnsi"/>
          <w:sz w:val="24"/>
          <w:szCs w:val="24"/>
        </w:rPr>
        <w:t>интерфейса (внешнего вида)</w:t>
      </w:r>
    </w:p>
    <w:p w:rsidR="00F554E2" w:rsidRPr="00D00782" w:rsidRDefault="008F254F" w:rsidP="00125D12">
      <w:pPr>
        <w:pStyle w:val="a5"/>
        <w:numPr>
          <w:ilvl w:val="0"/>
          <w:numId w:val="10"/>
        </w:numPr>
        <w:tabs>
          <w:tab w:val="left" w:pos="376"/>
        </w:tabs>
        <w:spacing w:after="60"/>
        <w:rPr>
          <w:rFonts w:asciiTheme="minorHAnsi" w:hAnsiTheme="minorHAnsi" w:cstheme="minorHAnsi"/>
          <w:sz w:val="24"/>
          <w:szCs w:val="24"/>
        </w:rPr>
      </w:pPr>
      <w:r w:rsidRPr="00D00782">
        <w:rPr>
          <w:rFonts w:asciiTheme="minorHAnsi" w:hAnsiTheme="minorHAnsi" w:cstheme="minorHAnsi"/>
          <w:sz w:val="24"/>
          <w:szCs w:val="24"/>
        </w:rPr>
        <w:t>тестирование удобства использования</w:t>
      </w:r>
      <w:r w:rsidR="005244E8">
        <w:rPr>
          <w:rFonts w:asciiTheme="minorHAnsi" w:hAnsiTheme="minorHAnsi" w:cstheme="minorHAnsi"/>
          <w:sz w:val="24"/>
          <w:szCs w:val="24"/>
        </w:rPr>
        <w:t xml:space="preserve"> </w:t>
      </w:r>
      <w:r w:rsidR="0037132B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D00782">
        <w:rPr>
          <w:rFonts w:asciiTheme="minorHAnsi" w:hAnsiTheme="minorHAnsi" w:cstheme="minorHAnsi"/>
          <w:sz w:val="24"/>
          <w:szCs w:val="24"/>
        </w:rPr>
        <w:t>юзабилити</w:t>
      </w:r>
      <w:proofErr w:type="spellEnd"/>
      <w:r w:rsidR="0037132B">
        <w:rPr>
          <w:rFonts w:asciiTheme="minorHAnsi" w:hAnsiTheme="minorHAnsi" w:cstheme="minorHAnsi"/>
          <w:sz w:val="24"/>
          <w:szCs w:val="24"/>
        </w:rPr>
        <w:t>)</w:t>
      </w:r>
    </w:p>
    <w:p w:rsidR="00F554E2" w:rsidRPr="00284D17" w:rsidRDefault="008F254F" w:rsidP="00125D12">
      <w:pPr>
        <w:pStyle w:val="a3"/>
        <w:spacing w:after="60"/>
        <w:ind w:right="157" w:firstLine="360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Для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функционального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тестирования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будут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использоваться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>следующие</w:t>
      </w:r>
      <w:r w:rsidRPr="00D00782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</w:rPr>
        <w:t xml:space="preserve">техники </w:t>
      </w:r>
      <w:r w:rsidRPr="00D00782">
        <w:rPr>
          <w:rFonts w:asciiTheme="minorHAnsi" w:hAnsiTheme="minorHAnsi" w:cstheme="minorHAnsi"/>
        </w:rPr>
        <w:t>тестирования:</w:t>
      </w:r>
    </w:p>
    <w:p w:rsidR="00F554E2" w:rsidRPr="0037132B" w:rsidRDefault="0037132B" w:rsidP="00125D12">
      <w:pPr>
        <w:pStyle w:val="a5"/>
        <w:numPr>
          <w:ilvl w:val="0"/>
          <w:numId w:val="9"/>
        </w:numPr>
        <w:tabs>
          <w:tab w:val="left" w:pos="957"/>
        </w:tabs>
        <w:spacing w:after="60"/>
        <w:rPr>
          <w:rFonts w:asciiTheme="minorHAnsi" w:hAnsiTheme="minorHAnsi" w:cstheme="minorHAnsi"/>
          <w:sz w:val="24"/>
          <w:szCs w:val="24"/>
        </w:rPr>
      </w:pPr>
      <w:r w:rsidRPr="0037132B">
        <w:rPr>
          <w:rFonts w:asciiTheme="minorHAnsi" w:hAnsiTheme="minorHAnsi" w:cstheme="minorHAnsi"/>
          <w:sz w:val="24"/>
          <w:szCs w:val="24"/>
        </w:rPr>
        <w:t>тестирование безопасности</w:t>
      </w:r>
      <w:r w:rsidRPr="0037132B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:rsidR="00F554E2" w:rsidRPr="0037132B" w:rsidRDefault="0037132B" w:rsidP="00125D12">
      <w:pPr>
        <w:pStyle w:val="a5"/>
        <w:numPr>
          <w:ilvl w:val="0"/>
          <w:numId w:val="9"/>
        </w:numPr>
        <w:tabs>
          <w:tab w:val="left" w:pos="957"/>
        </w:tabs>
        <w:spacing w:after="60"/>
        <w:rPr>
          <w:rFonts w:asciiTheme="minorHAnsi" w:hAnsiTheme="minorHAnsi" w:cstheme="minorHAnsi"/>
          <w:sz w:val="24"/>
          <w:szCs w:val="24"/>
        </w:rPr>
      </w:pPr>
      <w:r w:rsidRPr="0037132B">
        <w:rPr>
          <w:rFonts w:asciiTheme="minorHAnsi" w:hAnsiTheme="minorHAnsi" w:cstheme="minorHAnsi"/>
          <w:sz w:val="24"/>
          <w:szCs w:val="24"/>
        </w:rPr>
        <w:t>тестирование взаимодействия</w:t>
      </w:r>
    </w:p>
    <w:p w:rsidR="0037132B" w:rsidRDefault="0037132B" w:rsidP="00125D12">
      <w:pPr>
        <w:pStyle w:val="a3"/>
        <w:spacing w:before="82" w:after="60"/>
        <w:ind w:right="309"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Также будет проведено тестирование производительности, а именно:</w:t>
      </w:r>
    </w:p>
    <w:p w:rsidR="006850AC" w:rsidRPr="0037132B" w:rsidRDefault="0037132B" w:rsidP="00125D12">
      <w:pPr>
        <w:pStyle w:val="a3"/>
        <w:numPr>
          <w:ilvl w:val="0"/>
          <w:numId w:val="13"/>
        </w:numPr>
        <w:spacing w:before="82" w:after="60"/>
        <w:ind w:left="993" w:right="3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нагрузочное тестирование</w:t>
      </w:r>
      <w:r>
        <w:rPr>
          <w:rFonts w:asciiTheme="minorHAnsi" w:hAnsiTheme="minorHAnsi" w:cstheme="minorHAnsi"/>
          <w:lang w:val="en-US"/>
        </w:rPr>
        <w:t>;</w:t>
      </w:r>
    </w:p>
    <w:p w:rsidR="0037132B" w:rsidRDefault="0037132B" w:rsidP="00125D12">
      <w:pPr>
        <w:pStyle w:val="a3"/>
        <w:numPr>
          <w:ilvl w:val="0"/>
          <w:numId w:val="13"/>
        </w:numPr>
        <w:spacing w:before="82" w:after="60"/>
        <w:ind w:left="993" w:right="3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стрессовое тестирование</w:t>
      </w:r>
    </w:p>
    <w:p w:rsidR="0037132B" w:rsidRDefault="0037132B" w:rsidP="00125D12">
      <w:pPr>
        <w:pStyle w:val="a3"/>
        <w:numPr>
          <w:ilvl w:val="0"/>
          <w:numId w:val="13"/>
        </w:numPr>
        <w:spacing w:before="82" w:after="60"/>
        <w:ind w:left="993" w:right="3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тестирование стабильности</w:t>
      </w:r>
    </w:p>
    <w:p w:rsidR="0037132B" w:rsidRPr="00284D17" w:rsidRDefault="0037132B" w:rsidP="00125D12">
      <w:pPr>
        <w:pStyle w:val="a3"/>
        <w:spacing w:before="82" w:after="60"/>
        <w:ind w:right="309" w:firstLine="360"/>
        <w:rPr>
          <w:rFonts w:asciiTheme="minorHAnsi" w:hAnsiTheme="minorHAnsi" w:cstheme="minorHAnsi"/>
        </w:rPr>
      </w:pPr>
    </w:p>
    <w:p w:rsidR="00F554E2" w:rsidRPr="00284D17" w:rsidRDefault="008F254F" w:rsidP="00125D12">
      <w:pPr>
        <w:pStyle w:val="1"/>
        <w:numPr>
          <w:ilvl w:val="0"/>
          <w:numId w:val="5"/>
        </w:numPr>
        <w:tabs>
          <w:tab w:val="left" w:pos="957"/>
        </w:tabs>
        <w:spacing w:after="60" w:line="240" w:lineRule="auto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w w:val="95"/>
        </w:rPr>
        <w:t>Критерии</w:t>
      </w:r>
      <w:r w:rsidRPr="00284D17">
        <w:rPr>
          <w:rFonts w:asciiTheme="minorHAnsi" w:hAnsiTheme="minorHAnsi" w:cstheme="minorHAnsi"/>
          <w:spacing w:val="33"/>
        </w:rPr>
        <w:t xml:space="preserve"> </w:t>
      </w:r>
      <w:r w:rsidRPr="00284D17">
        <w:rPr>
          <w:rFonts w:asciiTheme="minorHAnsi" w:hAnsiTheme="minorHAnsi" w:cstheme="minorHAnsi"/>
          <w:w w:val="95"/>
        </w:rPr>
        <w:t>успешности</w:t>
      </w:r>
      <w:r w:rsidRPr="00284D17">
        <w:rPr>
          <w:rFonts w:asciiTheme="minorHAnsi" w:hAnsiTheme="minorHAnsi" w:cstheme="minorHAnsi"/>
          <w:spacing w:val="35"/>
        </w:rPr>
        <w:t xml:space="preserve"> </w:t>
      </w:r>
      <w:r w:rsidRPr="00284D17">
        <w:rPr>
          <w:rFonts w:asciiTheme="minorHAnsi" w:hAnsiTheme="minorHAnsi" w:cstheme="minorHAnsi"/>
          <w:spacing w:val="-2"/>
          <w:w w:val="95"/>
        </w:rPr>
        <w:t>тестирования</w:t>
      </w:r>
    </w:p>
    <w:p w:rsidR="00F554E2" w:rsidRPr="00284D17" w:rsidRDefault="008F254F" w:rsidP="00125D12">
      <w:pPr>
        <w:pStyle w:val="a3"/>
        <w:spacing w:after="60"/>
        <w:ind w:left="596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Все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тест</w:t>
      </w:r>
      <w:r w:rsidRPr="00284D17">
        <w:rPr>
          <w:rFonts w:asciiTheme="minorHAnsi" w:hAnsiTheme="minorHAnsi" w:cstheme="minorHAnsi"/>
          <w:spacing w:val="-5"/>
        </w:rPr>
        <w:t xml:space="preserve"> </w:t>
      </w:r>
      <w:r w:rsidRPr="00284D17">
        <w:rPr>
          <w:rFonts w:asciiTheme="minorHAnsi" w:hAnsiTheme="minorHAnsi" w:cstheme="minorHAnsi"/>
        </w:rPr>
        <w:t>кейсы</w:t>
      </w:r>
      <w:r w:rsidRPr="00284D17">
        <w:rPr>
          <w:rFonts w:asciiTheme="minorHAnsi" w:hAnsiTheme="minorHAnsi" w:cstheme="minorHAnsi"/>
          <w:spacing w:val="-7"/>
        </w:rPr>
        <w:t xml:space="preserve"> </w:t>
      </w:r>
      <w:r w:rsidRPr="00284D17">
        <w:rPr>
          <w:rFonts w:asciiTheme="minorHAnsi" w:hAnsiTheme="minorHAnsi" w:cstheme="minorHAnsi"/>
        </w:rPr>
        <w:t>с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высоким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приоритетом</w:t>
      </w:r>
      <w:r w:rsidRPr="00284D17">
        <w:rPr>
          <w:rFonts w:asciiTheme="minorHAnsi" w:hAnsiTheme="minorHAnsi" w:cstheme="minorHAnsi"/>
          <w:spacing w:val="-9"/>
        </w:rPr>
        <w:t xml:space="preserve"> </w:t>
      </w:r>
      <w:r w:rsidRPr="00284D17">
        <w:rPr>
          <w:rFonts w:asciiTheme="minorHAnsi" w:hAnsiTheme="minorHAnsi" w:cstheme="minorHAnsi"/>
        </w:rPr>
        <w:t>закрыты</w:t>
      </w:r>
      <w:r w:rsidRPr="00284D17">
        <w:rPr>
          <w:rFonts w:asciiTheme="minorHAnsi" w:hAnsiTheme="minorHAnsi" w:cstheme="minorHAnsi"/>
          <w:spacing w:val="-5"/>
        </w:rPr>
        <w:t xml:space="preserve"> </w:t>
      </w:r>
      <w:r w:rsidRPr="00284D17">
        <w:rPr>
          <w:rFonts w:asciiTheme="minorHAnsi" w:hAnsiTheme="minorHAnsi" w:cstheme="minorHAnsi"/>
        </w:rPr>
        <w:t>с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результатом</w:t>
      </w:r>
      <w:r w:rsidRPr="00284D17">
        <w:rPr>
          <w:rFonts w:asciiTheme="minorHAnsi" w:hAnsiTheme="minorHAnsi" w:cstheme="minorHAnsi"/>
          <w:spacing w:val="-2"/>
        </w:rPr>
        <w:t xml:space="preserve"> «пройден/</w:t>
      </w:r>
      <w:proofErr w:type="spellStart"/>
      <w:r w:rsidRPr="00284D17">
        <w:rPr>
          <w:rFonts w:asciiTheme="minorHAnsi" w:hAnsiTheme="minorHAnsi" w:cstheme="minorHAnsi"/>
          <w:spacing w:val="-2"/>
        </w:rPr>
        <w:t>pass</w:t>
      </w:r>
      <w:proofErr w:type="spellEnd"/>
      <w:r w:rsidRPr="00284D17">
        <w:rPr>
          <w:rFonts w:asciiTheme="minorHAnsi" w:hAnsiTheme="minorHAnsi" w:cstheme="minorHAnsi"/>
          <w:spacing w:val="-2"/>
        </w:rPr>
        <w:t>».</w:t>
      </w:r>
    </w:p>
    <w:p w:rsidR="00F554E2" w:rsidRPr="00284D17" w:rsidRDefault="008F254F" w:rsidP="00125D12">
      <w:pPr>
        <w:pStyle w:val="a3"/>
        <w:spacing w:after="60"/>
        <w:ind w:firstLine="360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Тестовое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покрытие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проверено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и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является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достаточным,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где</w:t>
      </w:r>
      <w:r w:rsidRPr="00284D17">
        <w:rPr>
          <w:rFonts w:asciiTheme="minorHAnsi" w:hAnsiTheme="minorHAnsi" w:cstheme="minorHAnsi"/>
          <w:spacing w:val="-9"/>
        </w:rPr>
        <w:t xml:space="preserve"> </w:t>
      </w:r>
      <w:r w:rsidRPr="00284D17">
        <w:rPr>
          <w:rFonts w:asciiTheme="minorHAnsi" w:hAnsiTheme="minorHAnsi" w:cstheme="minorHAnsi"/>
        </w:rPr>
        <w:t>критерий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достаточности составляет не менее 99% покрытия требований тестами.</w:t>
      </w:r>
    </w:p>
    <w:p w:rsidR="00F554E2" w:rsidRPr="00284D17" w:rsidRDefault="008F254F" w:rsidP="00125D12">
      <w:pPr>
        <w:pStyle w:val="a3"/>
        <w:spacing w:after="60"/>
        <w:ind w:left="596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Тест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репорт</w:t>
      </w:r>
      <w:r w:rsidRPr="00284D17">
        <w:rPr>
          <w:rFonts w:asciiTheme="minorHAnsi" w:hAnsiTheme="minorHAnsi" w:cstheme="minorHAnsi"/>
          <w:spacing w:val="-5"/>
        </w:rPr>
        <w:t xml:space="preserve"> </w:t>
      </w:r>
      <w:r w:rsidRPr="00284D17">
        <w:rPr>
          <w:rFonts w:asciiTheme="minorHAnsi" w:hAnsiTheme="minorHAnsi" w:cstheme="minorHAnsi"/>
        </w:rPr>
        <w:t>составлен</w:t>
      </w:r>
      <w:r w:rsidRPr="00284D17">
        <w:rPr>
          <w:rFonts w:asciiTheme="minorHAnsi" w:hAnsiTheme="minorHAnsi" w:cstheme="minorHAnsi"/>
          <w:spacing w:val="-7"/>
        </w:rPr>
        <w:t xml:space="preserve"> </w:t>
      </w:r>
      <w:r w:rsidRPr="00284D17">
        <w:rPr>
          <w:rFonts w:asciiTheme="minorHAnsi" w:hAnsiTheme="minorHAnsi" w:cstheme="minorHAnsi"/>
        </w:rPr>
        <w:t>и</w:t>
      </w:r>
      <w:r w:rsidRPr="00284D17">
        <w:rPr>
          <w:rFonts w:asciiTheme="minorHAnsi" w:hAnsiTheme="minorHAnsi" w:cstheme="minorHAnsi"/>
          <w:spacing w:val="-1"/>
        </w:rPr>
        <w:t xml:space="preserve"> </w:t>
      </w:r>
      <w:r w:rsidRPr="00284D17">
        <w:rPr>
          <w:rFonts w:asciiTheme="minorHAnsi" w:hAnsiTheme="minorHAnsi" w:cstheme="minorHAnsi"/>
        </w:rPr>
        <w:t>утвержден</w:t>
      </w:r>
      <w:r w:rsidRPr="00284D17">
        <w:rPr>
          <w:rFonts w:asciiTheme="minorHAnsi" w:hAnsiTheme="minorHAnsi" w:cstheme="minorHAnsi"/>
          <w:spacing w:val="-4"/>
        </w:rPr>
        <w:t xml:space="preserve"> </w:t>
      </w:r>
      <w:r w:rsidRPr="00284D17">
        <w:rPr>
          <w:rFonts w:asciiTheme="minorHAnsi" w:hAnsiTheme="minorHAnsi" w:cstheme="minorHAnsi"/>
        </w:rPr>
        <w:t>тест</w:t>
      </w:r>
      <w:r w:rsidRPr="00284D17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284D17">
        <w:rPr>
          <w:rFonts w:asciiTheme="minorHAnsi" w:hAnsiTheme="minorHAnsi" w:cstheme="minorHAnsi"/>
        </w:rPr>
        <w:t>лидом</w:t>
      </w:r>
      <w:proofErr w:type="spellEnd"/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и</w:t>
      </w:r>
      <w:r w:rsidRPr="00284D17">
        <w:rPr>
          <w:rFonts w:asciiTheme="minorHAnsi" w:hAnsiTheme="minorHAnsi" w:cstheme="minorHAnsi"/>
          <w:spacing w:val="-4"/>
        </w:rPr>
        <w:t xml:space="preserve"> </w:t>
      </w:r>
      <w:r w:rsidRPr="00284D17">
        <w:rPr>
          <w:rFonts w:asciiTheme="minorHAnsi" w:hAnsiTheme="minorHAnsi" w:cstheme="minorHAnsi"/>
          <w:spacing w:val="-2"/>
        </w:rPr>
        <w:t>заказчиком.</w:t>
      </w:r>
    </w:p>
    <w:p w:rsidR="00F554E2" w:rsidRPr="00284D17" w:rsidRDefault="00F554E2" w:rsidP="00125D12">
      <w:pPr>
        <w:pStyle w:val="a3"/>
        <w:spacing w:before="4" w:after="60"/>
        <w:ind w:left="0"/>
        <w:rPr>
          <w:rFonts w:asciiTheme="minorHAnsi" w:hAnsiTheme="minorHAnsi" w:cstheme="minorHAnsi"/>
        </w:rPr>
      </w:pPr>
    </w:p>
    <w:p w:rsidR="00F554E2" w:rsidRPr="00284D17" w:rsidRDefault="008F254F" w:rsidP="00125D12">
      <w:pPr>
        <w:pStyle w:val="1"/>
        <w:numPr>
          <w:ilvl w:val="0"/>
          <w:numId w:val="5"/>
        </w:numPr>
        <w:tabs>
          <w:tab w:val="left" w:pos="957"/>
        </w:tabs>
        <w:spacing w:after="60" w:line="240" w:lineRule="auto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</w:rPr>
        <w:t>Критерии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прерывания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и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продолжения</w:t>
      </w:r>
      <w:r w:rsidRPr="00284D17">
        <w:rPr>
          <w:rFonts w:asciiTheme="minorHAnsi" w:hAnsiTheme="minorHAnsi" w:cstheme="minorHAnsi"/>
          <w:spacing w:val="-16"/>
        </w:rPr>
        <w:t xml:space="preserve"> </w:t>
      </w:r>
      <w:r w:rsidRPr="00284D17">
        <w:rPr>
          <w:rFonts w:asciiTheme="minorHAnsi" w:hAnsiTheme="minorHAnsi" w:cstheme="minorHAnsi"/>
          <w:spacing w:val="-2"/>
        </w:rPr>
        <w:t>тестирования</w:t>
      </w:r>
    </w:p>
    <w:p w:rsidR="00F554E2" w:rsidRPr="00284D17" w:rsidRDefault="008F254F" w:rsidP="00125D12">
      <w:pPr>
        <w:pStyle w:val="a3"/>
        <w:spacing w:after="60"/>
        <w:ind w:firstLine="360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Критерием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прерывания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тестирования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является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появления</w:t>
      </w:r>
      <w:r w:rsidRPr="00284D17">
        <w:rPr>
          <w:rFonts w:asciiTheme="minorHAnsi" w:hAnsiTheme="minorHAnsi" w:cstheme="minorHAnsi"/>
          <w:spacing w:val="-11"/>
        </w:rPr>
        <w:t xml:space="preserve"> </w:t>
      </w:r>
      <w:r w:rsidRPr="00284D17">
        <w:rPr>
          <w:rFonts w:asciiTheme="minorHAnsi" w:hAnsiTheme="minorHAnsi" w:cstheme="minorHAnsi"/>
        </w:rPr>
        <w:t>и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занесения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в</w:t>
      </w:r>
      <w:r w:rsidRPr="00284D17">
        <w:rPr>
          <w:rFonts w:asciiTheme="minorHAnsi" w:hAnsiTheme="minorHAnsi" w:cstheme="minorHAnsi"/>
          <w:spacing w:val="-8"/>
        </w:rPr>
        <w:t xml:space="preserve"> </w:t>
      </w:r>
      <w:r w:rsidRPr="00284D17">
        <w:rPr>
          <w:rFonts w:asciiTheme="minorHAnsi" w:hAnsiTheme="minorHAnsi" w:cstheme="minorHAnsi"/>
        </w:rPr>
        <w:t>баг-</w:t>
      </w:r>
      <w:proofErr w:type="spellStart"/>
      <w:r w:rsidRPr="00284D17">
        <w:rPr>
          <w:rFonts w:asciiTheme="minorHAnsi" w:hAnsiTheme="minorHAnsi" w:cstheme="minorHAnsi"/>
        </w:rPr>
        <w:t>трекинговую</w:t>
      </w:r>
      <w:proofErr w:type="spellEnd"/>
      <w:r w:rsidRPr="00284D17">
        <w:rPr>
          <w:rFonts w:asciiTheme="minorHAnsi" w:hAnsiTheme="minorHAnsi" w:cstheme="minorHAnsi"/>
        </w:rPr>
        <w:t xml:space="preserve"> систему </w:t>
      </w:r>
      <w:proofErr w:type="gramStart"/>
      <w:r w:rsidRPr="00284D17">
        <w:rPr>
          <w:rFonts w:asciiTheme="minorHAnsi" w:hAnsiTheme="minorHAnsi" w:cstheme="minorHAnsi"/>
        </w:rPr>
        <w:t>блокирующих</w:t>
      </w:r>
      <w:proofErr w:type="gramEnd"/>
      <w:r w:rsidRPr="00284D17">
        <w:rPr>
          <w:rFonts w:asciiTheme="minorHAnsi" w:hAnsiTheme="minorHAnsi" w:cstheme="minorHAnsi"/>
        </w:rPr>
        <w:t xml:space="preserve"> багов.</w:t>
      </w:r>
    </w:p>
    <w:p w:rsidR="00F554E2" w:rsidRPr="00284D17" w:rsidRDefault="008F254F" w:rsidP="00125D12">
      <w:pPr>
        <w:pStyle w:val="a3"/>
        <w:spacing w:after="60"/>
        <w:ind w:firstLine="360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Критерием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продолжения</w:t>
      </w:r>
      <w:r w:rsidRPr="00284D17">
        <w:rPr>
          <w:rFonts w:asciiTheme="minorHAnsi" w:hAnsiTheme="minorHAnsi" w:cstheme="minorHAnsi"/>
          <w:spacing w:val="-10"/>
        </w:rPr>
        <w:t xml:space="preserve"> </w:t>
      </w:r>
      <w:r w:rsidRPr="00284D17">
        <w:rPr>
          <w:rFonts w:asciiTheme="minorHAnsi" w:hAnsiTheme="minorHAnsi" w:cstheme="minorHAnsi"/>
        </w:rPr>
        <w:t>тестирования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закрытие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блокирующего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бага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в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баг-</w:t>
      </w:r>
      <w:proofErr w:type="spellStart"/>
      <w:r w:rsidRPr="00284D17">
        <w:rPr>
          <w:rFonts w:asciiTheme="minorHAnsi" w:hAnsiTheme="minorHAnsi" w:cstheme="minorHAnsi"/>
        </w:rPr>
        <w:t>трекинговой</w:t>
      </w:r>
      <w:proofErr w:type="spellEnd"/>
      <w:r w:rsidRPr="00284D17">
        <w:rPr>
          <w:rFonts w:asciiTheme="minorHAnsi" w:hAnsiTheme="minorHAnsi" w:cstheme="minorHAnsi"/>
        </w:rPr>
        <w:t xml:space="preserve"> </w:t>
      </w:r>
      <w:r w:rsidRPr="00284D17">
        <w:rPr>
          <w:rFonts w:asciiTheme="minorHAnsi" w:hAnsiTheme="minorHAnsi" w:cstheme="minorHAnsi"/>
          <w:spacing w:val="-2"/>
        </w:rPr>
        <w:t>системе.</w:t>
      </w:r>
    </w:p>
    <w:p w:rsidR="00F554E2" w:rsidRPr="00284D17" w:rsidRDefault="00F554E2" w:rsidP="00125D12">
      <w:pPr>
        <w:pStyle w:val="a3"/>
        <w:spacing w:before="4" w:after="60"/>
        <w:ind w:left="0"/>
        <w:rPr>
          <w:rFonts w:asciiTheme="minorHAnsi" w:hAnsiTheme="minorHAnsi" w:cstheme="minorHAnsi"/>
        </w:rPr>
      </w:pPr>
    </w:p>
    <w:p w:rsidR="00F554E2" w:rsidRPr="00284D17" w:rsidRDefault="008F254F" w:rsidP="00125D12">
      <w:pPr>
        <w:pStyle w:val="1"/>
        <w:numPr>
          <w:ilvl w:val="0"/>
          <w:numId w:val="5"/>
        </w:numPr>
        <w:tabs>
          <w:tab w:val="left" w:pos="957"/>
        </w:tabs>
        <w:spacing w:before="1" w:after="60" w:line="240" w:lineRule="auto"/>
        <w:ind w:hanging="361"/>
        <w:rPr>
          <w:rFonts w:asciiTheme="minorHAnsi" w:hAnsiTheme="minorHAnsi" w:cstheme="minorHAnsi"/>
          <w:i w:val="0"/>
        </w:rPr>
      </w:pPr>
      <w:r w:rsidRPr="00284D17">
        <w:rPr>
          <w:rFonts w:asciiTheme="minorHAnsi" w:hAnsiTheme="minorHAnsi" w:cstheme="minorHAnsi"/>
          <w:w w:val="95"/>
        </w:rPr>
        <w:t>Результаты</w:t>
      </w:r>
      <w:r w:rsidRPr="00284D17">
        <w:rPr>
          <w:rFonts w:asciiTheme="minorHAnsi" w:hAnsiTheme="minorHAnsi" w:cstheme="minorHAnsi"/>
          <w:spacing w:val="52"/>
        </w:rPr>
        <w:t xml:space="preserve"> </w:t>
      </w:r>
      <w:r w:rsidRPr="00284D17">
        <w:rPr>
          <w:rFonts w:asciiTheme="minorHAnsi" w:hAnsiTheme="minorHAnsi" w:cstheme="minorHAnsi"/>
          <w:w w:val="95"/>
        </w:rPr>
        <w:t>проведения</w:t>
      </w:r>
      <w:r w:rsidRPr="00284D17">
        <w:rPr>
          <w:rFonts w:asciiTheme="minorHAnsi" w:hAnsiTheme="minorHAnsi" w:cstheme="minorHAnsi"/>
          <w:spacing w:val="52"/>
        </w:rPr>
        <w:t xml:space="preserve"> </w:t>
      </w:r>
      <w:r w:rsidRPr="00284D17">
        <w:rPr>
          <w:rFonts w:asciiTheme="minorHAnsi" w:hAnsiTheme="minorHAnsi" w:cstheme="minorHAnsi"/>
          <w:spacing w:val="-2"/>
          <w:w w:val="95"/>
        </w:rPr>
        <w:t>тестирование</w:t>
      </w:r>
    </w:p>
    <w:p w:rsidR="00F554E2" w:rsidRDefault="008F254F" w:rsidP="00125D12">
      <w:pPr>
        <w:pStyle w:val="a3"/>
        <w:spacing w:after="60"/>
        <w:ind w:firstLine="360"/>
        <w:rPr>
          <w:rFonts w:asciiTheme="minorHAnsi" w:hAnsiTheme="minorHAnsi" w:cstheme="minorHAnsi"/>
        </w:rPr>
      </w:pPr>
      <w:r w:rsidRPr="00284D17">
        <w:rPr>
          <w:rFonts w:asciiTheme="minorHAnsi" w:hAnsiTheme="minorHAnsi" w:cstheme="minorHAnsi"/>
        </w:rPr>
        <w:t>Результатом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проведения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тестирования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является</w:t>
      </w:r>
      <w:r w:rsidRPr="00284D17">
        <w:rPr>
          <w:rFonts w:asciiTheme="minorHAnsi" w:hAnsiTheme="minorHAnsi" w:cstheme="minorHAnsi"/>
          <w:spacing w:val="-12"/>
        </w:rPr>
        <w:t xml:space="preserve"> </w:t>
      </w:r>
      <w:r w:rsidRPr="00284D17">
        <w:rPr>
          <w:rFonts w:asciiTheme="minorHAnsi" w:hAnsiTheme="minorHAnsi" w:cstheme="minorHAnsi"/>
        </w:rPr>
        <w:t>получение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следующих</w:t>
      </w:r>
      <w:r w:rsidRPr="00284D17">
        <w:rPr>
          <w:rFonts w:asciiTheme="minorHAnsi" w:hAnsiTheme="minorHAnsi" w:cstheme="minorHAnsi"/>
          <w:spacing w:val="-14"/>
        </w:rPr>
        <w:t xml:space="preserve"> </w:t>
      </w:r>
      <w:r w:rsidRPr="00284D17">
        <w:rPr>
          <w:rFonts w:asciiTheme="minorHAnsi" w:hAnsiTheme="minorHAnsi" w:cstheme="minorHAnsi"/>
        </w:rPr>
        <w:t>документов:</w:t>
      </w:r>
      <w:r w:rsidRPr="00284D17">
        <w:rPr>
          <w:rFonts w:asciiTheme="minorHAnsi" w:hAnsiTheme="minorHAnsi" w:cstheme="minorHAnsi"/>
          <w:spacing w:val="-15"/>
        </w:rPr>
        <w:t xml:space="preserve"> </w:t>
      </w:r>
      <w:r w:rsidRPr="00284D17">
        <w:rPr>
          <w:rFonts w:asciiTheme="minorHAnsi" w:hAnsiTheme="minorHAnsi" w:cstheme="minorHAnsi"/>
        </w:rPr>
        <w:t>тест план, тест кейсы.</w:t>
      </w:r>
    </w:p>
    <w:p w:rsidR="000E28E7" w:rsidRPr="00284D17" w:rsidRDefault="000E28E7" w:rsidP="00125D12">
      <w:pPr>
        <w:pStyle w:val="a3"/>
        <w:spacing w:after="60"/>
        <w:ind w:firstLine="360"/>
        <w:rPr>
          <w:rFonts w:asciiTheme="minorHAnsi" w:hAnsiTheme="minorHAnsi" w:cstheme="minorHAnsi"/>
        </w:rPr>
      </w:pPr>
    </w:p>
    <w:p w:rsidR="00F554E2" w:rsidRPr="000E28E7" w:rsidRDefault="000E28E7" w:rsidP="00125D12">
      <w:pPr>
        <w:pStyle w:val="1"/>
        <w:numPr>
          <w:ilvl w:val="0"/>
          <w:numId w:val="5"/>
        </w:numPr>
        <w:tabs>
          <w:tab w:val="left" w:pos="957"/>
        </w:tabs>
        <w:spacing w:before="1" w:after="60" w:line="240" w:lineRule="auto"/>
        <w:ind w:hanging="361"/>
        <w:rPr>
          <w:rFonts w:asciiTheme="minorHAnsi" w:hAnsiTheme="minorHAnsi" w:cstheme="minorHAnsi"/>
          <w:w w:val="95"/>
        </w:rPr>
      </w:pPr>
      <w:r w:rsidRPr="000E28E7">
        <w:rPr>
          <w:rFonts w:asciiTheme="minorHAnsi" w:hAnsiTheme="minorHAnsi" w:cstheme="minorHAnsi"/>
          <w:w w:val="95"/>
        </w:rPr>
        <w:t>Тест кейсы</w:t>
      </w:r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2132"/>
        <w:gridCol w:w="3296"/>
        <w:gridCol w:w="2514"/>
        <w:gridCol w:w="2372"/>
      </w:tblGrid>
      <w:tr w:rsidR="005A6C21" w:rsidRPr="000E28E7" w:rsidTr="005A6C21">
        <w:tc>
          <w:tcPr>
            <w:tcW w:w="2132" w:type="dxa"/>
          </w:tcPr>
          <w:p w:rsidR="005244E8" w:rsidRPr="000E28E7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b/>
              </w:rPr>
            </w:pPr>
            <w:r w:rsidRPr="000E28E7">
              <w:rPr>
                <w:rFonts w:asciiTheme="minorHAnsi" w:hAnsiTheme="minorHAnsi" w:cstheme="minorHAnsi"/>
                <w:b/>
              </w:rPr>
              <w:t xml:space="preserve">Название </w:t>
            </w:r>
            <w:r w:rsidRPr="000E28E7">
              <w:rPr>
                <w:rFonts w:asciiTheme="minorHAnsi" w:hAnsiTheme="minorHAnsi" w:cstheme="minorHAnsi"/>
                <w:b/>
              </w:rPr>
              <w:t xml:space="preserve"> теста</w:t>
            </w:r>
          </w:p>
        </w:tc>
        <w:tc>
          <w:tcPr>
            <w:tcW w:w="3296" w:type="dxa"/>
          </w:tcPr>
          <w:p w:rsidR="005244E8" w:rsidRPr="000E28E7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b/>
              </w:rPr>
            </w:pPr>
            <w:r w:rsidRPr="000E28E7">
              <w:rPr>
                <w:rFonts w:asciiTheme="minorHAnsi" w:hAnsiTheme="minorHAnsi" w:cstheme="minorHAnsi"/>
                <w:b/>
              </w:rPr>
              <w:t>Шаги</w:t>
            </w:r>
          </w:p>
        </w:tc>
        <w:tc>
          <w:tcPr>
            <w:tcW w:w="2514" w:type="dxa"/>
          </w:tcPr>
          <w:p w:rsidR="005244E8" w:rsidRPr="000E28E7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b/>
              </w:rPr>
            </w:pPr>
            <w:r w:rsidRPr="000E28E7">
              <w:rPr>
                <w:rFonts w:asciiTheme="minorHAnsi" w:hAnsiTheme="minorHAnsi" w:cstheme="minorHAnsi"/>
                <w:b/>
              </w:rPr>
              <w:t>Планируемый результат</w:t>
            </w:r>
          </w:p>
        </w:tc>
        <w:tc>
          <w:tcPr>
            <w:tcW w:w="2372" w:type="dxa"/>
          </w:tcPr>
          <w:p w:rsidR="005244E8" w:rsidRPr="000E28E7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b/>
              </w:rPr>
            </w:pPr>
            <w:r w:rsidRPr="000E28E7">
              <w:rPr>
                <w:rFonts w:asciiTheme="minorHAnsi" w:hAnsiTheme="minorHAnsi" w:cstheme="minorHAnsi"/>
                <w:b/>
              </w:rPr>
              <w:t>Фактический результат</w:t>
            </w:r>
          </w:p>
        </w:tc>
      </w:tr>
      <w:tr w:rsidR="005A6C21" w:rsidTr="005A6C21">
        <w:tc>
          <w:tcPr>
            <w:tcW w:w="2132" w:type="dxa"/>
          </w:tcPr>
          <w:p w:rsidR="005244E8" w:rsidRPr="00942BD6" w:rsidRDefault="00942BD6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Комплектность </w:t>
            </w:r>
            <w:r w:rsidR="00050326">
              <w:rPr>
                <w:rFonts w:asciiTheme="minorHAnsi" w:hAnsiTheme="minorHAnsi" w:cstheme="minorHAnsi"/>
              </w:rPr>
              <w:t>(тестирование сборки)</w:t>
            </w:r>
          </w:p>
        </w:tc>
        <w:tc>
          <w:tcPr>
            <w:tcW w:w="3296" w:type="dxa"/>
          </w:tcPr>
          <w:p w:rsidR="005244E8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  <w:bookmarkStart w:id="0" w:name="_GoBack"/>
            <w:bookmarkEnd w:id="0"/>
          </w:p>
        </w:tc>
        <w:tc>
          <w:tcPr>
            <w:tcW w:w="2514" w:type="dxa"/>
          </w:tcPr>
          <w:p w:rsidR="005244E8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372" w:type="dxa"/>
          </w:tcPr>
          <w:p w:rsidR="005244E8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A6C21" w:rsidTr="005A6C21">
        <w:tc>
          <w:tcPr>
            <w:tcW w:w="2132" w:type="dxa"/>
          </w:tcPr>
          <w:p w:rsidR="005244E8" w:rsidRPr="00125D12" w:rsidRDefault="00125D12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Сборка и установка</w:t>
            </w:r>
            <w:r w:rsidR="005A6C21">
              <w:rPr>
                <w:rFonts w:asciiTheme="minorHAnsi" w:hAnsiTheme="minorHAnsi" w:cstheme="minorHAnsi"/>
              </w:rPr>
              <w:t xml:space="preserve"> (</w:t>
            </w:r>
            <w:r w:rsidR="00050326">
              <w:rPr>
                <w:rFonts w:asciiTheme="minorHAnsi" w:hAnsiTheme="minorHAnsi" w:cstheme="minorHAnsi"/>
              </w:rPr>
              <w:t>дымовое тестирование)</w:t>
            </w:r>
          </w:p>
        </w:tc>
        <w:tc>
          <w:tcPr>
            <w:tcW w:w="3296" w:type="dxa"/>
          </w:tcPr>
          <w:p w:rsidR="005244E8" w:rsidRPr="00050326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</w:p>
        </w:tc>
        <w:tc>
          <w:tcPr>
            <w:tcW w:w="2514" w:type="dxa"/>
          </w:tcPr>
          <w:p w:rsidR="005244E8" w:rsidRPr="00050326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</w:p>
        </w:tc>
        <w:tc>
          <w:tcPr>
            <w:tcW w:w="2372" w:type="dxa"/>
          </w:tcPr>
          <w:p w:rsidR="005244E8" w:rsidRPr="00050326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</w:p>
        </w:tc>
      </w:tr>
      <w:tr w:rsidR="005A6C21" w:rsidTr="005A6C21">
        <w:tc>
          <w:tcPr>
            <w:tcW w:w="2132" w:type="dxa"/>
          </w:tcPr>
          <w:p w:rsidR="005A6C21" w:rsidRDefault="005A6C21" w:rsidP="00801038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Внешний вид (интерфейс)</w:t>
            </w:r>
          </w:p>
        </w:tc>
        <w:tc>
          <w:tcPr>
            <w:tcW w:w="3296" w:type="dxa"/>
          </w:tcPr>
          <w:p w:rsidR="005A6C21" w:rsidRDefault="005A6C21" w:rsidP="00801038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14" w:type="dxa"/>
          </w:tcPr>
          <w:p w:rsidR="005A6C21" w:rsidRDefault="005A6C21" w:rsidP="00801038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372" w:type="dxa"/>
          </w:tcPr>
          <w:p w:rsidR="005A6C21" w:rsidRDefault="005A6C21" w:rsidP="00801038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A6C21" w:rsidTr="005A6C21">
        <w:tc>
          <w:tcPr>
            <w:tcW w:w="2132" w:type="dxa"/>
          </w:tcPr>
          <w:p w:rsidR="005A6C21" w:rsidRDefault="005A6C21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Удобство использования (</w:t>
            </w:r>
            <w:proofErr w:type="spellStart"/>
            <w:r>
              <w:rPr>
                <w:rFonts w:asciiTheme="minorHAnsi" w:hAnsiTheme="minorHAnsi" w:cstheme="minorHAnsi"/>
              </w:rPr>
              <w:t>юзабилити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96" w:type="dxa"/>
          </w:tcPr>
          <w:p w:rsidR="005A6C21" w:rsidRDefault="005A6C21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14" w:type="dxa"/>
          </w:tcPr>
          <w:p w:rsidR="005A6C21" w:rsidRDefault="005A6C21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372" w:type="dxa"/>
          </w:tcPr>
          <w:p w:rsidR="005A6C21" w:rsidRDefault="005A6C21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A6C21" w:rsidTr="005A6C21">
        <w:tc>
          <w:tcPr>
            <w:tcW w:w="2132" w:type="dxa"/>
          </w:tcPr>
          <w:p w:rsidR="005244E8" w:rsidRPr="00EA4079" w:rsidRDefault="00EA4079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Допустимая нагрузка</w:t>
            </w:r>
            <w:r w:rsidR="005A6C21">
              <w:rPr>
                <w:rFonts w:asciiTheme="minorHAnsi" w:hAnsiTheme="minorHAnsi" w:cstheme="minorHAnsi"/>
              </w:rPr>
              <w:t xml:space="preserve"> (</w:t>
            </w:r>
            <w:proofErr w:type="gramStart"/>
            <w:r w:rsidR="005A6C21">
              <w:rPr>
                <w:rFonts w:asciiTheme="minorHAnsi" w:hAnsiTheme="minorHAnsi" w:cstheme="minorHAnsi"/>
              </w:rPr>
              <w:t>нагрузочное</w:t>
            </w:r>
            <w:proofErr w:type="gramEnd"/>
            <w:r w:rsidR="005A6C21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296" w:type="dxa"/>
          </w:tcPr>
          <w:p w:rsidR="005244E8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14" w:type="dxa"/>
          </w:tcPr>
          <w:p w:rsidR="005244E8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372" w:type="dxa"/>
          </w:tcPr>
          <w:p w:rsidR="005244E8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A6C21" w:rsidTr="005A6C21">
        <w:tc>
          <w:tcPr>
            <w:tcW w:w="2132" w:type="dxa"/>
          </w:tcPr>
          <w:p w:rsidR="005244E8" w:rsidRPr="00EA4079" w:rsidRDefault="00EA4079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Превышение нагрузки</w:t>
            </w:r>
            <w:r w:rsidR="005A6C21">
              <w:rPr>
                <w:rFonts w:asciiTheme="minorHAnsi" w:hAnsiTheme="minorHAnsi" w:cstheme="minorHAnsi"/>
              </w:rPr>
              <w:t xml:space="preserve"> </w:t>
            </w:r>
            <w:r w:rsidR="005A6C21">
              <w:rPr>
                <w:rFonts w:asciiTheme="minorHAnsi" w:hAnsiTheme="minorHAnsi" w:cstheme="minorHAnsi"/>
              </w:rPr>
              <w:lastRenderedPageBreak/>
              <w:t>(стрессовое)</w:t>
            </w:r>
          </w:p>
        </w:tc>
        <w:tc>
          <w:tcPr>
            <w:tcW w:w="3296" w:type="dxa"/>
          </w:tcPr>
          <w:p w:rsidR="005244E8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14" w:type="dxa"/>
          </w:tcPr>
          <w:p w:rsidR="005244E8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372" w:type="dxa"/>
          </w:tcPr>
          <w:p w:rsidR="005244E8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A6C21" w:rsidTr="005A6C21">
        <w:tc>
          <w:tcPr>
            <w:tcW w:w="2132" w:type="dxa"/>
          </w:tcPr>
          <w:p w:rsidR="005244E8" w:rsidRPr="00EA4079" w:rsidRDefault="005A6C21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С</w:t>
            </w:r>
            <w:r w:rsidR="00EA4079">
              <w:rPr>
                <w:rFonts w:asciiTheme="minorHAnsi" w:hAnsiTheme="minorHAnsi" w:cstheme="minorHAnsi"/>
              </w:rPr>
              <w:t>реда</w:t>
            </w:r>
            <w:r>
              <w:rPr>
                <w:rFonts w:asciiTheme="minorHAnsi" w:hAnsiTheme="minorHAnsi" w:cstheme="minorHAnsi"/>
              </w:rPr>
              <w:t xml:space="preserve"> использования (совместимости)</w:t>
            </w:r>
          </w:p>
        </w:tc>
        <w:tc>
          <w:tcPr>
            <w:tcW w:w="3296" w:type="dxa"/>
          </w:tcPr>
          <w:p w:rsidR="005244E8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14" w:type="dxa"/>
          </w:tcPr>
          <w:p w:rsidR="005244E8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372" w:type="dxa"/>
          </w:tcPr>
          <w:p w:rsidR="005244E8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5A6C21" w:rsidTr="005A6C21">
        <w:tc>
          <w:tcPr>
            <w:tcW w:w="2132" w:type="dxa"/>
          </w:tcPr>
          <w:p w:rsidR="005244E8" w:rsidRPr="005A6C21" w:rsidRDefault="005A6C21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Продолжительность использования без остановок (стабильность)</w:t>
            </w:r>
          </w:p>
        </w:tc>
        <w:tc>
          <w:tcPr>
            <w:tcW w:w="3296" w:type="dxa"/>
          </w:tcPr>
          <w:p w:rsidR="005244E8" w:rsidRPr="005A6C21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</w:p>
        </w:tc>
        <w:tc>
          <w:tcPr>
            <w:tcW w:w="2514" w:type="dxa"/>
          </w:tcPr>
          <w:p w:rsidR="005244E8" w:rsidRPr="005A6C21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</w:p>
        </w:tc>
        <w:tc>
          <w:tcPr>
            <w:tcW w:w="2372" w:type="dxa"/>
          </w:tcPr>
          <w:p w:rsidR="005244E8" w:rsidRPr="005A6C21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</w:p>
        </w:tc>
      </w:tr>
      <w:tr w:rsidR="005A6C21" w:rsidTr="005A6C21">
        <w:tc>
          <w:tcPr>
            <w:tcW w:w="2132" w:type="dxa"/>
          </w:tcPr>
          <w:p w:rsidR="005244E8" w:rsidRPr="005A6C21" w:rsidRDefault="005A6C21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Совместимость с другими спортивными снарядами (взаимодействия)</w:t>
            </w:r>
          </w:p>
        </w:tc>
        <w:tc>
          <w:tcPr>
            <w:tcW w:w="3296" w:type="dxa"/>
          </w:tcPr>
          <w:p w:rsidR="005244E8" w:rsidRPr="005A6C21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</w:p>
        </w:tc>
        <w:tc>
          <w:tcPr>
            <w:tcW w:w="2514" w:type="dxa"/>
          </w:tcPr>
          <w:p w:rsidR="005244E8" w:rsidRPr="005A6C21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</w:p>
        </w:tc>
        <w:tc>
          <w:tcPr>
            <w:tcW w:w="2372" w:type="dxa"/>
          </w:tcPr>
          <w:p w:rsidR="005244E8" w:rsidRPr="005A6C21" w:rsidRDefault="005244E8" w:rsidP="00125D12">
            <w:pPr>
              <w:tabs>
                <w:tab w:val="left" w:pos="951"/>
              </w:tabs>
              <w:spacing w:after="60"/>
              <w:rPr>
                <w:rFonts w:asciiTheme="minorHAnsi" w:hAnsiTheme="minorHAnsi" w:cstheme="minorHAnsi"/>
              </w:rPr>
            </w:pPr>
          </w:p>
        </w:tc>
      </w:tr>
    </w:tbl>
    <w:p w:rsidR="00F554E2" w:rsidRPr="005A6C21" w:rsidRDefault="00F554E2" w:rsidP="00125D12">
      <w:pPr>
        <w:tabs>
          <w:tab w:val="left" w:pos="951"/>
        </w:tabs>
        <w:spacing w:before="269" w:after="60"/>
        <w:rPr>
          <w:rFonts w:asciiTheme="minorHAnsi" w:hAnsiTheme="minorHAnsi" w:cstheme="minorHAnsi"/>
        </w:rPr>
      </w:pPr>
    </w:p>
    <w:sectPr w:rsidR="00F554E2" w:rsidRPr="005A6C21">
      <w:pgSz w:w="11920" w:h="16850"/>
      <w:pgMar w:top="1020" w:right="640" w:bottom="280" w:left="1180" w:header="24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530" w:rsidRDefault="00921530">
      <w:r>
        <w:separator/>
      </w:r>
    </w:p>
  </w:endnote>
  <w:endnote w:type="continuationSeparator" w:id="0">
    <w:p w:rsidR="00921530" w:rsidRDefault="00921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530" w:rsidRDefault="00921530">
      <w:r>
        <w:separator/>
      </w:r>
    </w:p>
  </w:footnote>
  <w:footnote w:type="continuationSeparator" w:id="0">
    <w:p w:rsidR="00921530" w:rsidRDefault="00921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0C4A"/>
    <w:multiLevelType w:val="hybridMultilevel"/>
    <w:tmpl w:val="5276F0E0"/>
    <w:lvl w:ilvl="0" w:tplc="E586DFDC">
      <w:numFmt w:val="bullet"/>
      <w:lvlText w:val="-"/>
      <w:lvlJc w:val="left"/>
      <w:pPr>
        <w:ind w:left="9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C9E85710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6C0A3A68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1458C168">
      <w:numFmt w:val="bullet"/>
      <w:lvlText w:val="•"/>
      <w:lvlJc w:val="left"/>
      <w:pPr>
        <w:ind w:left="3699" w:hanging="360"/>
      </w:pPr>
      <w:rPr>
        <w:rFonts w:hint="default"/>
        <w:lang w:val="ru-RU" w:eastAsia="en-US" w:bidi="ar-SA"/>
      </w:rPr>
    </w:lvl>
    <w:lvl w:ilvl="4" w:tplc="562AE44A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98A0A308">
      <w:numFmt w:val="bullet"/>
      <w:lvlText w:val="•"/>
      <w:lvlJc w:val="left"/>
      <w:pPr>
        <w:ind w:left="5525" w:hanging="360"/>
      </w:pPr>
      <w:rPr>
        <w:rFonts w:hint="default"/>
        <w:lang w:val="ru-RU" w:eastAsia="en-US" w:bidi="ar-SA"/>
      </w:rPr>
    </w:lvl>
    <w:lvl w:ilvl="6" w:tplc="F8126586">
      <w:numFmt w:val="bullet"/>
      <w:lvlText w:val="•"/>
      <w:lvlJc w:val="left"/>
      <w:pPr>
        <w:ind w:left="6438" w:hanging="360"/>
      </w:pPr>
      <w:rPr>
        <w:rFonts w:hint="default"/>
        <w:lang w:val="ru-RU" w:eastAsia="en-US" w:bidi="ar-SA"/>
      </w:rPr>
    </w:lvl>
    <w:lvl w:ilvl="7" w:tplc="3918A6D4">
      <w:numFmt w:val="bullet"/>
      <w:lvlText w:val="•"/>
      <w:lvlJc w:val="left"/>
      <w:pPr>
        <w:ind w:left="7351" w:hanging="360"/>
      </w:pPr>
      <w:rPr>
        <w:rFonts w:hint="default"/>
        <w:lang w:val="ru-RU" w:eastAsia="en-US" w:bidi="ar-SA"/>
      </w:rPr>
    </w:lvl>
    <w:lvl w:ilvl="8" w:tplc="7FE4E93C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1">
    <w:nsid w:val="16FA1986"/>
    <w:multiLevelType w:val="hybridMultilevel"/>
    <w:tmpl w:val="558C64E8"/>
    <w:lvl w:ilvl="0" w:tplc="E586DFDC">
      <w:numFmt w:val="bullet"/>
      <w:lvlText w:val="-"/>
      <w:lvlJc w:val="left"/>
      <w:pPr>
        <w:ind w:left="131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2">
    <w:nsid w:val="1DC963B9"/>
    <w:multiLevelType w:val="hybridMultilevel"/>
    <w:tmpl w:val="E49E2B6A"/>
    <w:lvl w:ilvl="0" w:tplc="E586DFDC">
      <w:numFmt w:val="bullet"/>
      <w:lvlText w:val="-"/>
      <w:lvlJc w:val="left"/>
      <w:pPr>
        <w:ind w:left="131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3">
    <w:nsid w:val="26A54337"/>
    <w:multiLevelType w:val="hybridMultilevel"/>
    <w:tmpl w:val="9630182A"/>
    <w:lvl w:ilvl="0" w:tplc="584E3BCC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4D08E3C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28B033C4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428098F2">
      <w:numFmt w:val="bullet"/>
      <w:lvlText w:val="•"/>
      <w:lvlJc w:val="left"/>
      <w:pPr>
        <w:ind w:left="3699" w:hanging="360"/>
      </w:pPr>
      <w:rPr>
        <w:rFonts w:hint="default"/>
        <w:lang w:val="ru-RU" w:eastAsia="en-US" w:bidi="ar-SA"/>
      </w:rPr>
    </w:lvl>
    <w:lvl w:ilvl="4" w:tplc="27B6F290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0E7041F6">
      <w:numFmt w:val="bullet"/>
      <w:lvlText w:val="•"/>
      <w:lvlJc w:val="left"/>
      <w:pPr>
        <w:ind w:left="5525" w:hanging="360"/>
      </w:pPr>
      <w:rPr>
        <w:rFonts w:hint="default"/>
        <w:lang w:val="ru-RU" w:eastAsia="en-US" w:bidi="ar-SA"/>
      </w:rPr>
    </w:lvl>
    <w:lvl w:ilvl="6" w:tplc="03308226">
      <w:numFmt w:val="bullet"/>
      <w:lvlText w:val="•"/>
      <w:lvlJc w:val="left"/>
      <w:pPr>
        <w:ind w:left="6438" w:hanging="360"/>
      </w:pPr>
      <w:rPr>
        <w:rFonts w:hint="default"/>
        <w:lang w:val="ru-RU" w:eastAsia="en-US" w:bidi="ar-SA"/>
      </w:rPr>
    </w:lvl>
    <w:lvl w:ilvl="7" w:tplc="8708A806">
      <w:numFmt w:val="bullet"/>
      <w:lvlText w:val="•"/>
      <w:lvlJc w:val="left"/>
      <w:pPr>
        <w:ind w:left="7351" w:hanging="360"/>
      </w:pPr>
      <w:rPr>
        <w:rFonts w:hint="default"/>
        <w:lang w:val="ru-RU" w:eastAsia="en-US" w:bidi="ar-SA"/>
      </w:rPr>
    </w:lvl>
    <w:lvl w:ilvl="8" w:tplc="9D6A9B48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4">
    <w:nsid w:val="2B00549B"/>
    <w:multiLevelType w:val="hybridMultilevel"/>
    <w:tmpl w:val="03AEAB22"/>
    <w:lvl w:ilvl="0" w:tplc="E586DFDC">
      <w:numFmt w:val="bullet"/>
      <w:lvlText w:val="-"/>
      <w:lvlJc w:val="left"/>
      <w:pPr>
        <w:ind w:left="236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A46C7756">
      <w:numFmt w:val="bullet"/>
      <w:lvlText w:val="•"/>
      <w:lvlJc w:val="left"/>
      <w:pPr>
        <w:ind w:left="1225" w:hanging="142"/>
      </w:pPr>
      <w:rPr>
        <w:rFonts w:hint="default"/>
        <w:lang w:val="ru-RU" w:eastAsia="en-US" w:bidi="ar-SA"/>
      </w:rPr>
    </w:lvl>
    <w:lvl w:ilvl="2" w:tplc="82846F6A">
      <w:numFmt w:val="bullet"/>
      <w:lvlText w:val="•"/>
      <w:lvlJc w:val="left"/>
      <w:pPr>
        <w:ind w:left="2210" w:hanging="142"/>
      </w:pPr>
      <w:rPr>
        <w:rFonts w:hint="default"/>
        <w:lang w:val="ru-RU" w:eastAsia="en-US" w:bidi="ar-SA"/>
      </w:rPr>
    </w:lvl>
    <w:lvl w:ilvl="3" w:tplc="D3F29CBE">
      <w:numFmt w:val="bullet"/>
      <w:lvlText w:val="•"/>
      <w:lvlJc w:val="left"/>
      <w:pPr>
        <w:ind w:left="3195" w:hanging="142"/>
      </w:pPr>
      <w:rPr>
        <w:rFonts w:hint="default"/>
        <w:lang w:val="ru-RU" w:eastAsia="en-US" w:bidi="ar-SA"/>
      </w:rPr>
    </w:lvl>
    <w:lvl w:ilvl="4" w:tplc="D10AE5A8">
      <w:numFmt w:val="bullet"/>
      <w:lvlText w:val="•"/>
      <w:lvlJc w:val="left"/>
      <w:pPr>
        <w:ind w:left="4180" w:hanging="142"/>
      </w:pPr>
      <w:rPr>
        <w:rFonts w:hint="default"/>
        <w:lang w:val="ru-RU" w:eastAsia="en-US" w:bidi="ar-SA"/>
      </w:rPr>
    </w:lvl>
    <w:lvl w:ilvl="5" w:tplc="1D12B72C">
      <w:numFmt w:val="bullet"/>
      <w:lvlText w:val="•"/>
      <w:lvlJc w:val="left"/>
      <w:pPr>
        <w:ind w:left="5165" w:hanging="142"/>
      </w:pPr>
      <w:rPr>
        <w:rFonts w:hint="default"/>
        <w:lang w:val="ru-RU" w:eastAsia="en-US" w:bidi="ar-SA"/>
      </w:rPr>
    </w:lvl>
    <w:lvl w:ilvl="6" w:tplc="C9CAE8C0">
      <w:numFmt w:val="bullet"/>
      <w:lvlText w:val="•"/>
      <w:lvlJc w:val="left"/>
      <w:pPr>
        <w:ind w:left="6150" w:hanging="142"/>
      </w:pPr>
      <w:rPr>
        <w:rFonts w:hint="default"/>
        <w:lang w:val="ru-RU" w:eastAsia="en-US" w:bidi="ar-SA"/>
      </w:rPr>
    </w:lvl>
    <w:lvl w:ilvl="7" w:tplc="D16CA278">
      <w:numFmt w:val="bullet"/>
      <w:lvlText w:val="•"/>
      <w:lvlJc w:val="left"/>
      <w:pPr>
        <w:ind w:left="7135" w:hanging="142"/>
      </w:pPr>
      <w:rPr>
        <w:rFonts w:hint="default"/>
        <w:lang w:val="ru-RU" w:eastAsia="en-US" w:bidi="ar-SA"/>
      </w:rPr>
    </w:lvl>
    <w:lvl w:ilvl="8" w:tplc="78F01B52">
      <w:numFmt w:val="bullet"/>
      <w:lvlText w:val="•"/>
      <w:lvlJc w:val="left"/>
      <w:pPr>
        <w:ind w:left="8120" w:hanging="142"/>
      </w:pPr>
      <w:rPr>
        <w:rFonts w:hint="default"/>
        <w:lang w:val="ru-RU" w:eastAsia="en-US" w:bidi="ar-SA"/>
      </w:rPr>
    </w:lvl>
  </w:abstractNum>
  <w:abstractNum w:abstractNumId="5">
    <w:nsid w:val="2D2109F4"/>
    <w:multiLevelType w:val="hybridMultilevel"/>
    <w:tmpl w:val="51AA5C40"/>
    <w:lvl w:ilvl="0" w:tplc="E586DFDC">
      <w:numFmt w:val="bullet"/>
      <w:lvlText w:val="-"/>
      <w:lvlJc w:val="left"/>
      <w:pPr>
        <w:ind w:left="131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6">
    <w:nsid w:val="2EC02835"/>
    <w:multiLevelType w:val="hybridMultilevel"/>
    <w:tmpl w:val="50682D00"/>
    <w:lvl w:ilvl="0" w:tplc="E586DFDC">
      <w:numFmt w:val="bullet"/>
      <w:lvlText w:val="-"/>
      <w:lvlJc w:val="left"/>
      <w:pPr>
        <w:ind w:left="95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7">
    <w:nsid w:val="2F807CC5"/>
    <w:multiLevelType w:val="hybridMultilevel"/>
    <w:tmpl w:val="A8B47612"/>
    <w:lvl w:ilvl="0" w:tplc="13D8875A">
      <w:numFmt w:val="bullet"/>
      <w:lvlText w:val="-"/>
      <w:lvlJc w:val="left"/>
      <w:pPr>
        <w:ind w:left="735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18DC33C4">
      <w:numFmt w:val="bullet"/>
      <w:lvlText w:val="•"/>
      <w:lvlJc w:val="left"/>
      <w:pPr>
        <w:ind w:left="1675" w:hanging="140"/>
      </w:pPr>
      <w:rPr>
        <w:rFonts w:hint="default"/>
        <w:lang w:val="ru-RU" w:eastAsia="en-US" w:bidi="ar-SA"/>
      </w:rPr>
    </w:lvl>
    <w:lvl w:ilvl="2" w:tplc="458C5968">
      <w:numFmt w:val="bullet"/>
      <w:lvlText w:val="•"/>
      <w:lvlJc w:val="left"/>
      <w:pPr>
        <w:ind w:left="2610" w:hanging="140"/>
      </w:pPr>
      <w:rPr>
        <w:rFonts w:hint="default"/>
        <w:lang w:val="ru-RU" w:eastAsia="en-US" w:bidi="ar-SA"/>
      </w:rPr>
    </w:lvl>
    <w:lvl w:ilvl="3" w:tplc="7B7EF5DC">
      <w:numFmt w:val="bullet"/>
      <w:lvlText w:val="•"/>
      <w:lvlJc w:val="left"/>
      <w:pPr>
        <w:ind w:left="3545" w:hanging="140"/>
      </w:pPr>
      <w:rPr>
        <w:rFonts w:hint="default"/>
        <w:lang w:val="ru-RU" w:eastAsia="en-US" w:bidi="ar-SA"/>
      </w:rPr>
    </w:lvl>
    <w:lvl w:ilvl="4" w:tplc="BBF64058">
      <w:numFmt w:val="bullet"/>
      <w:lvlText w:val="•"/>
      <w:lvlJc w:val="left"/>
      <w:pPr>
        <w:ind w:left="4480" w:hanging="140"/>
      </w:pPr>
      <w:rPr>
        <w:rFonts w:hint="default"/>
        <w:lang w:val="ru-RU" w:eastAsia="en-US" w:bidi="ar-SA"/>
      </w:rPr>
    </w:lvl>
    <w:lvl w:ilvl="5" w:tplc="C41020DE">
      <w:numFmt w:val="bullet"/>
      <w:lvlText w:val="•"/>
      <w:lvlJc w:val="left"/>
      <w:pPr>
        <w:ind w:left="5415" w:hanging="140"/>
      </w:pPr>
      <w:rPr>
        <w:rFonts w:hint="default"/>
        <w:lang w:val="ru-RU" w:eastAsia="en-US" w:bidi="ar-SA"/>
      </w:rPr>
    </w:lvl>
    <w:lvl w:ilvl="6" w:tplc="335A8A08">
      <w:numFmt w:val="bullet"/>
      <w:lvlText w:val="•"/>
      <w:lvlJc w:val="left"/>
      <w:pPr>
        <w:ind w:left="6350" w:hanging="140"/>
      </w:pPr>
      <w:rPr>
        <w:rFonts w:hint="default"/>
        <w:lang w:val="ru-RU" w:eastAsia="en-US" w:bidi="ar-SA"/>
      </w:rPr>
    </w:lvl>
    <w:lvl w:ilvl="7" w:tplc="D988D5F2">
      <w:numFmt w:val="bullet"/>
      <w:lvlText w:val="•"/>
      <w:lvlJc w:val="left"/>
      <w:pPr>
        <w:ind w:left="7285" w:hanging="140"/>
      </w:pPr>
      <w:rPr>
        <w:rFonts w:hint="default"/>
        <w:lang w:val="ru-RU" w:eastAsia="en-US" w:bidi="ar-SA"/>
      </w:rPr>
    </w:lvl>
    <w:lvl w:ilvl="8" w:tplc="456C97D4">
      <w:numFmt w:val="bullet"/>
      <w:lvlText w:val="•"/>
      <w:lvlJc w:val="left"/>
      <w:pPr>
        <w:ind w:left="8220" w:hanging="140"/>
      </w:pPr>
      <w:rPr>
        <w:rFonts w:hint="default"/>
        <w:lang w:val="ru-RU" w:eastAsia="en-US" w:bidi="ar-SA"/>
      </w:rPr>
    </w:lvl>
  </w:abstractNum>
  <w:abstractNum w:abstractNumId="8">
    <w:nsid w:val="398B4C4F"/>
    <w:multiLevelType w:val="hybridMultilevel"/>
    <w:tmpl w:val="86B2E0EE"/>
    <w:lvl w:ilvl="0" w:tplc="E586DFDC">
      <w:numFmt w:val="bullet"/>
      <w:lvlText w:val="-"/>
      <w:lvlJc w:val="left"/>
      <w:pPr>
        <w:ind w:left="16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9">
    <w:nsid w:val="47053FBD"/>
    <w:multiLevelType w:val="hybridMultilevel"/>
    <w:tmpl w:val="CF7C5906"/>
    <w:lvl w:ilvl="0" w:tplc="C5AC0568">
      <w:start w:val="1"/>
      <w:numFmt w:val="decimal"/>
      <w:lvlText w:val="%1."/>
      <w:lvlJc w:val="left"/>
      <w:pPr>
        <w:ind w:left="956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C0A06A7A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4816EA98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70FE5560">
      <w:numFmt w:val="bullet"/>
      <w:lvlText w:val="•"/>
      <w:lvlJc w:val="left"/>
      <w:pPr>
        <w:ind w:left="3699" w:hanging="360"/>
      </w:pPr>
      <w:rPr>
        <w:rFonts w:hint="default"/>
        <w:lang w:val="ru-RU" w:eastAsia="en-US" w:bidi="ar-SA"/>
      </w:rPr>
    </w:lvl>
    <w:lvl w:ilvl="4" w:tplc="BCACBC60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98E3288">
      <w:numFmt w:val="bullet"/>
      <w:lvlText w:val="•"/>
      <w:lvlJc w:val="left"/>
      <w:pPr>
        <w:ind w:left="5525" w:hanging="360"/>
      </w:pPr>
      <w:rPr>
        <w:rFonts w:hint="default"/>
        <w:lang w:val="ru-RU" w:eastAsia="en-US" w:bidi="ar-SA"/>
      </w:rPr>
    </w:lvl>
    <w:lvl w:ilvl="6" w:tplc="0A3887C4">
      <w:numFmt w:val="bullet"/>
      <w:lvlText w:val="•"/>
      <w:lvlJc w:val="left"/>
      <w:pPr>
        <w:ind w:left="6438" w:hanging="360"/>
      </w:pPr>
      <w:rPr>
        <w:rFonts w:hint="default"/>
        <w:lang w:val="ru-RU" w:eastAsia="en-US" w:bidi="ar-SA"/>
      </w:rPr>
    </w:lvl>
    <w:lvl w:ilvl="7" w:tplc="D6622FBE">
      <w:numFmt w:val="bullet"/>
      <w:lvlText w:val="•"/>
      <w:lvlJc w:val="left"/>
      <w:pPr>
        <w:ind w:left="7351" w:hanging="360"/>
      </w:pPr>
      <w:rPr>
        <w:rFonts w:hint="default"/>
        <w:lang w:val="ru-RU" w:eastAsia="en-US" w:bidi="ar-SA"/>
      </w:rPr>
    </w:lvl>
    <w:lvl w:ilvl="8" w:tplc="E852510A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10">
    <w:nsid w:val="5F9C3358"/>
    <w:multiLevelType w:val="hybridMultilevel"/>
    <w:tmpl w:val="93FA68BE"/>
    <w:lvl w:ilvl="0" w:tplc="04190001">
      <w:start w:val="1"/>
      <w:numFmt w:val="bullet"/>
      <w:lvlText w:val=""/>
      <w:lvlJc w:val="left"/>
      <w:pPr>
        <w:ind w:left="956" w:hanging="360"/>
        <w:jc w:val="left"/>
      </w:pPr>
      <w:rPr>
        <w:rFonts w:ascii="Symbol" w:hAnsi="Symbol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C9E85710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6C0A3A68">
      <w:numFmt w:val="bullet"/>
      <w:lvlText w:val="•"/>
      <w:lvlJc w:val="left"/>
      <w:pPr>
        <w:ind w:left="2786" w:hanging="360"/>
      </w:pPr>
      <w:rPr>
        <w:rFonts w:hint="default"/>
        <w:lang w:val="ru-RU" w:eastAsia="en-US" w:bidi="ar-SA"/>
      </w:rPr>
    </w:lvl>
    <w:lvl w:ilvl="3" w:tplc="1458C168">
      <w:numFmt w:val="bullet"/>
      <w:lvlText w:val="•"/>
      <w:lvlJc w:val="left"/>
      <w:pPr>
        <w:ind w:left="3699" w:hanging="360"/>
      </w:pPr>
      <w:rPr>
        <w:rFonts w:hint="default"/>
        <w:lang w:val="ru-RU" w:eastAsia="en-US" w:bidi="ar-SA"/>
      </w:rPr>
    </w:lvl>
    <w:lvl w:ilvl="4" w:tplc="562AE44A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98A0A308">
      <w:numFmt w:val="bullet"/>
      <w:lvlText w:val="•"/>
      <w:lvlJc w:val="left"/>
      <w:pPr>
        <w:ind w:left="5525" w:hanging="360"/>
      </w:pPr>
      <w:rPr>
        <w:rFonts w:hint="default"/>
        <w:lang w:val="ru-RU" w:eastAsia="en-US" w:bidi="ar-SA"/>
      </w:rPr>
    </w:lvl>
    <w:lvl w:ilvl="6" w:tplc="F8126586">
      <w:numFmt w:val="bullet"/>
      <w:lvlText w:val="•"/>
      <w:lvlJc w:val="left"/>
      <w:pPr>
        <w:ind w:left="6438" w:hanging="360"/>
      </w:pPr>
      <w:rPr>
        <w:rFonts w:hint="default"/>
        <w:lang w:val="ru-RU" w:eastAsia="en-US" w:bidi="ar-SA"/>
      </w:rPr>
    </w:lvl>
    <w:lvl w:ilvl="7" w:tplc="3918A6D4">
      <w:numFmt w:val="bullet"/>
      <w:lvlText w:val="•"/>
      <w:lvlJc w:val="left"/>
      <w:pPr>
        <w:ind w:left="7351" w:hanging="360"/>
      </w:pPr>
      <w:rPr>
        <w:rFonts w:hint="default"/>
        <w:lang w:val="ru-RU" w:eastAsia="en-US" w:bidi="ar-SA"/>
      </w:rPr>
    </w:lvl>
    <w:lvl w:ilvl="8" w:tplc="7FE4E93C">
      <w:numFmt w:val="bullet"/>
      <w:lvlText w:val="•"/>
      <w:lvlJc w:val="left"/>
      <w:pPr>
        <w:ind w:left="8264" w:hanging="360"/>
      </w:pPr>
      <w:rPr>
        <w:rFonts w:hint="default"/>
        <w:lang w:val="ru-RU" w:eastAsia="en-US" w:bidi="ar-SA"/>
      </w:rPr>
    </w:lvl>
  </w:abstractNum>
  <w:abstractNum w:abstractNumId="11">
    <w:nsid w:val="69802EE3"/>
    <w:multiLevelType w:val="multilevel"/>
    <w:tmpl w:val="EA5E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47540E"/>
    <w:multiLevelType w:val="hybridMultilevel"/>
    <w:tmpl w:val="D8A26C44"/>
    <w:lvl w:ilvl="0" w:tplc="041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13">
    <w:nsid w:val="7F3B480C"/>
    <w:multiLevelType w:val="hybridMultilevel"/>
    <w:tmpl w:val="858CD9BA"/>
    <w:lvl w:ilvl="0" w:tplc="041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12"/>
  </w:num>
  <w:num w:numId="7">
    <w:abstractNumId w:val="13"/>
  </w:num>
  <w:num w:numId="8">
    <w:abstractNumId w:val="1"/>
  </w:num>
  <w:num w:numId="9">
    <w:abstractNumId w:val="0"/>
  </w:num>
  <w:num w:numId="10">
    <w:abstractNumId w:val="6"/>
  </w:num>
  <w:num w:numId="11">
    <w:abstractNumId w:val="8"/>
  </w:num>
  <w:num w:numId="12">
    <w:abstractNumId w:val="5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54E2"/>
    <w:rsid w:val="00050326"/>
    <w:rsid w:val="000945DA"/>
    <w:rsid w:val="000D300E"/>
    <w:rsid w:val="000E28E7"/>
    <w:rsid w:val="000E6E0A"/>
    <w:rsid w:val="000F371F"/>
    <w:rsid w:val="00125D12"/>
    <w:rsid w:val="00153D37"/>
    <w:rsid w:val="001E45CF"/>
    <w:rsid w:val="00200780"/>
    <w:rsid w:val="00284D17"/>
    <w:rsid w:val="002B228E"/>
    <w:rsid w:val="002E191B"/>
    <w:rsid w:val="0037132B"/>
    <w:rsid w:val="00496048"/>
    <w:rsid w:val="00502201"/>
    <w:rsid w:val="005244E8"/>
    <w:rsid w:val="005A6C21"/>
    <w:rsid w:val="005B1E24"/>
    <w:rsid w:val="005D41C2"/>
    <w:rsid w:val="006850AC"/>
    <w:rsid w:val="006F7787"/>
    <w:rsid w:val="007159C8"/>
    <w:rsid w:val="00737702"/>
    <w:rsid w:val="00773B5C"/>
    <w:rsid w:val="007B4C4B"/>
    <w:rsid w:val="007E00C3"/>
    <w:rsid w:val="00847638"/>
    <w:rsid w:val="00852B85"/>
    <w:rsid w:val="00880759"/>
    <w:rsid w:val="008A569D"/>
    <w:rsid w:val="008F254F"/>
    <w:rsid w:val="00921530"/>
    <w:rsid w:val="00922FB8"/>
    <w:rsid w:val="00942BD6"/>
    <w:rsid w:val="00A70BB1"/>
    <w:rsid w:val="00B248F4"/>
    <w:rsid w:val="00B865B3"/>
    <w:rsid w:val="00B94439"/>
    <w:rsid w:val="00BB33F7"/>
    <w:rsid w:val="00CD0CD9"/>
    <w:rsid w:val="00CF15AE"/>
    <w:rsid w:val="00D00782"/>
    <w:rsid w:val="00D52BC8"/>
    <w:rsid w:val="00E1725A"/>
    <w:rsid w:val="00EA4079"/>
    <w:rsid w:val="00EC76AC"/>
    <w:rsid w:val="00EF6F14"/>
    <w:rsid w:val="00F4008B"/>
    <w:rsid w:val="00F554E2"/>
    <w:rsid w:val="00F6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321" w:lineRule="exact"/>
      <w:ind w:left="956" w:hanging="361"/>
      <w:outlineLvl w:val="0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B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36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1" w:line="366" w:lineRule="exact"/>
      <w:ind w:left="4337" w:right="4330"/>
      <w:jc w:val="center"/>
    </w:pPr>
    <w:rPr>
      <w:b/>
      <w:bCs/>
      <w:i/>
      <w:iCs/>
      <w:sz w:val="32"/>
      <w:szCs w:val="32"/>
    </w:rPr>
  </w:style>
  <w:style w:type="paragraph" w:styleId="a5">
    <w:name w:val="List Paragraph"/>
    <w:basedOn w:val="a"/>
    <w:uiPriority w:val="1"/>
    <w:qFormat/>
    <w:pPr>
      <w:ind w:left="956" w:hanging="361"/>
    </w:pPr>
  </w:style>
  <w:style w:type="paragraph" w:customStyle="1" w:styleId="TableParagraph">
    <w:name w:val="Table Paragraph"/>
    <w:basedOn w:val="a"/>
    <w:uiPriority w:val="1"/>
    <w:qFormat/>
    <w:pPr>
      <w:spacing w:line="264" w:lineRule="exact"/>
      <w:ind w:left="110"/>
    </w:pPr>
  </w:style>
  <w:style w:type="paragraph" w:styleId="a6">
    <w:name w:val="header"/>
    <w:basedOn w:val="a"/>
    <w:link w:val="a7"/>
    <w:uiPriority w:val="99"/>
    <w:unhideWhenUsed/>
    <w:rsid w:val="000D300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D300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D300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D300E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0F371F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2E191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c">
    <w:name w:val="Table Grid"/>
    <w:basedOn w:val="a1"/>
    <w:uiPriority w:val="59"/>
    <w:rsid w:val="002E1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942BD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2BD6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ae">
    <w:name w:val="Strong"/>
    <w:basedOn w:val="a0"/>
    <w:uiPriority w:val="22"/>
    <w:qFormat/>
    <w:rsid w:val="00942BD6"/>
    <w:rPr>
      <w:b/>
      <w:bCs/>
    </w:rPr>
  </w:style>
  <w:style w:type="character" w:styleId="af">
    <w:name w:val="Emphasis"/>
    <w:basedOn w:val="a0"/>
    <w:uiPriority w:val="20"/>
    <w:qFormat/>
    <w:rsid w:val="00942BD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321" w:lineRule="exact"/>
      <w:ind w:left="956" w:hanging="361"/>
      <w:outlineLvl w:val="0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B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36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1" w:line="366" w:lineRule="exact"/>
      <w:ind w:left="4337" w:right="4330"/>
      <w:jc w:val="center"/>
    </w:pPr>
    <w:rPr>
      <w:b/>
      <w:bCs/>
      <w:i/>
      <w:iCs/>
      <w:sz w:val="32"/>
      <w:szCs w:val="32"/>
    </w:rPr>
  </w:style>
  <w:style w:type="paragraph" w:styleId="a5">
    <w:name w:val="List Paragraph"/>
    <w:basedOn w:val="a"/>
    <w:uiPriority w:val="1"/>
    <w:qFormat/>
    <w:pPr>
      <w:ind w:left="956" w:hanging="361"/>
    </w:pPr>
  </w:style>
  <w:style w:type="paragraph" w:customStyle="1" w:styleId="TableParagraph">
    <w:name w:val="Table Paragraph"/>
    <w:basedOn w:val="a"/>
    <w:uiPriority w:val="1"/>
    <w:qFormat/>
    <w:pPr>
      <w:spacing w:line="264" w:lineRule="exact"/>
      <w:ind w:left="110"/>
    </w:pPr>
  </w:style>
  <w:style w:type="paragraph" w:styleId="a6">
    <w:name w:val="header"/>
    <w:basedOn w:val="a"/>
    <w:link w:val="a7"/>
    <w:uiPriority w:val="99"/>
    <w:unhideWhenUsed/>
    <w:rsid w:val="000D300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D300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D300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D300E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0F371F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2E191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c">
    <w:name w:val="Table Grid"/>
    <w:basedOn w:val="a1"/>
    <w:uiPriority w:val="59"/>
    <w:rsid w:val="002E1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942BD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2BD6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styleId="ae">
    <w:name w:val="Strong"/>
    <w:basedOn w:val="a0"/>
    <w:uiPriority w:val="22"/>
    <w:qFormat/>
    <w:rsid w:val="00942BD6"/>
    <w:rPr>
      <w:b/>
      <w:bCs/>
    </w:rPr>
  </w:style>
  <w:style w:type="character" w:styleId="af">
    <w:name w:val="Emphasis"/>
    <w:basedOn w:val="a0"/>
    <w:uiPriority w:val="20"/>
    <w:qFormat/>
    <w:rsid w:val="00942B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3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5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60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anpower.ru/store/canpower-gymnastic-rings/?_openstat=ZGlyZWN0LnlhbmRleC5ydTs3Mzk5NTM5MjsxMjM3MDU3NDUxNTt5YW5kZXgucnU6cHJlbWl1bQ&amp;yclid=5329931509170175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A1A33-D4AB-436B-A900-888A465FF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ACAB</dc:creator>
  <cp:lastModifiedBy>ACAB</cp:lastModifiedBy>
  <cp:revision>20</cp:revision>
  <dcterms:created xsi:type="dcterms:W3CDTF">2022-08-16T14:01:00Z</dcterms:created>
  <dcterms:modified xsi:type="dcterms:W3CDTF">2022-08-18T16:23:00Z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2014-12-16T00:00:00Z</vt:filetime>
  </property>
  <property fmtid="{D5CDD505-2E9C-101B-9397-08002B2CF9AE}" pid="3" name="Creator">
    <vt:lpwstr>go4convert.com</vt:lpwstr>
  </property>
  <property fmtid="{D5CDD505-2E9C-101B-9397-08002B2CF9AE}" pid="4" name="LastSaved">
    <vt:filetime>2022-07-29T00:00:00Z</vt:filetime>
  </property>
</Properties>
</file>