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Sample code for </w:t>
      </w:r>
      <w:r w:rsidRPr="00D36233">
        <w:rPr>
          <w:rFonts w:ascii="Arial" w:eastAsia="Times New Roman" w:hAnsi="Arial" w:cs="Arial"/>
          <w:color w:val="222222"/>
          <w:sz w:val="24"/>
          <w:szCs w:val="24"/>
        </w:rPr>
        <w:t>Landscape Dynamics, Hotspot and Prediction</w:t>
      </w:r>
      <w:bookmarkStart w:id="0" w:name="_GoBack"/>
      <w:bookmarkEnd w:id="0"/>
    </w:p>
    <w:p w:rsid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import cv2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numpy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as np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sklearn.cluster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KMeans</w:t>
      </w:r>
      <w:proofErr w:type="spellEnd"/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sklearn.preprocessing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StandardScaler</w:t>
      </w:r>
      <w:proofErr w:type="spellEnd"/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Read the landscape image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image_path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'G:/GCU/projects/LULC_2005_15_vik/0506_vik.tif'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image = cv2.imread(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image_path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Convert the image to a 2D array of RGB values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height, width, channels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image.shape</w:t>
      </w:r>
      <w:proofErr w:type="spellEnd"/>
      <w:proofErr w:type="gramEnd"/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image_2d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image.reshape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((height * width, channels))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Use K-Means clustering to identify hotspots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num_clusters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5  #</w:t>
      </w:r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You can adjust this based on the characteristics of your data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kmeans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KMeans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n_clusters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num_clusters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random_state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=42)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kmeans.fit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(image_2d)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Assign each pixel to a cluster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labels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kmeans.labels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_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hotspot_label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np.argmax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np.bincount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(labels))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Highlight hotspots in the original image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hotspot_mask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(labels ==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hotspot_label</w:t>
      </w:r>
      <w:proofErr w:type="spellEnd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).reshape</w:t>
      </w:r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((height, width, 1))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hotspot_highlight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image.copy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</w:t>
      </w:r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highlight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hotspot_mask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== 0] = [0, 0, 0]  # Set non-hotspot areas to black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Display the original and highlighted images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cv2.imshow('Original Image', image)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cv2.imshow('Hotspot Highlight',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hotspot_highlight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cv2.waitKey(0)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cv2.destroyAllWindows()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Detect anomalies (areas that deviate from the cluster)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hotspot_centroid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kmeans.cluster</w:t>
      </w:r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_centers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_[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hotspot_label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Calculate distances from each pixel to the hotspot cluster centroid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distances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np.linalg</w:t>
      </w:r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.norm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(image_2d -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hotspot_centroid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, axis=1)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# Normalize distances using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StandardScaler</w:t>
      </w:r>
      <w:proofErr w:type="spellEnd"/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scaler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StandardScaler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distances_scaled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scaler.fit_</w:t>
      </w:r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transform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distances.reshape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(-1, 1))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lastRenderedPageBreak/>
        <w:t># Define a threshold for anomaly detection (adjust as needed)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anomaly_threshold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2.0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Identify anomalies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anomalies =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distances_scaled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&gt;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anomaly_threshold</w:t>
      </w:r>
      <w:proofErr w:type="spellEnd"/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Highlight anomalies in the original image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anomaly_mask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anomalies.reshape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((height, width, 1))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anomaly_highlight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image.copy</w:t>
      </w:r>
      <w:proofErr w:type="spellEnd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anomaly_</w:t>
      </w:r>
      <w:proofErr w:type="gram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highlight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anomaly_mask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 == 1] = [0, 0, 255]  # Set anomaly areas to red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# Display the anomaly-highlighted image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 xml:space="preserve">cv2.imshow('Anomaly Highlight', </w:t>
      </w:r>
      <w:proofErr w:type="spellStart"/>
      <w:r w:rsidRPr="00D36233">
        <w:rPr>
          <w:rFonts w:ascii="Arial" w:eastAsia="Times New Roman" w:hAnsi="Arial" w:cs="Arial"/>
          <w:color w:val="222222"/>
          <w:sz w:val="24"/>
          <w:szCs w:val="24"/>
        </w:rPr>
        <w:t>anomaly_highlight</w:t>
      </w:r>
      <w:proofErr w:type="spellEnd"/>
      <w:r w:rsidRPr="00D3623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cv2.waitKey(0)</w:t>
      </w:r>
    </w:p>
    <w:p w:rsidR="00D36233" w:rsidRPr="00D36233" w:rsidRDefault="00D36233" w:rsidP="00D362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6233">
        <w:rPr>
          <w:rFonts w:ascii="Arial" w:eastAsia="Times New Roman" w:hAnsi="Arial" w:cs="Arial"/>
          <w:color w:val="222222"/>
          <w:sz w:val="24"/>
          <w:szCs w:val="24"/>
        </w:rPr>
        <w:t>cv2.destroyAllWindows()</w:t>
      </w:r>
    </w:p>
    <w:p w:rsidR="00CD7DC5" w:rsidRDefault="00CD7DC5"/>
    <w:sectPr w:rsidR="00CD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33"/>
    <w:rsid w:val="00CD7DC5"/>
    <w:rsid w:val="00D3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8A70"/>
  <w15:chartTrackingRefBased/>
  <w15:docId w15:val="{C02A0D8A-93B8-49E1-946D-5C6155F8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2023-12-15T06:32:00Z</dcterms:created>
  <dcterms:modified xsi:type="dcterms:W3CDTF">2023-12-15T06:35:00Z</dcterms:modified>
</cp:coreProperties>
</file>