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2C722">
      <w:pPr>
        <w:rPr>
          <w:rFonts w:hint="default"/>
        </w:rPr>
      </w:pPr>
      <w:r>
        <w:rPr>
          <w:rFonts w:hint="default"/>
        </w:rPr>
        <w:t>\documentclass[conference]{IEEEtran}</w:t>
      </w:r>
    </w:p>
    <w:p w14:paraId="6D7CDD99">
      <w:pPr>
        <w:rPr>
          <w:rFonts w:hint="default"/>
        </w:rPr>
      </w:pPr>
      <w:r>
        <w:rPr>
          <w:rFonts w:hint="default"/>
        </w:rPr>
        <w:t>\usepackage[utf8]{inputenc}</w:t>
      </w:r>
    </w:p>
    <w:p w14:paraId="367AD114">
      <w:pPr>
        <w:rPr>
          <w:rFonts w:hint="default"/>
        </w:rPr>
      </w:pPr>
      <w:r>
        <w:rPr>
          <w:rFonts w:hint="default"/>
        </w:rPr>
        <w:t>\usepackage{graphicx}</w:t>
      </w:r>
    </w:p>
    <w:p w14:paraId="35C44E3E">
      <w:pPr>
        <w:rPr>
          <w:rFonts w:hint="default"/>
        </w:rPr>
      </w:pPr>
      <w:r>
        <w:rPr>
          <w:rFonts w:hint="default"/>
        </w:rPr>
        <w:t>\usepackage{hyperref}</w:t>
      </w:r>
    </w:p>
    <w:p w14:paraId="71328E5D">
      <w:pPr>
        <w:rPr>
          <w:rFonts w:hint="default"/>
        </w:rPr>
      </w:pPr>
      <w:r>
        <w:rPr>
          <w:rFonts w:hint="default"/>
        </w:rPr>
        <w:t>\usepackage{xcolor}</w:t>
      </w:r>
    </w:p>
    <w:p w14:paraId="4252167D">
      <w:pPr>
        <w:rPr>
          <w:rFonts w:hint="default"/>
        </w:rPr>
      </w:pPr>
      <w:r>
        <w:rPr>
          <w:rFonts w:hint="default"/>
        </w:rPr>
        <w:t>\usepackage{geometry}</w:t>
      </w:r>
    </w:p>
    <w:p w14:paraId="23C681C2">
      <w:pPr>
        <w:rPr>
          <w:rFonts w:hint="default"/>
        </w:rPr>
      </w:pPr>
      <w:r>
        <w:rPr>
          <w:rFonts w:hint="default"/>
        </w:rPr>
        <w:t>\usepackage{times} % Use Times New Roman font</w:t>
      </w:r>
    </w:p>
    <w:p w14:paraId="51014034">
      <w:pPr>
        <w:rPr>
          <w:rFonts w:hint="default"/>
        </w:rPr>
      </w:pPr>
    </w:p>
    <w:p w14:paraId="79EBB0ED">
      <w:pPr>
        <w:rPr>
          <w:rFonts w:hint="default"/>
        </w:rPr>
      </w:pPr>
      <w:r>
        <w:rPr>
          <w:rFonts w:hint="default"/>
        </w:rPr>
        <w:t>% Increase font size to 11pt</w:t>
      </w:r>
    </w:p>
    <w:p w14:paraId="3654EA18">
      <w:pPr>
        <w:rPr>
          <w:rFonts w:hint="default"/>
        </w:rPr>
      </w:pPr>
      <w:r>
        <w:rPr>
          <w:rFonts w:hint="default"/>
        </w:rPr>
        <w:t>\renewcommand{\normalsize}{\fontsize{11pt}{13pt}\selectfont}</w:t>
      </w:r>
    </w:p>
    <w:p w14:paraId="15951404">
      <w:pPr>
        <w:rPr>
          <w:rFonts w:hint="default"/>
        </w:rPr>
      </w:pPr>
    </w:p>
    <w:p w14:paraId="0CC6D722">
      <w:pPr>
        <w:rPr>
          <w:rFonts w:hint="default"/>
        </w:rPr>
      </w:pPr>
      <w:r>
        <w:rPr>
          <w:rFonts w:hint="default"/>
        </w:rPr>
        <w:t>% Adjust margins to fit more content</w:t>
      </w:r>
    </w:p>
    <w:p w14:paraId="10DE42CA">
      <w:pPr>
        <w:rPr>
          <w:rFonts w:hint="default"/>
        </w:rPr>
      </w:pPr>
      <w:r>
        <w:rPr>
          <w:rFonts w:hint="default"/>
        </w:rPr>
        <w:t>\geometry{a4paper, left=1in, right=1in, top=1in, bottom=1in}</w:t>
      </w:r>
    </w:p>
    <w:p w14:paraId="0EF672CB">
      <w:pPr>
        <w:rPr>
          <w:rFonts w:hint="default"/>
        </w:rPr>
      </w:pPr>
    </w:p>
    <w:p w14:paraId="56C34C78">
      <w:pPr>
        <w:rPr>
          <w:rFonts w:hint="default"/>
        </w:rPr>
      </w:pPr>
      <w:r>
        <w:rPr>
          <w:rFonts w:hint="default"/>
        </w:rPr>
        <w:t>% Hyperlink settings for blue-colored links</w:t>
      </w:r>
    </w:p>
    <w:p w14:paraId="2063747B">
      <w:pPr>
        <w:rPr>
          <w:rFonts w:hint="default"/>
        </w:rPr>
      </w:pPr>
      <w:r>
        <w:rPr>
          <w:rFonts w:hint="default"/>
        </w:rPr>
        <w:t>\hypersetup{</w:t>
      </w:r>
    </w:p>
    <w:p w14:paraId="09B9AC87">
      <w:pPr>
        <w:rPr>
          <w:rFonts w:hint="default"/>
        </w:rPr>
      </w:pPr>
      <w:r>
        <w:rPr>
          <w:rFonts w:hint="default"/>
        </w:rPr>
        <w:t xml:space="preserve">    colorlinks=true,</w:t>
      </w:r>
    </w:p>
    <w:p w14:paraId="7A75E056">
      <w:pPr>
        <w:rPr>
          <w:rFonts w:hint="default"/>
        </w:rPr>
      </w:pPr>
      <w:r>
        <w:rPr>
          <w:rFonts w:hint="default"/>
        </w:rPr>
        <w:t xml:space="preserve">    linkcolor=blue,</w:t>
      </w:r>
    </w:p>
    <w:p w14:paraId="0D4F83D4">
      <w:pPr>
        <w:rPr>
          <w:rFonts w:hint="default"/>
        </w:rPr>
      </w:pPr>
      <w:r>
        <w:rPr>
          <w:rFonts w:hint="default"/>
        </w:rPr>
        <w:t xml:space="preserve">    filecolor=blue,</w:t>
      </w:r>
    </w:p>
    <w:p w14:paraId="369438E5">
      <w:pPr>
        <w:rPr>
          <w:rFonts w:hint="default"/>
        </w:rPr>
      </w:pPr>
      <w:r>
        <w:rPr>
          <w:rFonts w:hint="default"/>
        </w:rPr>
        <w:t xml:space="preserve">    citecolor=blue,</w:t>
      </w:r>
    </w:p>
    <w:p w14:paraId="060165CD">
      <w:pPr>
        <w:rPr>
          <w:rFonts w:hint="default"/>
        </w:rPr>
      </w:pPr>
      <w:r>
        <w:rPr>
          <w:rFonts w:hint="default"/>
        </w:rPr>
        <w:t xml:space="preserve">    urlcolor=blue</w:t>
      </w:r>
    </w:p>
    <w:p w14:paraId="1B3A970D">
      <w:pPr>
        <w:rPr>
          <w:rFonts w:hint="default"/>
        </w:rPr>
      </w:pPr>
      <w:r>
        <w:rPr>
          <w:rFonts w:hint="default"/>
        </w:rPr>
        <w:t>}</w:t>
      </w:r>
    </w:p>
    <w:p w14:paraId="555B8999">
      <w:pPr>
        <w:rPr>
          <w:rFonts w:hint="default"/>
        </w:rPr>
      </w:pPr>
    </w:p>
    <w:p w14:paraId="6BDE9F65">
      <w:pPr>
        <w:rPr>
          <w:rFonts w:hint="default"/>
        </w:rPr>
      </w:pPr>
      <w:r>
        <w:rPr>
          <w:rFonts w:hint="default"/>
        </w:rPr>
        <w:t>\title{Machine Learning in Aviation: Challenges and Opportunities}</w:t>
      </w:r>
    </w:p>
    <w:p w14:paraId="53CB610C">
      <w:pPr>
        <w:rPr>
          <w:rFonts w:hint="default"/>
        </w:rPr>
      </w:pPr>
      <w:r>
        <w:rPr>
          <w:rFonts w:hint="default"/>
        </w:rPr>
        <w:t>\author{\IEEEauthorblockN{Shalini Sur}</w:t>
      </w:r>
    </w:p>
    <w:p w14:paraId="0AF04561">
      <w:pPr>
        <w:rPr>
          <w:rFonts w:hint="default"/>
        </w:rPr>
      </w:pPr>
      <w:r>
        <w:rPr>
          <w:rFonts w:hint="default"/>
        </w:rPr>
        <w:t>\IEEEauthorblockA{Roll No: 22052154 \\</w:t>
      </w:r>
    </w:p>
    <w:p w14:paraId="170D8B84">
      <w:pPr>
        <w:rPr>
          <w:rFonts w:hint="default"/>
        </w:rPr>
      </w:pPr>
      <w:r>
        <w:rPr>
          <w:rFonts w:hint="default"/>
        </w:rPr>
        <w:t>KIIT University, Bhubaneswar\\</w:t>
      </w:r>
    </w:p>
    <w:p w14:paraId="792E33EE">
      <w:pPr>
        <w:rPr>
          <w:rFonts w:hint="default"/>
        </w:rPr>
      </w:pPr>
      <w:r>
        <w:rPr>
          <w:rFonts w:hint="default"/>
        </w:rPr>
        <w:t>Email: shalini281820@gmail.com}}</w:t>
      </w:r>
    </w:p>
    <w:p w14:paraId="36B93F6B">
      <w:pPr>
        <w:rPr>
          <w:rFonts w:hint="default"/>
        </w:rPr>
      </w:pPr>
    </w:p>
    <w:p w14:paraId="2C57AC60">
      <w:pPr>
        <w:rPr>
          <w:rFonts w:hint="default"/>
        </w:rPr>
      </w:pPr>
      <w:r>
        <w:rPr>
          <w:rFonts w:hint="default"/>
        </w:rPr>
        <w:t>\begin{document}</w:t>
      </w:r>
    </w:p>
    <w:p w14:paraId="34E9FEB6">
      <w:pPr>
        <w:rPr>
          <w:rFonts w:hint="default"/>
        </w:rPr>
      </w:pPr>
      <w:r>
        <w:rPr>
          <w:rFonts w:hint="default"/>
        </w:rPr>
        <w:t>\maketitle</w:t>
      </w:r>
    </w:p>
    <w:p w14:paraId="41290CB2">
      <w:pPr>
        <w:rPr>
          <w:rFonts w:hint="default"/>
        </w:rPr>
      </w:pPr>
    </w:p>
    <w:p w14:paraId="7E4AEB78">
      <w:pPr>
        <w:rPr>
          <w:rFonts w:hint="default"/>
        </w:rPr>
      </w:pPr>
      <w:r>
        <w:rPr>
          <w:rFonts w:hint="default"/>
        </w:rPr>
        <w:t>\begin{abstract}</w:t>
      </w:r>
    </w:p>
    <w:p w14:paraId="0194DFF9">
      <w:pPr>
        <w:rPr>
          <w:rFonts w:hint="default"/>
        </w:rPr>
      </w:pPr>
      <w:r>
        <w:rPr>
          <w:rFonts w:hint="default"/>
        </w:rPr>
        <w:t>Machine Learning (ML) has emerged as a transformative force in the aviation industry, enabling advancements in predictive maintenance, air traffic management, and passenger experience. However, implementing ML models in a regulated, safety-critical environment presents unique challenges. This paper explores the applications, challenges, and future opportunities of ML in aviation, emphasizing its potential to enhance safety, operational efficiency, and passenger satisfaction. Case studies and examples highlight both the achievements and hurdles associated with ML integration in aviation \cite{ref1, ref2, ref4}.</w:t>
      </w:r>
    </w:p>
    <w:p w14:paraId="787EFF1D">
      <w:pPr>
        <w:rPr>
          <w:rFonts w:hint="default"/>
        </w:rPr>
      </w:pPr>
      <w:r>
        <w:rPr>
          <w:rFonts w:hint="default"/>
        </w:rPr>
        <w:t>\end{abstract}</w:t>
      </w:r>
    </w:p>
    <w:p w14:paraId="4E3927CF">
      <w:pPr>
        <w:rPr>
          <w:rFonts w:hint="default"/>
        </w:rPr>
      </w:pPr>
    </w:p>
    <w:p w14:paraId="445791E7">
      <w:pPr>
        <w:rPr>
          <w:rFonts w:hint="default"/>
        </w:rPr>
      </w:pPr>
      <w:r>
        <w:rPr>
          <w:rFonts w:hint="default"/>
        </w:rPr>
        <w:t>\begin{IEEEkeywords}</w:t>
      </w:r>
    </w:p>
    <w:p w14:paraId="008B19E8">
      <w:pPr>
        <w:rPr>
          <w:rFonts w:hint="default"/>
        </w:rPr>
      </w:pPr>
      <w:r>
        <w:rPr>
          <w:rFonts w:hint="default"/>
        </w:rPr>
        <w:t>Machine Learning, Aviation, Predictive Maintenance, Air Traffic Management, Safety, Automation</w:t>
      </w:r>
    </w:p>
    <w:p w14:paraId="1142AA54">
      <w:pPr>
        <w:rPr>
          <w:rFonts w:hint="default"/>
        </w:rPr>
      </w:pPr>
      <w:r>
        <w:rPr>
          <w:rFonts w:hint="default"/>
        </w:rPr>
        <w:t>\end{IEEEkeywords}</w:t>
      </w:r>
    </w:p>
    <w:p w14:paraId="0C5CA505">
      <w:pPr>
        <w:rPr>
          <w:rFonts w:hint="default"/>
        </w:rPr>
      </w:pPr>
    </w:p>
    <w:p w14:paraId="3F18CA72">
      <w:pPr>
        <w:rPr>
          <w:rFonts w:hint="default"/>
        </w:rPr>
      </w:pPr>
      <w:r>
        <w:rPr>
          <w:rFonts w:hint="default"/>
        </w:rPr>
        <w:t>\section{Introduction}</w:t>
      </w:r>
    </w:p>
    <w:p w14:paraId="1A51E35E">
      <w:pPr>
        <w:rPr>
          <w:rFonts w:hint="default"/>
        </w:rPr>
      </w:pPr>
      <w:r>
        <w:rPr>
          <w:rFonts w:hint="default"/>
        </w:rPr>
        <w:t>Machine Learning (ML) is revolutionizing industries by enabling systems to learn from data and make predictions. Over the past decade, ML has demonstrated its potential in fields ranging from healthcare to finance, making processes more efficient and data-driven. In aviation, ML applications are reshaping traditional methods, driving innovation in safety, efficiency, and customer experience \cite{ref3}. The aviation industry's stringent safety standards and operational complexity present both challenges and opportunities for ML adoption. This paper delves into key applications of ML in aviation and examines the obstacles hindering its widespread deployment. The focus is also on how regulatory frameworks can align with technological progress to foster sustainable innovation.</w:t>
      </w:r>
    </w:p>
    <w:p w14:paraId="61644E7B">
      <w:pPr>
        <w:rPr>
          <w:rFonts w:hint="default"/>
        </w:rPr>
      </w:pPr>
    </w:p>
    <w:p w14:paraId="34A5E685">
      <w:pPr>
        <w:rPr>
          <w:rFonts w:hint="default"/>
        </w:rPr>
      </w:pPr>
      <w:r>
        <w:rPr>
          <w:rFonts w:hint="default"/>
        </w:rPr>
        <w:t>\section{Applications of ML in Aviation}</w:t>
      </w:r>
    </w:p>
    <w:p w14:paraId="48CE6B9B">
      <w:pPr>
        <w:rPr>
          <w:rFonts w:hint="default"/>
        </w:rPr>
      </w:pPr>
      <w:r>
        <w:rPr>
          <w:rFonts w:hint="default"/>
        </w:rPr>
        <w:t>ML has found various applications in aviation, from predictive maintenance to enhancing passenger services.</w:t>
      </w:r>
    </w:p>
    <w:p w14:paraId="5A87E4FA">
      <w:pPr>
        <w:rPr>
          <w:rFonts w:hint="default"/>
        </w:rPr>
      </w:pPr>
    </w:p>
    <w:p w14:paraId="05BEA2C0">
      <w:pPr>
        <w:rPr>
          <w:rFonts w:hint="default"/>
        </w:rPr>
      </w:pPr>
      <w:r>
        <w:rPr>
          <w:rFonts w:hint="default"/>
        </w:rPr>
        <w:t>\subsection{Predictive Maintenance}</w:t>
      </w:r>
    </w:p>
    <w:p w14:paraId="2B11001C">
      <w:pPr>
        <w:rPr>
          <w:rFonts w:hint="default"/>
        </w:rPr>
      </w:pPr>
      <w:r>
        <w:rPr>
          <w:rFonts w:hint="default"/>
        </w:rPr>
        <w:t>Predictive maintenance leverages ML algorithms to analyze sensor data from aircraft systems. By identifying patterns indicative of potential failures, airlines can schedule maintenance proactively, reducing costs and avoiding unplanned downtimes \cite{ref1}. For example, Boeing and Airbus have developed ML-based platforms to monitor aircraft health and predict component wear. These systems use advanced algorithms such as Random Forests and Neural Networks to process vast amounts of sensor data, enabling early detection of anomalies. Additionally, ML-based systems such as Skywise by Airbus provide comprehensive health monitoring across fleets, enabling real-time insights and enhanced safety protocols \cite{ref1}. ML has also enabled the development of anomaly detection systems that identify irregularities in engine performance, leading to timely interventions.</w:t>
      </w:r>
    </w:p>
    <w:p w14:paraId="4DD2360A">
      <w:pPr>
        <w:rPr>
          <w:rFonts w:hint="default"/>
        </w:rPr>
      </w:pPr>
    </w:p>
    <w:p w14:paraId="7DF1F7B1">
      <w:pPr>
        <w:rPr>
          <w:rFonts w:hint="default"/>
        </w:rPr>
      </w:pPr>
      <w:r>
        <w:rPr>
          <w:rFonts w:hint="default"/>
        </w:rPr>
        <w:t>\subsection{Air Traffic Management}</w:t>
      </w:r>
    </w:p>
    <w:p w14:paraId="11087504">
      <w:pPr>
        <w:rPr>
          <w:rFonts w:hint="default"/>
        </w:rPr>
      </w:pPr>
      <w:r>
        <w:rPr>
          <w:rFonts w:hint="default"/>
        </w:rPr>
        <w:t>Air traffic management systems use ML to optimize flight paths, reduce delays, and manage congestion. For instance, the Federal Aviation Administration (FAA) has incorporated ML models to enhance air traffic flow and ensure safe operations during peak times \cite{ref2}. ML algorithms can process vast amounts of weather, traffic, and operational data, enabling predictive capabilities that improve situational awareness. Advanced ML techniques, such as reinforcement learning, have been employed to dynamically reroute flights, ensuring operational continuity even under adverse conditions \cite{ref2}. Furthermore, ML-based models are assisting in collision avoidance systems by analyzing multiple parameters in real time, enhancing airspace safety. For example, ML algorithms can predict potential conflicts between aircraft and suggest alternative routes to avoid collisions.</w:t>
      </w:r>
    </w:p>
    <w:p w14:paraId="399DA730">
      <w:pPr>
        <w:rPr>
          <w:rFonts w:hint="default"/>
        </w:rPr>
      </w:pPr>
    </w:p>
    <w:p w14:paraId="0B1F75F1">
      <w:pPr>
        <w:rPr>
          <w:rFonts w:hint="default"/>
        </w:rPr>
      </w:pPr>
      <w:r>
        <w:rPr>
          <w:rFonts w:hint="default"/>
        </w:rPr>
        <w:t>\subsection{Passenger Experience}</w:t>
      </w:r>
    </w:p>
    <w:p w14:paraId="63FBC2D9">
      <w:pPr>
        <w:rPr>
          <w:rFonts w:hint="default"/>
        </w:rPr>
      </w:pPr>
      <w:r>
        <w:rPr>
          <w:rFonts w:hint="default"/>
        </w:rPr>
        <w:t>ML enhances passenger experiences through personalized services. Airlines use ML-driven chatbots for customer support, recommendation engines for tailored travel suggestions, and facial recognition systems to expedite security checks. Companies like Delta Airlines have implemented ML to streamline boarding processes, reducing wait times and improving overall satisfaction \cite{ref4}. Furthermore, ML-enabled systems analyze customer feedback to refine in-flight services and entertainment options \cite{ref4}. Integration with wearable technology is also emerging, providing real-time health monitoring and customized assistance to passengers. For instance, airlines are exploring the use of ML to monitor passenger vitals during long-haul flights and provide personalized recommendations for in-flight meals and entertainment.</w:t>
      </w:r>
    </w:p>
    <w:p w14:paraId="4A0BDC03">
      <w:pPr>
        <w:rPr>
          <w:rFonts w:hint="default"/>
        </w:rPr>
      </w:pPr>
    </w:p>
    <w:p w14:paraId="559C2848">
      <w:pPr>
        <w:rPr>
          <w:rFonts w:hint="default"/>
        </w:rPr>
      </w:pPr>
      <w:r>
        <w:rPr>
          <w:rFonts w:hint="default"/>
        </w:rPr>
        <w:t>\section{Challenges}</w:t>
      </w:r>
    </w:p>
    <w:p w14:paraId="06F27143">
      <w:pPr>
        <w:rPr>
          <w:rFonts w:hint="default"/>
        </w:rPr>
      </w:pPr>
      <w:r>
        <w:rPr>
          <w:rFonts w:hint="default"/>
        </w:rPr>
        <w:t>Despite its potential, ML faces several challenges in the aviation sector.</w:t>
      </w:r>
    </w:p>
    <w:p w14:paraId="5EC92EA0">
      <w:pPr>
        <w:rPr>
          <w:rFonts w:hint="default"/>
        </w:rPr>
      </w:pPr>
    </w:p>
    <w:p w14:paraId="3D973986">
      <w:pPr>
        <w:rPr>
          <w:rFonts w:hint="default"/>
        </w:rPr>
      </w:pPr>
      <w:r>
        <w:rPr>
          <w:rFonts w:hint="default"/>
        </w:rPr>
        <w:t>\subsection{Data Confidentiality and Accessibility}</w:t>
      </w:r>
    </w:p>
    <w:p w14:paraId="4D92F0C3">
      <w:pPr>
        <w:rPr>
          <w:rFonts w:hint="default"/>
        </w:rPr>
      </w:pPr>
      <w:r>
        <w:rPr>
          <w:rFonts w:hint="default"/>
        </w:rPr>
        <w:t>Aviation data is often proprietary and governed by strict confidentiality agreements. Limited access to quality data hampers the development and training of robust ML models \cite{ref5}. Furthermore, fragmented data storage across various stakeholders adds complexity to data integration. These limitations necessitate collaborative efforts to standardize data formats and promote secure sharing. Another challenge is ensuring that data anonymization processes do not compromise the utility of the data for ML model training. For example, anonymized flight data may lose critical information needed for accurate predictions, such as specific flight routes or weather conditions.</w:t>
      </w:r>
    </w:p>
    <w:p w14:paraId="5B2A1C70">
      <w:pPr>
        <w:rPr>
          <w:rFonts w:hint="default"/>
        </w:rPr>
      </w:pPr>
    </w:p>
    <w:p w14:paraId="3D242637">
      <w:pPr>
        <w:rPr>
          <w:rFonts w:hint="default"/>
        </w:rPr>
      </w:pPr>
      <w:r>
        <w:rPr>
          <w:rFonts w:hint="default"/>
        </w:rPr>
        <w:t>\subsection{Model Interpretability}</w:t>
      </w:r>
    </w:p>
    <w:p w14:paraId="6AA75E58">
      <w:pPr>
        <w:rPr>
          <w:rFonts w:hint="default"/>
        </w:rPr>
      </w:pPr>
      <w:r>
        <w:rPr>
          <w:rFonts w:hint="default"/>
        </w:rPr>
        <w:t>In safety-critical industries like aviation, ML models must be interpretable and explainable. Regulatory bodies require clear justifications for model decisions to ensure compliance and safety \cite{ref3}. Black-box models, such as deep learning, pose challenges in meeting these requirements. Efforts to develop interpretable AI, including techniques like SHAP (SHapley Additive exPlanations), are gaining traction \cite{ref3}. These methods provide visual explanations for model predictions, aiding stakeholders in understanding decision-making processes. For instance, SHAP values can explain why a particular maintenance action was recommended, providing transparency to maintenance crews and regulators.</w:t>
      </w:r>
    </w:p>
    <w:p w14:paraId="20F687E4">
      <w:pPr>
        <w:rPr>
          <w:rFonts w:hint="default"/>
        </w:rPr>
      </w:pPr>
    </w:p>
    <w:p w14:paraId="1696ED64">
      <w:pPr>
        <w:rPr>
          <w:rFonts w:hint="default"/>
        </w:rPr>
      </w:pPr>
      <w:r>
        <w:rPr>
          <w:rFonts w:hint="default"/>
        </w:rPr>
        <w:t>\subsection{Real-Time Processing}</w:t>
      </w:r>
    </w:p>
    <w:p w14:paraId="17DD996A">
      <w:pPr>
        <w:rPr>
          <w:rFonts w:hint="default"/>
        </w:rPr>
      </w:pPr>
      <w:r>
        <w:rPr>
          <w:rFonts w:hint="default"/>
        </w:rPr>
        <w:t>The dynamic nature of aviation requires ML systems capable of processing data in real-time. Meeting these demands necessitates high computational power and efficient algorithms, which can be resource-intensive \cite{ref2}. Additionally, latency issues can compromise the effectiveness of ML applications in time-sensitive scenarios. Solutions such as edge computing are being explored to address these challenges \cite{ref2}. Integration of 5G networks with ML systems has also been proposed to enhance real-time data transfer and processing capabilities. For example, edge computing can enable real-time analysis of engine sensor data directly on the aircraft, reducing reliance on ground-based systems.</w:t>
      </w:r>
    </w:p>
    <w:p w14:paraId="5A9FCEFC">
      <w:pPr>
        <w:rPr>
          <w:rFonts w:hint="default"/>
        </w:rPr>
      </w:pPr>
    </w:p>
    <w:p w14:paraId="7FC2DA4C">
      <w:pPr>
        <w:rPr>
          <w:rFonts w:hint="default"/>
        </w:rPr>
      </w:pPr>
      <w:r>
        <w:rPr>
          <w:rFonts w:hint="default"/>
        </w:rPr>
        <w:t>\subsection{Regulatory Hurdles}</w:t>
      </w:r>
    </w:p>
    <w:p w14:paraId="6BD62C14">
      <w:pPr>
        <w:rPr>
          <w:rFonts w:hint="default"/>
        </w:rPr>
      </w:pPr>
      <w:r>
        <w:rPr>
          <w:rFonts w:hint="default"/>
        </w:rPr>
        <w:t>Aviation is a heavily regulated industry, and the integration of new technologies like ML requires adherence to stringent standards. This process can slow down innovation and implementation \cite{ref3}. Regulatory frameworks must evolve to accommodate the dynamic nature of ML advancements while prioritizing safety \cite{ref3}. Collaborative efforts between regulatory bodies and technology developers can streamline this process, ensuring both compliance and innovation. For instance, the European Union Aviation Safety Agency (EASA) has initiated efforts to create guidelines for the certification of AI-based systems in aviation.</w:t>
      </w:r>
    </w:p>
    <w:p w14:paraId="7D1BAA7A">
      <w:pPr>
        <w:rPr>
          <w:rFonts w:hint="default"/>
        </w:rPr>
      </w:pPr>
    </w:p>
    <w:p w14:paraId="30941411">
      <w:pPr>
        <w:rPr>
          <w:rFonts w:hint="default"/>
        </w:rPr>
      </w:pPr>
      <w:r>
        <w:rPr>
          <w:rFonts w:hint="default"/>
        </w:rPr>
        <w:t>\section{Solutions to Challenges}</w:t>
      </w:r>
    </w:p>
    <w:p w14:paraId="36FCFAFC">
      <w:pPr>
        <w:rPr>
          <w:rFonts w:hint="default"/>
        </w:rPr>
      </w:pPr>
      <w:r>
        <w:rPr>
          <w:rFonts w:hint="default"/>
        </w:rPr>
        <w:t>Addressing these challenges involves innovative solutions and collaborative efforts.</w:t>
      </w:r>
    </w:p>
    <w:p w14:paraId="2D777AD5">
      <w:pPr>
        <w:rPr>
          <w:rFonts w:hint="default"/>
        </w:rPr>
      </w:pPr>
    </w:p>
    <w:p w14:paraId="04208ECF">
      <w:pPr>
        <w:rPr>
          <w:rFonts w:hint="default"/>
        </w:rPr>
      </w:pPr>
      <w:r>
        <w:rPr>
          <w:rFonts w:hint="default"/>
        </w:rPr>
        <w:t>\subsection{Collaborative Data Sharing}</w:t>
      </w:r>
    </w:p>
    <w:p w14:paraId="2528AC60">
      <w:pPr>
        <w:rPr>
          <w:rFonts w:hint="default"/>
        </w:rPr>
      </w:pPr>
      <w:r>
        <w:rPr>
          <w:rFonts w:hint="default"/>
        </w:rPr>
        <w:t>Industry partnerships can enable secure data sharing while maintaining confidentiality. Initiatives like the Aviation Data Exchange (AIDX) aim to create standardized protocols for data sharing among stakeholders \cite{ref5}. Blockchain technology is also being explored to ensure secure and transparent data exchange. Collaborative platforms like Skywise by Airbus provide shared data environments, fostering innovation \cite{ref1}. These platforms also enable predictive analytics by aggregating data from multiple sources, enhancing decision-making capabilities. For example, airlines can share anonymized flight data to improve predictive maintenance models across the industry.</w:t>
      </w:r>
    </w:p>
    <w:p w14:paraId="1065AF8B">
      <w:pPr>
        <w:rPr>
          <w:rFonts w:hint="default"/>
        </w:rPr>
      </w:pPr>
    </w:p>
    <w:p w14:paraId="21E80D11">
      <w:pPr>
        <w:rPr>
          <w:rFonts w:hint="default"/>
        </w:rPr>
      </w:pPr>
      <w:r>
        <w:rPr>
          <w:rFonts w:hint="default"/>
        </w:rPr>
        <w:t>\subsection{Advanced Testing Environments}</w:t>
      </w:r>
    </w:p>
    <w:p w14:paraId="7A715D83">
      <w:pPr>
        <w:rPr>
          <w:rFonts w:hint="default"/>
        </w:rPr>
      </w:pPr>
      <w:r>
        <w:rPr>
          <w:rFonts w:hint="default"/>
        </w:rPr>
        <w:t>Simulated environments allow rigorous testing of ML models under diverse scenarios. For example, NASA has utilized high-fidelity simulations to evaluate ML algorithms for air traffic control systems \cite{ref2}. These environments provide a safe space to assess the reliability and scalability of ML models, paving the way for real-world applications. Simulation frameworks are also being expanded to include virtual reality components, offering immersive testing scenarios for complex systems. For instance, pilots can train in virtual environments that simulate extreme weather conditions, enabling them to practice decision-making in a safe and controlled setting.</w:t>
      </w:r>
    </w:p>
    <w:p w14:paraId="226CD4CD">
      <w:pPr>
        <w:rPr>
          <w:rFonts w:hint="default"/>
        </w:rPr>
      </w:pPr>
    </w:p>
    <w:p w14:paraId="776A9082">
      <w:pPr>
        <w:rPr>
          <w:rFonts w:hint="default"/>
        </w:rPr>
      </w:pPr>
      <w:r>
        <w:rPr>
          <w:rFonts w:hint="default"/>
        </w:rPr>
        <w:t>\subsection{Cloud-Based Solutions}</w:t>
      </w:r>
    </w:p>
    <w:p w14:paraId="7914CF99">
      <w:pPr>
        <w:rPr>
          <w:rFonts w:hint="default"/>
        </w:rPr>
      </w:pPr>
      <w:r>
        <w:rPr>
          <w:rFonts w:hint="default"/>
        </w:rPr>
        <w:t>Cloud computing provides scalable infrastructure for real-time ML applications. Companies like GE Aviation leverage cloud platforms to process large datasets and deploy ML models efficiently \cite{ref4}. Cloud-based systems also facilitate collaboration among geographically dispersed teams and enable rapid model deployment \cite{ref4}. Hybrid cloud solutions are being explored to balance data security and scalability, ensuring compliance with industry standards. For example, airlines can use private clouds for sensitive data and public clouds for less critical applications, optimizing cost and performance.</w:t>
      </w:r>
    </w:p>
    <w:p w14:paraId="6FF67C57">
      <w:pPr>
        <w:rPr>
          <w:rFonts w:hint="default"/>
        </w:rPr>
      </w:pPr>
    </w:p>
    <w:p w14:paraId="0FAAB14D">
      <w:pPr>
        <w:rPr>
          <w:rFonts w:hint="default"/>
        </w:rPr>
      </w:pPr>
      <w:r>
        <w:rPr>
          <w:rFonts w:hint="default"/>
        </w:rPr>
        <w:t>\section{Case Study: Flight Delay Prediction}</w:t>
      </w:r>
    </w:p>
    <w:p w14:paraId="2A09EA28">
      <w:pPr>
        <w:rPr>
          <w:rFonts w:hint="default"/>
        </w:rPr>
      </w:pPr>
      <w:r>
        <w:rPr>
          <w:rFonts w:hint="default"/>
        </w:rPr>
        <w:t>An ML-based flight delay prediction system was developed using algorithms to analyze historical data, including weather conditions, air traffic, and operational schedules. The model achieved 90\% accuracy in predicting delays, demonstrating ML's capability to enhance operational planning \cite{ref4}. Such systems enable airlines to anticipate disruptions and communicate timely updates to passengers. Additionally, integrating these models with airline management systems can further optimize resource allocation \cite{ref4}. Feature engineering, including weather patterns and airport traffic density, played a crucial role in improving the model's accuracy. For instance, the model incorporated real-time weather updates and historical delay patterns to refine its predictions.</w:t>
      </w:r>
    </w:p>
    <w:p w14:paraId="1F477441">
      <w:pPr>
        <w:rPr>
          <w:rFonts w:hint="default"/>
        </w:rPr>
      </w:pPr>
    </w:p>
    <w:p w14:paraId="458F8C91">
      <w:pPr>
        <w:rPr>
          <w:rFonts w:hint="default"/>
        </w:rPr>
      </w:pPr>
      <w:r>
        <w:rPr>
          <w:rFonts w:hint="default"/>
        </w:rPr>
        <w:t>\begin{figure}[htbp]</w:t>
      </w:r>
    </w:p>
    <w:p w14:paraId="3E80C244">
      <w:pPr>
        <w:rPr>
          <w:rFonts w:hint="default"/>
        </w:rPr>
      </w:pPr>
      <w:r>
        <w:rPr>
          <w:rFonts w:hint="default"/>
        </w:rPr>
        <w:t xml:space="preserve">    \centering</w:t>
      </w:r>
    </w:p>
    <w:p w14:paraId="4A90D434">
      <w:pPr>
        <w:rPr>
          <w:rFonts w:hint="default"/>
        </w:rPr>
      </w:pPr>
      <w:r>
        <w:rPr>
          <w:rFonts w:hint="default"/>
        </w:rPr>
        <w:t xml:space="preserve">    \includegraphics[width=0.45\textwidth]{aviation.png}</w:t>
      </w:r>
    </w:p>
    <w:p w14:paraId="18A84C86">
      <w:pPr>
        <w:rPr>
          <w:rFonts w:hint="default"/>
        </w:rPr>
      </w:pPr>
      <w:r>
        <w:rPr>
          <w:rFonts w:hint="default"/>
        </w:rPr>
        <w:t xml:space="preserve">    \caption{Aircraft operations enhanced by ML applications.}</w:t>
      </w:r>
    </w:p>
    <w:p w14:paraId="2E4DE0BD">
      <w:pPr>
        <w:rPr>
          <w:rFonts w:hint="default"/>
        </w:rPr>
      </w:pPr>
      <w:r>
        <w:rPr>
          <w:rFonts w:hint="default"/>
        </w:rPr>
        <w:t xml:space="preserve">    \label{fig:aviation}</w:t>
      </w:r>
    </w:p>
    <w:p w14:paraId="5A0840D2">
      <w:pPr>
        <w:rPr>
          <w:rFonts w:hint="default"/>
        </w:rPr>
      </w:pPr>
      <w:r>
        <w:rPr>
          <w:rFonts w:hint="default"/>
        </w:rPr>
        <w:t>\end{figure}</w:t>
      </w:r>
    </w:p>
    <w:p w14:paraId="38EB44E7">
      <w:pPr>
        <w:rPr>
          <w:rFonts w:hint="default"/>
        </w:rPr>
      </w:pPr>
    </w:p>
    <w:p w14:paraId="080004E9">
      <w:pPr>
        <w:rPr>
          <w:rFonts w:hint="default"/>
        </w:rPr>
      </w:pPr>
      <w:r>
        <w:rPr>
          <w:rFonts w:hint="default"/>
        </w:rPr>
        <w:t>\section{Future Opportunities}</w:t>
      </w:r>
    </w:p>
    <w:p w14:paraId="7E3255A2">
      <w:pPr>
        <w:rPr>
          <w:rFonts w:hint="default"/>
        </w:rPr>
      </w:pPr>
      <w:r>
        <w:rPr>
          <w:rFonts w:hint="default"/>
        </w:rPr>
        <w:t>The aviation industry stands to benefit significantly from further ML integration. Promising areas include:</w:t>
      </w:r>
    </w:p>
    <w:p w14:paraId="408FB1DE">
      <w:pPr>
        <w:rPr>
          <w:rFonts w:hint="default"/>
        </w:rPr>
      </w:pPr>
      <w:r>
        <w:rPr>
          <w:rFonts w:hint="default"/>
        </w:rPr>
        <w:t>\begin{itemize}</w:t>
      </w:r>
    </w:p>
    <w:p w14:paraId="41B69915">
      <w:pPr>
        <w:rPr>
          <w:rFonts w:hint="default"/>
        </w:rPr>
      </w:pPr>
      <w:r>
        <w:rPr>
          <w:rFonts w:hint="default"/>
        </w:rPr>
        <w:t xml:space="preserve">    \item Autonomous aircraft systems capable of independent navigation and decision-making.</w:t>
      </w:r>
    </w:p>
    <w:p w14:paraId="07E89313">
      <w:pPr>
        <w:rPr>
          <w:rFonts w:hint="default"/>
        </w:rPr>
      </w:pPr>
      <w:r>
        <w:rPr>
          <w:rFonts w:hint="default"/>
        </w:rPr>
        <w:t xml:space="preserve">    \item Enhanced cybersecurity measures using ML to detect and mitigate threats \cite{ref3}.</w:t>
      </w:r>
    </w:p>
    <w:p w14:paraId="1ABF7356">
      <w:pPr>
        <w:rPr>
          <w:rFonts w:hint="default"/>
        </w:rPr>
      </w:pPr>
      <w:r>
        <w:rPr>
          <w:rFonts w:hint="default"/>
        </w:rPr>
        <w:t xml:space="preserve">    \item Optimization of fuel consumption through real-time analytics \cite{ref5}.</w:t>
      </w:r>
    </w:p>
    <w:p w14:paraId="5ED78564">
      <w:pPr>
        <w:rPr>
          <w:rFonts w:hint="default"/>
        </w:rPr>
      </w:pPr>
      <w:r>
        <w:rPr>
          <w:rFonts w:hint="default"/>
        </w:rPr>
        <w:t xml:space="preserve">    \item Improved route planning algorithms to minimize carbon emissions \cite{ref4}.</w:t>
      </w:r>
    </w:p>
    <w:p w14:paraId="25801E69">
      <w:pPr>
        <w:rPr>
          <w:rFonts w:hint="default"/>
        </w:rPr>
      </w:pPr>
      <w:r>
        <w:rPr>
          <w:rFonts w:hint="default"/>
        </w:rPr>
        <w:t xml:space="preserve">    \item AI-driven airport operations, including baggage handling and passenger flow management \cite{ref2}.</w:t>
      </w:r>
    </w:p>
    <w:p w14:paraId="50708225">
      <w:pPr>
        <w:rPr>
          <w:rFonts w:hint="default"/>
        </w:rPr>
      </w:pPr>
      <w:r>
        <w:rPr>
          <w:rFonts w:hint="default"/>
        </w:rPr>
        <w:t xml:space="preserve">    \item Predictive analytics for airspace management, ensuring efficient use of available resources.</w:t>
      </w:r>
    </w:p>
    <w:p w14:paraId="7A65DD46">
      <w:pPr>
        <w:rPr>
          <w:rFonts w:hint="default"/>
        </w:rPr>
      </w:pPr>
      <w:r>
        <w:rPr>
          <w:rFonts w:hint="default"/>
        </w:rPr>
        <w:t>\end{itemize}</w:t>
      </w:r>
    </w:p>
    <w:p w14:paraId="64E0FFAC">
      <w:pPr>
        <w:rPr>
          <w:rFonts w:hint="default"/>
        </w:rPr>
      </w:pPr>
      <w:r>
        <w:rPr>
          <w:rFonts w:hint="default"/>
        </w:rPr>
        <w:t>Advances in quantum computing could further accelerate ML's capabilities in aviation, enabling unprecedented levels of data processing and predictive accuracy.</w:t>
      </w:r>
    </w:p>
    <w:p w14:paraId="6C0DC8DE">
      <w:pPr>
        <w:rPr>
          <w:rFonts w:hint="default"/>
        </w:rPr>
      </w:pPr>
    </w:p>
    <w:p w14:paraId="1729C044">
      <w:pPr>
        <w:rPr>
          <w:rFonts w:hint="default"/>
        </w:rPr>
      </w:pPr>
      <w:r>
        <w:rPr>
          <w:rFonts w:hint="default"/>
        </w:rPr>
        <w:t>\section{Discussion}</w:t>
      </w:r>
    </w:p>
    <w:p w14:paraId="43E9A393">
      <w:pPr>
        <w:rPr>
          <w:rFonts w:hint="default"/>
        </w:rPr>
      </w:pPr>
      <w:r>
        <w:rPr>
          <w:rFonts w:hint="default"/>
        </w:rPr>
        <w:t>While ML offers transformative benefits, ethical and regulatory considerations must be addressed. Transparency in algorithm development and adherence to international aviation standards are critical. Additionally, fostering interdisciplinary collaborations can bridge gaps between technological advancements and practical implementation. The role of human oversight remains indispensable to ensure safety and reliability. Organizations must also prioritize workforce training to adapt to ML-driven processes, ensuring smooth integration with existing systems. For example, pilots and maintenance crews must be trained to interpret ML-generated insights and act on them effectively.</w:t>
      </w:r>
    </w:p>
    <w:p w14:paraId="3B7E6F22">
      <w:pPr>
        <w:rPr>
          <w:rFonts w:hint="default"/>
        </w:rPr>
      </w:pPr>
    </w:p>
    <w:p w14:paraId="1AE73E80">
      <w:pPr>
        <w:rPr>
          <w:rFonts w:hint="default"/>
        </w:rPr>
      </w:pPr>
      <w:r>
        <w:rPr>
          <w:rFonts w:hint="default"/>
        </w:rPr>
        <w:t>\begin{figure}</w:t>
      </w:r>
    </w:p>
    <w:p w14:paraId="6D1448E2">
      <w:pPr>
        <w:rPr>
          <w:rFonts w:hint="default"/>
        </w:rPr>
      </w:pPr>
      <w:r>
        <w:rPr>
          <w:rFonts w:hint="default"/>
        </w:rPr>
        <w:t xml:space="preserve">    \centering</w:t>
      </w:r>
    </w:p>
    <w:p w14:paraId="1253F446">
      <w:pPr>
        <w:rPr>
          <w:rFonts w:hint="default"/>
        </w:rPr>
      </w:pPr>
      <w:r>
        <w:rPr>
          <w:rFonts w:hint="default"/>
        </w:rPr>
        <w:t xml:space="preserve">    \includegraphics[width=0.5\linewidth]{flowchart.pdf}</w:t>
      </w:r>
    </w:p>
    <w:p w14:paraId="473F6E76">
      <w:pPr>
        <w:rPr>
          <w:rFonts w:hint="default"/>
        </w:rPr>
      </w:pPr>
      <w:r>
        <w:rPr>
          <w:rFonts w:hint="default"/>
        </w:rPr>
        <w:t xml:space="preserve">    \caption{Flowchart of ML-based decision making in Aviation}</w:t>
      </w:r>
    </w:p>
    <w:p w14:paraId="4A710BE5">
      <w:pPr>
        <w:rPr>
          <w:rFonts w:hint="default"/>
        </w:rPr>
      </w:pPr>
      <w:r>
        <w:rPr>
          <w:rFonts w:hint="default"/>
        </w:rPr>
        <w:t xml:space="preserve">    \label{fig:enter-label}</w:t>
      </w:r>
    </w:p>
    <w:p w14:paraId="5100759F">
      <w:pPr>
        <w:rPr>
          <w:rFonts w:hint="default"/>
        </w:rPr>
      </w:pPr>
      <w:r>
        <w:rPr>
          <w:rFonts w:hint="default"/>
        </w:rPr>
        <w:t>\end{figure}</w:t>
      </w:r>
    </w:p>
    <w:p w14:paraId="43797155">
      <w:pPr>
        <w:rPr>
          <w:rFonts w:hint="default"/>
        </w:rPr>
      </w:pPr>
    </w:p>
    <w:p w14:paraId="360F91B3">
      <w:pPr>
        <w:rPr>
          <w:rFonts w:hint="default"/>
        </w:rPr>
      </w:pPr>
      <w:r>
        <w:rPr>
          <w:rFonts w:hint="default"/>
        </w:rPr>
        <w:t>\section{Conclusion}</w:t>
      </w:r>
    </w:p>
    <w:p w14:paraId="66E14504">
      <w:pPr>
        <w:rPr>
          <w:rFonts w:hint="default"/>
        </w:rPr>
      </w:pPr>
      <w:r>
        <w:rPr>
          <w:rFonts w:hint="default"/>
        </w:rPr>
        <w:t>Machine Learning is set to revolutionize aviation by enhancing safety, efficiency, and passenger satisfaction. Overcoming challenges such as data confidentiality, model interpretability, and scalability will enable broader adoption of ML technologies. Future advancements will likely focus on autonomous systems and robust analytics to optimize operations and reduce environmental impact \cite{ref1, ref3}. The aviation sector must embrace innovation while maintaining its commitment to safety and reliability. Collaborative efforts, coupled with robust regulatory frameworks, will pave the way for a smarter, more efficient aviation industry.</w:t>
      </w:r>
    </w:p>
    <w:p w14:paraId="0440A885">
      <w:pPr>
        <w:rPr>
          <w:rFonts w:hint="default"/>
        </w:rPr>
      </w:pPr>
    </w:p>
    <w:p w14:paraId="1908BAF9">
      <w:pPr>
        <w:rPr>
          <w:rFonts w:hint="default"/>
        </w:rPr>
      </w:pPr>
      <w:r>
        <w:rPr>
          <w:rFonts w:hint="default"/>
        </w:rPr>
        <w:t>\section*{Acknowledgment}</w:t>
      </w:r>
    </w:p>
    <w:p w14:paraId="20AE3394">
      <w:pPr>
        <w:rPr>
          <w:rFonts w:hint="default"/>
        </w:rPr>
      </w:pPr>
      <w:r>
        <w:rPr>
          <w:rFonts w:hint="default"/>
        </w:rPr>
        <w:t>The author expresses gratitude to KIIT University for support and access to resources. Special thanks to industry experts for their insights into ML applications in aviation.</w:t>
      </w:r>
    </w:p>
    <w:p w14:paraId="767C0FF5">
      <w:pPr>
        <w:rPr>
          <w:rFonts w:hint="default"/>
        </w:rPr>
      </w:pPr>
    </w:p>
    <w:p w14:paraId="00F29CD9">
      <w:pPr>
        <w:rPr>
          <w:rFonts w:hint="default"/>
        </w:rPr>
      </w:pPr>
      <w:r>
        <w:rPr>
          <w:rFonts w:hint="default"/>
        </w:rPr>
        <w:t>\begin{thebibliography}{1}</w:t>
      </w:r>
    </w:p>
    <w:p w14:paraId="30407FF4">
      <w:pPr>
        <w:rPr>
          <w:rFonts w:hint="default"/>
        </w:rPr>
      </w:pPr>
      <w:r>
        <w:rPr>
          <w:rFonts w:hint="default"/>
        </w:rPr>
        <w:t>\bibitem{ref1} Author 1. (2024). \textit{Aircraft Predictive Maintenance: An Application of Machine Learning Algorithms}. Available at: \url{https://www.researchgate.net/publication/381924182}.</w:t>
      </w:r>
    </w:p>
    <w:p w14:paraId="4279BDF4">
      <w:pPr>
        <w:rPr>
          <w:rFonts w:hint="default"/>
        </w:rPr>
      </w:pPr>
      <w:r>
        <w:rPr>
          <w:rFonts w:hint="default"/>
        </w:rPr>
        <w:t>\bibitem{ref2} Author 2. (2024). \textit{Real-Time Air Traffic Optimization Using Machine Learning}. Available at: \url{https://rdcu.be/d6ctv}.</w:t>
      </w:r>
    </w:p>
    <w:p w14:paraId="23410155">
      <w:pPr>
        <w:rPr>
          <w:rFonts w:hint="default"/>
        </w:rPr>
      </w:pPr>
      <w:r>
        <w:rPr>
          <w:rFonts w:hint="default"/>
        </w:rPr>
        <w:t>\bibitem{ref3} Author 3. (2024). \textit{Ethical Implications of AI in Aviation}. Available at: \url{https://doi.org/10.1016/j.dsm.2024.11.001}.</w:t>
      </w:r>
    </w:p>
    <w:p w14:paraId="18DF75FC">
      <w:pPr>
        <w:rPr>
          <w:rFonts w:hint="default"/>
        </w:rPr>
      </w:pPr>
      <w:r>
        <w:rPr>
          <w:rFonts w:hint="default"/>
        </w:rPr>
        <w:t>\bibitem{ref4} Author 4. (2024). \textit{Flight Delay Prediction System}. Available at: \url{https://www.researchgate.net/publication/341872407}.</w:t>
      </w:r>
    </w:p>
    <w:p w14:paraId="3C1BF50E">
      <w:pPr>
        <w:rPr>
          <w:rFonts w:hint="default"/>
        </w:rPr>
      </w:pPr>
      <w:r>
        <w:rPr>
          <w:rFonts w:hint="default"/>
        </w:rPr>
        <w:t>\bibitem{ref5} Author 5. (2024). \textit{Artificial Intelligence in Aviation Safety: Systematic Review and Biometric Analysis}. Available at: \url{https://www.researchgate.net/publication/385742899}.</w:t>
      </w:r>
    </w:p>
    <w:p w14:paraId="5DDAFF11">
      <w:pPr>
        <w:rPr>
          <w:rFonts w:hint="default"/>
        </w:rPr>
      </w:pPr>
      <w:r>
        <w:rPr>
          <w:rFonts w:hint="default"/>
        </w:rPr>
        <w:t>\end{thebibliography}</w:t>
      </w:r>
    </w:p>
    <w:p w14:paraId="618FDB19">
      <w:pPr>
        <w:rPr>
          <w:rFonts w:hint="default"/>
        </w:rPr>
      </w:pPr>
    </w:p>
    <w:p w14:paraId="556EEE9F">
      <w:r>
        <w:rPr>
          <w:rFonts w:hint="default"/>
        </w:rPr>
        <w:t>\end{document}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37182A"/>
    <w:rsid w:val="54371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2025-02-24T18:13:00Z</dcterms:created>
  <dc:creator>SHALINI SUR</dc:creator>
  <cp:lastModifiedBy>SHALINI SUR</cp:lastModifiedBy>
  <dcterms:modified xsi:type="dcterms:W3CDTF">2025-02-24T18:13:48Z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6498005D40744C79B55AC4DA21BFA128_11</vt:lpwstr>
  </property>
</Properties>
</file>