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76120" w14:textId="6B6ACCF1" w:rsidR="00B01F7C" w:rsidRPr="00F969ED" w:rsidRDefault="00957595">
      <w:pPr>
        <w:rPr>
          <w:b/>
          <w:bCs/>
          <w:color w:val="00B0F0"/>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969ED">
        <w:rPr>
          <w:b/>
          <w:bCs/>
          <w:color w:val="00B0F0"/>
          <w:sz w:val="56"/>
          <w:szCs w:val="5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Unearthing the environmental impact of Human activity: A Global Co2 Emission Analysis.</w:t>
      </w:r>
    </w:p>
    <w:p w14:paraId="7B453C13" w14:textId="2A1E8EED" w:rsidR="00957595" w:rsidRPr="00085C28" w:rsidRDefault="00957595">
      <w:pPr>
        <w:rPr>
          <w:b/>
          <w:bCs/>
          <w:color w:val="00B0F0"/>
          <w:sz w:val="52"/>
          <w:szCs w:val="52"/>
          <w:lang w:val="en-US"/>
        </w:rPr>
      </w:pPr>
    </w:p>
    <w:p w14:paraId="715DF4D5" w14:textId="49E5CC17" w:rsidR="00957595" w:rsidRPr="00085C28" w:rsidRDefault="00957595">
      <w:pPr>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5C28">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r w:rsidR="00085C28">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NTRODUCTION</w:t>
      </w:r>
      <w:r w:rsidRPr="00085C28">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26C7C7A" w14:textId="77777777" w:rsidR="007B0D46" w:rsidRDefault="007B0D46">
      <w:pPr>
        <w:rPr>
          <w:b/>
          <w:bCs/>
          <w:sz w:val="40"/>
          <w:szCs w:val="40"/>
          <w:lang w:val="en-US"/>
        </w:rPr>
      </w:pPr>
      <w:r w:rsidRPr="007B0D46">
        <w:rPr>
          <w:b/>
          <w:bCs/>
          <w:sz w:val="40"/>
          <w:szCs w:val="40"/>
          <w:lang w:val="en-US"/>
        </w:rPr>
        <w:t>Overview:</w:t>
      </w:r>
    </w:p>
    <w:p w14:paraId="6F3DA869" w14:textId="7A0091CD" w:rsidR="00957595" w:rsidRPr="007B0D46" w:rsidRDefault="007B0D46">
      <w:pPr>
        <w:rPr>
          <w:b/>
          <w:bCs/>
          <w:sz w:val="40"/>
          <w:szCs w:val="40"/>
          <w:lang w:val="en-US"/>
        </w:rPr>
      </w:pPr>
      <w:r>
        <w:rPr>
          <w:b/>
          <w:bCs/>
          <w:sz w:val="40"/>
          <w:szCs w:val="40"/>
          <w:lang w:val="en-US"/>
        </w:rPr>
        <w:t xml:space="preserve">     </w:t>
      </w:r>
      <w:r w:rsidR="00957595" w:rsidRPr="00957595">
        <w:rPr>
          <w:sz w:val="28"/>
          <w:szCs w:val="28"/>
          <w:lang w:val="en-US"/>
        </w:rPr>
        <w:t>Global Co2 Emission Analysis is a comprehensive study that examines the levels of carbon dioxide emissions produced by various countries around the world. Co2 is a greenhouse gas that contributes to climate change, and its excessive emission is a major environmental concern. The analysis of Co2 emissions provides valuable insights into the current state of global climate change, as well as the effectiveness of global efforts to reduce emissions. The analysis can also provide useful information for policy makers, scientists and individuals to make informed decisions bout ways to reduce emissions and mitigate the effects of climate change.</w:t>
      </w:r>
    </w:p>
    <w:p w14:paraId="12F0F8C1" w14:textId="4183C154" w:rsidR="00957595" w:rsidRDefault="00957595">
      <w:pPr>
        <w:rPr>
          <w:sz w:val="28"/>
          <w:szCs w:val="28"/>
          <w:lang w:val="en-US"/>
        </w:rPr>
      </w:pPr>
    </w:p>
    <w:p w14:paraId="176383FD" w14:textId="2CBA3DAC" w:rsidR="00957595" w:rsidRDefault="007B0D46">
      <w:pPr>
        <w:rPr>
          <w:b/>
          <w:bCs/>
          <w:sz w:val="40"/>
          <w:szCs w:val="40"/>
          <w:lang w:val="en-US"/>
        </w:rPr>
      </w:pPr>
      <w:r w:rsidRPr="007B0D46">
        <w:rPr>
          <w:b/>
          <w:bCs/>
          <w:sz w:val="40"/>
          <w:szCs w:val="40"/>
          <w:lang w:val="en-US"/>
        </w:rPr>
        <w:t>Purpose:</w:t>
      </w:r>
    </w:p>
    <w:p w14:paraId="7FDCC5A6" w14:textId="117BEF8A" w:rsidR="007B0D46" w:rsidRPr="007B0D46" w:rsidRDefault="007B0D46">
      <w:pPr>
        <w:rPr>
          <w:sz w:val="28"/>
          <w:szCs w:val="28"/>
          <w:lang w:val="en-US"/>
        </w:rPr>
      </w:pPr>
      <w:r w:rsidRPr="007B0D46">
        <w:rPr>
          <w:sz w:val="28"/>
          <w:szCs w:val="28"/>
          <w:lang w:val="en-US"/>
        </w:rPr>
        <w:t xml:space="preserve">     The purpose of a global Co2 emission analysis is to understand and evaluate the current levels of carbon dioxide emissions produced by various countries and regions around the world. The analysis can help identify the major contributes to global Co2 emissions, and the sources of those emissions, such as transportation, energy production and industrial processes.</w:t>
      </w:r>
    </w:p>
    <w:p w14:paraId="28B0D945" w14:textId="7AB26FA6" w:rsidR="007B0D46" w:rsidRPr="007B0D46" w:rsidRDefault="007B0D46">
      <w:pPr>
        <w:rPr>
          <w:sz w:val="28"/>
          <w:szCs w:val="28"/>
          <w:lang w:val="en-US"/>
        </w:rPr>
      </w:pPr>
      <w:r>
        <w:rPr>
          <w:b/>
          <w:bCs/>
          <w:sz w:val="40"/>
          <w:szCs w:val="40"/>
          <w:lang w:val="en-US"/>
        </w:rPr>
        <w:t xml:space="preserve">     </w:t>
      </w:r>
      <w:r w:rsidRPr="007B0D46">
        <w:rPr>
          <w:sz w:val="28"/>
          <w:szCs w:val="28"/>
          <w:lang w:val="en-US"/>
        </w:rPr>
        <w:t>The analysis also aims to provide insights into the effectiveness of existing policies and measures aimed at reducing emissions, as well as identifying areas where further action is needed. It can help inform decision-makers in developing new policies and strategies to reduce Co2 emissions and mitigate the impacts of climate change.</w:t>
      </w:r>
    </w:p>
    <w:p w14:paraId="2A72256C" w14:textId="02E6630E" w:rsidR="007B0D46" w:rsidRDefault="007B0D46">
      <w:pPr>
        <w:rPr>
          <w:sz w:val="28"/>
          <w:szCs w:val="28"/>
          <w:lang w:val="en-US"/>
        </w:rPr>
      </w:pPr>
      <w:r w:rsidRPr="007B0D46">
        <w:rPr>
          <w:sz w:val="28"/>
          <w:szCs w:val="28"/>
          <w:lang w:val="en-US"/>
        </w:rPr>
        <w:lastRenderedPageBreak/>
        <w:t xml:space="preserve">      Additionally, the analysis can help raise awareness about the urgent need to address climate change and encourage individuals, communities and organizations to take action to reduce their carbon footprint and support global efforts to tackle climate change.</w:t>
      </w:r>
    </w:p>
    <w:p w14:paraId="5DD1FB6A" w14:textId="1ACD1C01" w:rsidR="007B0D46" w:rsidRDefault="007B0D46">
      <w:pPr>
        <w:rPr>
          <w:sz w:val="28"/>
          <w:szCs w:val="28"/>
          <w:lang w:val="en-US"/>
        </w:rPr>
      </w:pPr>
    </w:p>
    <w:p w14:paraId="49B82442" w14:textId="3853E646" w:rsidR="00D56A84" w:rsidRDefault="00D56A84">
      <w:pPr>
        <w:rPr>
          <w:sz w:val="28"/>
          <w:szCs w:val="28"/>
          <w:lang w:val="en-US"/>
        </w:rPr>
      </w:pPr>
    </w:p>
    <w:p w14:paraId="42119859" w14:textId="2333DD1A" w:rsidR="0014167E" w:rsidRPr="00085C28" w:rsidRDefault="00D56A84">
      <w:pPr>
        <w:rPr>
          <w:b/>
          <w:bCs/>
          <w:i/>
          <w:iCs/>
          <w:color w:val="70AD47" w:themeColor="accent6"/>
          <w:sz w:val="28"/>
          <w:szCs w:val="2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5C28">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II. PROBLEM DEFINITION &amp; DESIGN THINKING</w:t>
      </w:r>
      <w:r w:rsidRPr="00085C28">
        <w:rPr>
          <w:b/>
          <w:bCs/>
          <w:i/>
          <w:iCs/>
          <w:color w:val="70AD47" w:themeColor="accent6"/>
          <w:sz w:val="28"/>
          <w:szCs w:val="2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F5121D9" w14:textId="77777777" w:rsidR="00F0584D" w:rsidRDefault="00B95B83">
      <w:pPr>
        <w:rPr>
          <w:noProof/>
        </w:rPr>
      </w:pPr>
      <w:r w:rsidRPr="00B95B83">
        <w:rPr>
          <w:b/>
          <w:bCs/>
          <w:sz w:val="40"/>
          <w:szCs w:val="40"/>
          <w:lang w:val="en-US"/>
        </w:rPr>
        <w:t>Empathy</w:t>
      </w:r>
      <w:r>
        <w:rPr>
          <w:sz w:val="28"/>
          <w:szCs w:val="28"/>
          <w:lang w:val="en-US"/>
        </w:rPr>
        <w:t xml:space="preserve"> </w:t>
      </w:r>
      <w:r w:rsidR="00F0584D">
        <w:rPr>
          <w:b/>
          <w:bCs/>
          <w:sz w:val="40"/>
          <w:szCs w:val="40"/>
          <w:lang w:val="en-US"/>
        </w:rPr>
        <w:t>M</w:t>
      </w:r>
      <w:r w:rsidRPr="00B95B83">
        <w:rPr>
          <w:b/>
          <w:bCs/>
          <w:sz w:val="40"/>
          <w:szCs w:val="40"/>
          <w:lang w:val="en-US"/>
        </w:rPr>
        <w:t>apping</w:t>
      </w:r>
      <w:r>
        <w:rPr>
          <w:b/>
          <w:bCs/>
          <w:sz w:val="40"/>
          <w:szCs w:val="40"/>
          <w:lang w:val="en-US"/>
        </w:rPr>
        <w:t>:</w:t>
      </w:r>
      <w:r w:rsidRPr="00B95B83">
        <w:rPr>
          <w:noProof/>
        </w:rPr>
        <w:t xml:space="preserve"> </w:t>
      </w:r>
    </w:p>
    <w:p w14:paraId="3B648F31" w14:textId="77777777" w:rsidR="00F0584D" w:rsidRDefault="00F0584D">
      <w:pPr>
        <w:rPr>
          <w:noProof/>
        </w:rPr>
      </w:pPr>
    </w:p>
    <w:p w14:paraId="2E8DE7EC" w14:textId="1BD61DD3" w:rsidR="00642B71" w:rsidRDefault="00B95B83">
      <w:pPr>
        <w:rPr>
          <w:sz w:val="28"/>
          <w:szCs w:val="28"/>
          <w:lang w:val="en-US"/>
        </w:rPr>
      </w:pPr>
      <w:r>
        <w:rPr>
          <w:noProof/>
        </w:rPr>
        <w:drawing>
          <wp:inline distT="0" distB="0" distL="0" distR="0" wp14:anchorId="0D9F6A67" wp14:editId="63114EB6">
            <wp:extent cx="5731510" cy="5318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318760"/>
                    </a:xfrm>
                    <a:prstGeom prst="rect">
                      <a:avLst/>
                    </a:prstGeom>
                    <a:noFill/>
                    <a:ln>
                      <a:noFill/>
                    </a:ln>
                  </pic:spPr>
                </pic:pic>
              </a:graphicData>
            </a:graphic>
          </wp:inline>
        </w:drawing>
      </w:r>
    </w:p>
    <w:p w14:paraId="6507905A" w14:textId="7B3B5EBD" w:rsidR="00F0584D" w:rsidRDefault="00642B71">
      <w:pPr>
        <w:rPr>
          <w:sz w:val="28"/>
          <w:szCs w:val="28"/>
          <w:lang w:val="en-US"/>
        </w:rPr>
      </w:pPr>
      <w:r>
        <w:rPr>
          <w:noProof/>
        </w:rPr>
        <w:lastRenderedPageBreak/>
        <mc:AlternateContent>
          <mc:Choice Requires="wps">
            <w:drawing>
              <wp:inline distT="0" distB="0" distL="0" distR="0" wp14:anchorId="7D2F44E4" wp14:editId="1972EA0C">
                <wp:extent cx="304800" cy="304800"/>
                <wp:effectExtent l="0" t="0" r="0" b="0"/>
                <wp:docPr id="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FB641"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&#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nXQHfoAQAAxAMAAA4AAAAAAAAAAAAAAAAALgIAAGRycy9lMm9Eb2MueG1sUEsBAi0A&#10;FAAGAAgAAAAhAEyg6SzYAAAAAwEAAA8AAAAAAAAAAAAAAAAAQgQAAGRycy9kb3ducmV2LnhtbFBL&#10;BQYAAAAABAAEAPMAAABHBQAAAAA=&#10;" filled="f" stroked="f">
                <o:lock v:ext="edit" aspectratio="t"/>
                <w10:anchorlock/>
              </v:rect>
            </w:pict>
          </mc:Fallback>
        </mc:AlternateContent>
      </w:r>
      <w:proofErr w:type="spellStart"/>
      <w:r w:rsidR="00B95B83" w:rsidRPr="00B95B83">
        <w:rPr>
          <w:b/>
          <w:bCs/>
          <w:sz w:val="40"/>
          <w:szCs w:val="40"/>
          <w:lang w:val="en-US"/>
        </w:rPr>
        <w:t>Brainstroming</w:t>
      </w:r>
      <w:proofErr w:type="spellEnd"/>
      <w:r w:rsidR="00B95B83">
        <w:rPr>
          <w:sz w:val="28"/>
          <w:szCs w:val="28"/>
          <w:lang w:val="en-US"/>
        </w:rPr>
        <w:t>:</w:t>
      </w:r>
    </w:p>
    <w:p w14:paraId="5C6EDB4E" w14:textId="77777777" w:rsidR="00F969ED" w:rsidRDefault="00F969ED">
      <w:pPr>
        <w:rPr>
          <w:sz w:val="28"/>
          <w:szCs w:val="28"/>
          <w:lang w:val="en-US"/>
        </w:rPr>
      </w:pPr>
    </w:p>
    <w:p w14:paraId="192CEF46" w14:textId="758870B3" w:rsidR="0014167E" w:rsidRDefault="00B95B83">
      <w:pPr>
        <w:rPr>
          <w:sz w:val="28"/>
          <w:szCs w:val="28"/>
          <w:lang w:val="en-US"/>
        </w:rPr>
      </w:pPr>
      <w:r>
        <w:rPr>
          <w:noProof/>
        </w:rPr>
        <w:drawing>
          <wp:inline distT="0" distB="0" distL="0" distR="0" wp14:anchorId="6244F680" wp14:editId="55D68468">
            <wp:extent cx="5731510" cy="2101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r w:rsidR="0014167E">
        <w:rPr>
          <w:sz w:val="28"/>
          <w:szCs w:val="28"/>
          <w:lang w:val="en-US"/>
        </w:rPr>
        <w:br w:type="page"/>
      </w:r>
    </w:p>
    <w:p w14:paraId="1F70EC83" w14:textId="6F330A9D" w:rsidR="00B95B83" w:rsidRDefault="00642B71">
      <w:pPr>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5C28">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III. RES</w:t>
      </w:r>
      <w:r w:rsidR="00B95B83">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ULT:</w:t>
      </w:r>
    </w:p>
    <w:p w14:paraId="142B2C8A" w14:textId="2D1A53EC" w:rsidR="00B95B83" w:rsidRPr="00085C28" w:rsidRDefault="00B95B83">
      <w:pPr>
        <w:rPr>
          <w:b/>
          <w:bCs/>
          <w:i/>
          <w:iCs/>
          <w:color w:val="70AD47" w:themeColor="accent6"/>
          <w:sz w:val="48"/>
          <w:szCs w:val="4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969ED">
        <w:rPr>
          <w:b/>
          <w:bCs/>
          <w:color w:val="000000" w:themeColor="text1"/>
          <w:sz w:val="40"/>
          <w:szCs w:val="4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t>
      </w:r>
      <w:r>
        <w:rPr>
          <w:noProof/>
          <w:sz w:val="28"/>
          <w:szCs w:val="28"/>
          <w:lang w:val="en-US"/>
        </w:rPr>
        <w:drawing>
          <wp:inline distT="0" distB="0" distL="0" distR="0" wp14:anchorId="658B3B32" wp14:editId="296AEB32">
            <wp:extent cx="5730875" cy="26822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682240"/>
                    </a:xfrm>
                    <a:prstGeom prst="rect">
                      <a:avLst/>
                    </a:prstGeom>
                    <a:noFill/>
                  </pic:spPr>
                </pic:pic>
              </a:graphicData>
            </a:graphic>
          </wp:inline>
        </w:drawing>
      </w:r>
      <w:r>
        <w:rPr>
          <w:noProof/>
        </w:rPr>
        <w:lastRenderedPageBreak/>
        <w:drawing>
          <wp:inline distT="0" distB="0" distL="0" distR="0" wp14:anchorId="661240E6" wp14:editId="7C738395">
            <wp:extent cx="573151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r>
        <w:rPr>
          <w:noProof/>
        </w:rPr>
        <w:drawing>
          <wp:inline distT="0" distB="0" distL="0" distR="0" wp14:anchorId="7109C682" wp14:editId="67072625">
            <wp:extent cx="5731510" cy="3287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7395"/>
                    </a:xfrm>
                    <a:prstGeom prst="rect">
                      <a:avLst/>
                    </a:prstGeom>
                    <a:noFill/>
                    <a:ln>
                      <a:noFill/>
                    </a:ln>
                  </pic:spPr>
                </pic:pic>
              </a:graphicData>
            </a:graphic>
          </wp:inline>
        </w:drawing>
      </w:r>
    </w:p>
    <w:p w14:paraId="0DA3BC0A" w14:textId="60690C95" w:rsidR="0014167E" w:rsidRPr="00F969ED" w:rsidRDefault="00B95B83">
      <w:r w:rsidRPr="00B95B83">
        <w:rPr>
          <w:b/>
          <w:bCs/>
          <w:noProof/>
          <w:sz w:val="40"/>
          <w:szCs w:val="40"/>
        </w:rPr>
        <w:lastRenderedPageBreak/>
        <w:t>ST</w:t>
      </w:r>
      <w:r w:rsidR="00875ADB">
        <w:rPr>
          <w:b/>
          <w:bCs/>
          <w:noProof/>
          <w:sz w:val="40"/>
          <w:szCs w:val="40"/>
        </w:rPr>
        <w:t>ORY:</w:t>
      </w:r>
      <w:r w:rsidR="00875ADB" w:rsidRPr="00875ADB">
        <w:t xml:space="preserve"> </w:t>
      </w:r>
      <w:r w:rsidR="00875ADB">
        <w:rPr>
          <w:noProof/>
        </w:rPr>
        <w:drawing>
          <wp:inline distT="0" distB="0" distL="0" distR="0" wp14:anchorId="6AB8D597" wp14:editId="061464CE">
            <wp:extent cx="5731510" cy="2727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r w:rsidR="00875ADB">
        <w:rPr>
          <w:noProof/>
        </w:rPr>
        <w:drawing>
          <wp:inline distT="0" distB="0" distL="0" distR="0" wp14:anchorId="7537646E" wp14:editId="6A9A83F9">
            <wp:extent cx="5731510" cy="28613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r w:rsidR="00875ADB">
        <w:rPr>
          <w:noProof/>
        </w:rPr>
        <w:drawing>
          <wp:inline distT="0" distB="0" distL="0" distR="0" wp14:anchorId="1216D132" wp14:editId="66CF6990">
            <wp:extent cx="5731510" cy="2743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r w:rsidR="0014167E">
        <w:rPr>
          <w:sz w:val="28"/>
          <w:szCs w:val="28"/>
          <w:lang w:val="en-US"/>
        </w:rPr>
        <w:br w:type="page"/>
      </w:r>
    </w:p>
    <w:p w14:paraId="6590AD91" w14:textId="26D0BBCB" w:rsidR="0014167E" w:rsidRDefault="00875ADB">
      <w:pPr>
        <w:rPr>
          <w:sz w:val="28"/>
          <w:szCs w:val="28"/>
          <w:lang w:val="en-US"/>
        </w:rPr>
      </w:pPr>
      <w:r>
        <w:rPr>
          <w:noProof/>
        </w:rPr>
        <w:lastRenderedPageBreak/>
        <w:drawing>
          <wp:inline distT="0" distB="0" distL="0" distR="0" wp14:anchorId="1F78B9C2" wp14:editId="447F14BA">
            <wp:extent cx="5731510" cy="2891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3D464C9B" w14:textId="604CFB08" w:rsidR="0014167E" w:rsidRDefault="00875ADB">
      <w:pPr>
        <w:rPr>
          <w:sz w:val="28"/>
          <w:szCs w:val="28"/>
          <w:lang w:val="en-US"/>
        </w:rPr>
      </w:pPr>
      <w:r>
        <w:rPr>
          <w:noProof/>
        </w:rPr>
        <w:drawing>
          <wp:inline distT="0" distB="0" distL="0" distR="0" wp14:anchorId="4C21BFC1" wp14:editId="1C97B09B">
            <wp:extent cx="5731510" cy="2857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r>
        <w:rPr>
          <w:noProof/>
        </w:rPr>
        <w:drawing>
          <wp:inline distT="0" distB="0" distL="0" distR="0" wp14:anchorId="5D81B5FF" wp14:editId="41770368">
            <wp:extent cx="5731510" cy="2899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r w:rsidR="0014167E">
        <w:rPr>
          <w:sz w:val="28"/>
          <w:szCs w:val="28"/>
          <w:lang w:val="en-US"/>
        </w:rPr>
        <w:br w:type="page"/>
      </w:r>
    </w:p>
    <w:p w14:paraId="05099ACC" w14:textId="77777777" w:rsidR="0014167E" w:rsidRDefault="0014167E">
      <w:pPr>
        <w:rPr>
          <w:sz w:val="28"/>
          <w:szCs w:val="28"/>
          <w:lang w:val="en-US"/>
        </w:rPr>
      </w:pPr>
    </w:p>
    <w:p w14:paraId="554A1EB3" w14:textId="1B0F4391" w:rsidR="0014167E" w:rsidRDefault="00875ADB">
      <w:pPr>
        <w:rPr>
          <w:sz w:val="28"/>
          <w:szCs w:val="28"/>
          <w:lang w:val="en-US"/>
        </w:rPr>
      </w:pPr>
      <w:r>
        <w:rPr>
          <w:noProof/>
        </w:rPr>
        <w:drawing>
          <wp:inline distT="0" distB="0" distL="0" distR="0" wp14:anchorId="799B9CB5" wp14:editId="7152E04A">
            <wp:extent cx="5731510" cy="2832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r w:rsidR="007B72A9">
        <w:rPr>
          <w:noProof/>
        </w:rPr>
        <w:drawing>
          <wp:inline distT="0" distB="0" distL="0" distR="0" wp14:anchorId="43442AC1" wp14:editId="1BB6D689">
            <wp:extent cx="5731510" cy="2870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r w:rsidR="007B72A9">
        <w:rPr>
          <w:noProof/>
        </w:rPr>
        <w:lastRenderedPageBreak/>
        <w:drawing>
          <wp:inline distT="0" distB="0" distL="0" distR="0" wp14:anchorId="10FE689E" wp14:editId="4CD7D8F2">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r>
        <w:rPr>
          <w:noProof/>
        </w:rPr>
        <w:drawing>
          <wp:inline distT="0" distB="0" distL="0" distR="0" wp14:anchorId="49558D58" wp14:editId="1B746B3B">
            <wp:extent cx="5731510" cy="28822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r w:rsidR="007B72A9">
        <w:rPr>
          <w:noProof/>
        </w:rPr>
        <w:drawing>
          <wp:inline distT="0" distB="0" distL="0" distR="0" wp14:anchorId="7DCCE0A5" wp14:editId="204D1C8B">
            <wp:extent cx="5731510" cy="2840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r w:rsidR="007B72A9">
        <w:rPr>
          <w:noProof/>
        </w:rPr>
        <w:lastRenderedPageBreak/>
        <w:drawing>
          <wp:inline distT="0" distB="0" distL="0" distR="0" wp14:anchorId="5426F82A" wp14:editId="29FFC28D">
            <wp:extent cx="5731510" cy="2844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rsidR="007B72A9">
        <w:rPr>
          <w:noProof/>
        </w:rPr>
        <w:drawing>
          <wp:inline distT="0" distB="0" distL="0" distR="0" wp14:anchorId="467088F3" wp14:editId="3C1F4D33">
            <wp:extent cx="5731510" cy="28365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r w:rsidR="007B72A9">
        <w:rPr>
          <w:noProof/>
        </w:rPr>
        <w:drawing>
          <wp:inline distT="0" distB="0" distL="0" distR="0" wp14:anchorId="5A5E9A5A" wp14:editId="6482CD25">
            <wp:extent cx="5731510" cy="28740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r w:rsidR="007B72A9">
        <w:rPr>
          <w:noProof/>
        </w:rPr>
        <w:lastRenderedPageBreak/>
        <w:drawing>
          <wp:inline distT="0" distB="0" distL="0" distR="0" wp14:anchorId="702AC39D" wp14:editId="3B0B89A7">
            <wp:extent cx="5731510" cy="28911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r>
        <w:rPr>
          <w:noProof/>
        </w:rPr>
        <w:drawing>
          <wp:inline distT="0" distB="0" distL="0" distR="0" wp14:anchorId="23625DBE" wp14:editId="3BC14426">
            <wp:extent cx="5731510" cy="28530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r w:rsidR="0014167E">
        <w:rPr>
          <w:sz w:val="28"/>
          <w:szCs w:val="28"/>
          <w:lang w:val="en-US"/>
        </w:rPr>
        <w:br w:type="page"/>
      </w:r>
    </w:p>
    <w:p w14:paraId="70907CA0" w14:textId="0CAF0896" w:rsidR="0014167E" w:rsidRPr="006118EF" w:rsidRDefault="00642B71">
      <w:pPr>
        <w:rPr>
          <w:b/>
          <w:bCs/>
          <w:i/>
          <w:iCs/>
          <w:color w:val="70AD47" w:themeColor="accent6"/>
          <w:sz w:val="48"/>
          <w:szCs w:val="48"/>
          <w:lang w:val="en-US"/>
        </w:rPr>
      </w:pPr>
      <w:r w:rsidRPr="006118EF">
        <w:rPr>
          <w:b/>
          <w:bCs/>
          <w:i/>
          <w:iCs/>
          <w:color w:val="70AD47" w:themeColor="accent6"/>
          <w:sz w:val="48"/>
          <w:szCs w:val="48"/>
          <w:lang w:val="en-US"/>
        </w:rPr>
        <w:lastRenderedPageBreak/>
        <w:t xml:space="preserve">IV. ADVANTAGES </w:t>
      </w:r>
      <w:r w:rsidR="00F0584D">
        <w:rPr>
          <w:b/>
          <w:bCs/>
          <w:i/>
          <w:iCs/>
          <w:color w:val="70AD47" w:themeColor="accent6"/>
          <w:sz w:val="48"/>
          <w:szCs w:val="48"/>
          <w:lang w:val="en-US"/>
        </w:rPr>
        <w:t>&amp;</w:t>
      </w:r>
      <w:r w:rsidRPr="006118EF">
        <w:rPr>
          <w:b/>
          <w:bCs/>
          <w:i/>
          <w:iCs/>
          <w:color w:val="70AD47" w:themeColor="accent6"/>
          <w:sz w:val="48"/>
          <w:szCs w:val="48"/>
          <w:lang w:val="en-US"/>
        </w:rPr>
        <w:t xml:space="preserve"> </w:t>
      </w:r>
      <w:proofErr w:type="gramStart"/>
      <w:r w:rsidRPr="006118EF">
        <w:rPr>
          <w:b/>
          <w:bCs/>
          <w:i/>
          <w:iCs/>
          <w:color w:val="70AD47" w:themeColor="accent6"/>
          <w:sz w:val="48"/>
          <w:szCs w:val="48"/>
          <w:lang w:val="en-US"/>
        </w:rPr>
        <w:t>DISADVANTAGES :</w:t>
      </w:r>
      <w:proofErr w:type="gramEnd"/>
    </w:p>
    <w:p w14:paraId="6B39E9D7" w14:textId="3D66FC2C" w:rsidR="00642B71" w:rsidRDefault="00642B71">
      <w:pPr>
        <w:rPr>
          <w:b/>
          <w:bCs/>
          <w:color w:val="000000" w:themeColor="text1"/>
          <w:sz w:val="40"/>
          <w:szCs w:val="40"/>
          <w:lang w:val="en-US"/>
        </w:rPr>
      </w:pPr>
      <w:r w:rsidRPr="00642B71">
        <w:rPr>
          <w:b/>
          <w:bCs/>
          <w:color w:val="000000" w:themeColor="text1"/>
          <w:sz w:val="40"/>
          <w:szCs w:val="40"/>
          <w:lang w:val="en-US"/>
        </w:rPr>
        <w:t>ADVANTAGES:</w:t>
      </w:r>
    </w:p>
    <w:p w14:paraId="32E500D2" w14:textId="4DF0A2F6" w:rsidR="00642B71" w:rsidRPr="006118EF" w:rsidRDefault="00642B71">
      <w:pPr>
        <w:rPr>
          <w:color w:val="000000" w:themeColor="text1"/>
          <w:sz w:val="28"/>
          <w:szCs w:val="28"/>
          <w:lang w:val="en-US"/>
        </w:rPr>
      </w:pPr>
      <w:r w:rsidRPr="006118EF">
        <w:rPr>
          <w:color w:val="000000" w:themeColor="text1"/>
          <w:sz w:val="28"/>
          <w:szCs w:val="28"/>
          <w:lang w:val="en-US"/>
        </w:rPr>
        <w:t>There are several advantages of a global Co2 emission analysis:</w:t>
      </w:r>
    </w:p>
    <w:p w14:paraId="46C3377F" w14:textId="5E9AFA5D" w:rsidR="00AA4D7E" w:rsidRPr="00AA4D7E" w:rsidRDefault="00642B71" w:rsidP="00AA4D7E">
      <w:pPr>
        <w:pStyle w:val="ListParagraph"/>
        <w:numPr>
          <w:ilvl w:val="0"/>
          <w:numId w:val="11"/>
        </w:numPr>
        <w:rPr>
          <w:color w:val="000000" w:themeColor="text1"/>
          <w:sz w:val="28"/>
          <w:szCs w:val="28"/>
          <w:lang w:val="en-US"/>
        </w:rPr>
      </w:pPr>
      <w:r w:rsidRPr="00AA4D7E">
        <w:rPr>
          <w:b/>
          <w:bCs/>
          <w:i/>
          <w:iCs/>
          <w:color w:val="000000" w:themeColor="text1"/>
          <w:sz w:val="28"/>
          <w:szCs w:val="28"/>
          <w:lang w:val="en-US"/>
        </w:rPr>
        <w:t>Identifying major contributor</w:t>
      </w:r>
      <w:r w:rsidR="00390FEC" w:rsidRPr="00AA4D7E">
        <w:rPr>
          <w:b/>
          <w:bCs/>
          <w:i/>
          <w:iCs/>
          <w:color w:val="000000" w:themeColor="text1"/>
          <w:sz w:val="28"/>
          <w:szCs w:val="28"/>
          <w:lang w:val="en-US"/>
        </w:rPr>
        <w:t>s</w:t>
      </w:r>
      <w:r w:rsidRPr="00AA4D7E">
        <w:rPr>
          <w:b/>
          <w:bCs/>
          <w:i/>
          <w:iCs/>
          <w:color w:val="000000" w:themeColor="text1"/>
          <w:sz w:val="28"/>
          <w:szCs w:val="28"/>
          <w:lang w:val="en-US"/>
        </w:rPr>
        <w:t>:</w:t>
      </w:r>
      <w:r w:rsidRPr="00AA4D7E">
        <w:rPr>
          <w:color w:val="000000" w:themeColor="text1"/>
          <w:sz w:val="28"/>
          <w:szCs w:val="28"/>
          <w:lang w:val="en-US"/>
        </w:rPr>
        <w:t xml:space="preserve"> </w:t>
      </w:r>
      <w:r w:rsidR="006118EF" w:rsidRPr="00AA4D7E">
        <w:rPr>
          <w:color w:val="000000" w:themeColor="text1"/>
          <w:sz w:val="28"/>
          <w:szCs w:val="28"/>
          <w:lang w:val="en-US"/>
        </w:rPr>
        <w:t xml:space="preserve">  Allowing </w:t>
      </w:r>
      <w:r w:rsidRPr="00AA4D7E">
        <w:rPr>
          <w:color w:val="000000" w:themeColor="text1"/>
          <w:sz w:val="28"/>
          <w:szCs w:val="28"/>
          <w:lang w:val="en-US"/>
        </w:rPr>
        <w:t>policy makers and governments to target specific sectors for reduction efforts.</w:t>
      </w:r>
    </w:p>
    <w:p w14:paraId="08DB9EBB" w14:textId="28B658CF" w:rsidR="006118EF" w:rsidRPr="00AA4D7E" w:rsidRDefault="006118EF" w:rsidP="00AA4D7E">
      <w:pPr>
        <w:pStyle w:val="ListParagraph"/>
        <w:numPr>
          <w:ilvl w:val="0"/>
          <w:numId w:val="11"/>
        </w:numPr>
        <w:rPr>
          <w:color w:val="000000" w:themeColor="text1"/>
          <w:sz w:val="28"/>
          <w:szCs w:val="28"/>
          <w:lang w:val="en-US"/>
        </w:rPr>
      </w:pPr>
      <w:r w:rsidRPr="00AA4D7E">
        <w:rPr>
          <w:b/>
          <w:bCs/>
          <w:i/>
          <w:iCs/>
          <w:color w:val="000000" w:themeColor="text1"/>
          <w:sz w:val="28"/>
          <w:szCs w:val="28"/>
          <w:lang w:val="en-US"/>
        </w:rPr>
        <w:t>Monitoring Progres</w:t>
      </w:r>
      <w:r w:rsidR="00390FEC" w:rsidRPr="00AA4D7E">
        <w:rPr>
          <w:b/>
          <w:bCs/>
          <w:i/>
          <w:iCs/>
          <w:color w:val="000000" w:themeColor="text1"/>
          <w:sz w:val="28"/>
          <w:szCs w:val="28"/>
          <w:lang w:val="en-US"/>
        </w:rPr>
        <w:t>s</w:t>
      </w:r>
      <w:r w:rsidRPr="00AA4D7E">
        <w:rPr>
          <w:b/>
          <w:bCs/>
          <w:i/>
          <w:iCs/>
          <w:color w:val="000000" w:themeColor="text1"/>
          <w:sz w:val="28"/>
          <w:szCs w:val="28"/>
          <w:lang w:val="en-US"/>
        </w:rPr>
        <w:t>:</w:t>
      </w:r>
      <w:r w:rsidRPr="00AA4D7E">
        <w:rPr>
          <w:color w:val="000000" w:themeColor="text1"/>
          <w:sz w:val="28"/>
          <w:szCs w:val="28"/>
          <w:lang w:val="en-US"/>
        </w:rPr>
        <w:t xml:space="preserve">   Reduction of emissions targets set by international agreements, such as the Paris agreement.</w:t>
      </w:r>
    </w:p>
    <w:p w14:paraId="67011CA8" w14:textId="2D308C79" w:rsidR="006118EF" w:rsidRPr="00AA4D7E" w:rsidRDefault="006118EF" w:rsidP="00AA4D7E">
      <w:pPr>
        <w:pStyle w:val="ListParagraph"/>
        <w:numPr>
          <w:ilvl w:val="0"/>
          <w:numId w:val="11"/>
        </w:numPr>
        <w:rPr>
          <w:color w:val="000000" w:themeColor="text1"/>
          <w:sz w:val="28"/>
          <w:szCs w:val="28"/>
          <w:lang w:val="en-US"/>
        </w:rPr>
      </w:pPr>
      <w:r w:rsidRPr="00AA4D7E">
        <w:rPr>
          <w:b/>
          <w:bCs/>
          <w:i/>
          <w:iCs/>
          <w:color w:val="000000" w:themeColor="text1"/>
          <w:sz w:val="28"/>
          <w:szCs w:val="28"/>
          <w:lang w:val="en-US"/>
        </w:rPr>
        <w:t>Raising Awareness:</w:t>
      </w:r>
      <w:r w:rsidRPr="00AA4D7E">
        <w:rPr>
          <w:color w:val="000000" w:themeColor="text1"/>
          <w:sz w:val="28"/>
          <w:szCs w:val="28"/>
          <w:lang w:val="en-US"/>
        </w:rPr>
        <w:t xml:space="preserve">   Encourage individuals and organizations to take action to reduce their carbon foot print.</w:t>
      </w:r>
    </w:p>
    <w:p w14:paraId="6E6D868B" w14:textId="5106AE5F" w:rsidR="006118EF" w:rsidRPr="00AA4D7E" w:rsidRDefault="006118EF" w:rsidP="00AA4D7E">
      <w:pPr>
        <w:pStyle w:val="ListParagraph"/>
        <w:numPr>
          <w:ilvl w:val="0"/>
          <w:numId w:val="11"/>
        </w:numPr>
        <w:rPr>
          <w:color w:val="000000" w:themeColor="text1"/>
          <w:sz w:val="28"/>
          <w:szCs w:val="28"/>
          <w:lang w:val="en-US"/>
        </w:rPr>
      </w:pPr>
      <w:r w:rsidRPr="00AA4D7E">
        <w:rPr>
          <w:b/>
          <w:bCs/>
          <w:i/>
          <w:iCs/>
          <w:color w:val="000000" w:themeColor="text1"/>
          <w:sz w:val="28"/>
          <w:szCs w:val="28"/>
          <w:lang w:val="en-US"/>
        </w:rPr>
        <w:t>Encouraging innovations</w:t>
      </w:r>
      <w:r w:rsidRPr="00AA4D7E">
        <w:rPr>
          <w:i/>
          <w:iCs/>
          <w:color w:val="000000" w:themeColor="text1"/>
          <w:sz w:val="28"/>
          <w:szCs w:val="28"/>
          <w:lang w:val="en-US"/>
        </w:rPr>
        <w:t>:</w:t>
      </w:r>
      <w:r w:rsidRPr="00AA4D7E">
        <w:rPr>
          <w:color w:val="000000" w:themeColor="text1"/>
          <w:sz w:val="28"/>
          <w:szCs w:val="28"/>
          <w:lang w:val="en-US"/>
        </w:rPr>
        <w:t xml:space="preserve">   Encourage innovations in developing new technologies and approaches to reduce emissions.</w:t>
      </w:r>
    </w:p>
    <w:p w14:paraId="27EC5FB6" w14:textId="4A3803C6" w:rsidR="006118EF" w:rsidRPr="00AA4D7E" w:rsidRDefault="006118EF" w:rsidP="00AA4D7E">
      <w:pPr>
        <w:pStyle w:val="ListParagraph"/>
        <w:numPr>
          <w:ilvl w:val="0"/>
          <w:numId w:val="11"/>
        </w:numPr>
        <w:rPr>
          <w:color w:val="000000" w:themeColor="text1"/>
          <w:sz w:val="28"/>
          <w:szCs w:val="28"/>
          <w:lang w:val="en-US"/>
        </w:rPr>
      </w:pPr>
      <w:r w:rsidRPr="00AA4D7E">
        <w:rPr>
          <w:b/>
          <w:bCs/>
          <w:i/>
          <w:iCs/>
          <w:color w:val="000000" w:themeColor="text1"/>
          <w:sz w:val="28"/>
          <w:szCs w:val="28"/>
          <w:lang w:val="en-US"/>
        </w:rPr>
        <w:t>Improving accountability</w:t>
      </w:r>
      <w:r w:rsidRPr="00AA4D7E">
        <w:rPr>
          <w:color w:val="000000" w:themeColor="text1"/>
          <w:sz w:val="28"/>
          <w:szCs w:val="28"/>
          <w:lang w:val="en-US"/>
        </w:rPr>
        <w:t>:   It can help hold governments and corporations accountable for their actions and encourage them to take responsibility for their emissions.</w:t>
      </w:r>
    </w:p>
    <w:p w14:paraId="61F5A310" w14:textId="7300CB27" w:rsidR="006118EF" w:rsidRDefault="006118EF" w:rsidP="006118EF">
      <w:pPr>
        <w:rPr>
          <w:color w:val="000000" w:themeColor="text1"/>
          <w:sz w:val="28"/>
          <w:szCs w:val="28"/>
          <w:lang w:val="en-US"/>
        </w:rPr>
      </w:pPr>
    </w:p>
    <w:p w14:paraId="007E797A" w14:textId="24432E5B" w:rsidR="00C04976" w:rsidRDefault="00C04976" w:rsidP="006118EF">
      <w:pPr>
        <w:rPr>
          <w:b/>
          <w:bCs/>
          <w:color w:val="000000" w:themeColor="text1"/>
          <w:sz w:val="40"/>
          <w:szCs w:val="40"/>
          <w:lang w:val="en-US"/>
        </w:rPr>
      </w:pPr>
      <w:r w:rsidRPr="00C04976">
        <w:rPr>
          <w:b/>
          <w:bCs/>
          <w:color w:val="000000" w:themeColor="text1"/>
          <w:sz w:val="40"/>
          <w:szCs w:val="40"/>
          <w:lang w:val="en-US"/>
        </w:rPr>
        <w:t>DISADVANTAGES:</w:t>
      </w:r>
    </w:p>
    <w:p w14:paraId="40560FD5" w14:textId="116399CB" w:rsidR="00C04976" w:rsidRPr="00C04976" w:rsidRDefault="00C04976" w:rsidP="006118EF">
      <w:pPr>
        <w:rPr>
          <w:color w:val="000000" w:themeColor="text1"/>
          <w:sz w:val="28"/>
          <w:szCs w:val="28"/>
          <w:lang w:val="en-US"/>
        </w:rPr>
      </w:pPr>
      <w:r w:rsidRPr="00C04976">
        <w:rPr>
          <w:color w:val="000000" w:themeColor="text1"/>
          <w:sz w:val="28"/>
          <w:szCs w:val="28"/>
          <w:lang w:val="en-US"/>
        </w:rPr>
        <w:t>There are also some potential disadvantages of a global Co2 emissions analysis:</w:t>
      </w:r>
    </w:p>
    <w:p w14:paraId="350FCAA0" w14:textId="2978B932" w:rsidR="00C04976" w:rsidRPr="00AA4D7E" w:rsidRDefault="00C04976" w:rsidP="00AA4D7E">
      <w:pPr>
        <w:pStyle w:val="ListParagraph"/>
        <w:numPr>
          <w:ilvl w:val="0"/>
          <w:numId w:val="12"/>
        </w:numPr>
        <w:rPr>
          <w:color w:val="000000" w:themeColor="text1"/>
          <w:sz w:val="28"/>
          <w:szCs w:val="28"/>
          <w:lang w:val="en-US"/>
        </w:rPr>
      </w:pPr>
      <w:r w:rsidRPr="00AA4D7E">
        <w:rPr>
          <w:b/>
          <w:bCs/>
          <w:i/>
          <w:iCs/>
          <w:color w:val="000000" w:themeColor="text1"/>
          <w:sz w:val="28"/>
          <w:szCs w:val="28"/>
          <w:lang w:val="en-US"/>
        </w:rPr>
        <w:t>Data Accuracy</w:t>
      </w:r>
      <w:r w:rsidRPr="00AA4D7E">
        <w:rPr>
          <w:i/>
          <w:iCs/>
          <w:color w:val="000000" w:themeColor="text1"/>
          <w:sz w:val="28"/>
          <w:szCs w:val="28"/>
          <w:lang w:val="en-US"/>
        </w:rPr>
        <w:t>:</w:t>
      </w:r>
      <w:r w:rsidRPr="00AA4D7E">
        <w:rPr>
          <w:color w:val="000000" w:themeColor="text1"/>
          <w:sz w:val="28"/>
          <w:szCs w:val="28"/>
          <w:lang w:val="en-US"/>
        </w:rPr>
        <w:t xml:space="preserve">   Incomplete data can lead to inaccurate conclusions and policy recommendations.</w:t>
      </w:r>
    </w:p>
    <w:p w14:paraId="1EF38544" w14:textId="2B848870" w:rsidR="00C04976" w:rsidRPr="00AA4D7E" w:rsidRDefault="00C04976" w:rsidP="00AA4D7E">
      <w:pPr>
        <w:pStyle w:val="ListParagraph"/>
        <w:numPr>
          <w:ilvl w:val="0"/>
          <w:numId w:val="12"/>
        </w:numPr>
        <w:rPr>
          <w:color w:val="000000" w:themeColor="text1"/>
          <w:sz w:val="28"/>
          <w:szCs w:val="28"/>
          <w:lang w:val="en-US"/>
        </w:rPr>
      </w:pPr>
      <w:r w:rsidRPr="00AA4D7E">
        <w:rPr>
          <w:b/>
          <w:bCs/>
          <w:i/>
          <w:iCs/>
          <w:color w:val="000000" w:themeColor="text1"/>
          <w:sz w:val="28"/>
          <w:szCs w:val="28"/>
          <w:lang w:val="en-US"/>
        </w:rPr>
        <w:t>Methodological difference</w:t>
      </w:r>
      <w:r w:rsidR="00390FEC" w:rsidRPr="00AA4D7E">
        <w:rPr>
          <w:b/>
          <w:bCs/>
          <w:i/>
          <w:iCs/>
          <w:color w:val="000000" w:themeColor="text1"/>
          <w:sz w:val="28"/>
          <w:szCs w:val="28"/>
          <w:lang w:val="en-US"/>
        </w:rPr>
        <w:t>s</w:t>
      </w:r>
      <w:r w:rsidRPr="00AA4D7E">
        <w:rPr>
          <w:b/>
          <w:bCs/>
          <w:i/>
          <w:iCs/>
          <w:color w:val="000000" w:themeColor="text1"/>
          <w:sz w:val="28"/>
          <w:szCs w:val="28"/>
          <w:lang w:val="en-US"/>
        </w:rPr>
        <w:t>:</w:t>
      </w:r>
      <w:r w:rsidRPr="00AA4D7E">
        <w:rPr>
          <w:color w:val="000000" w:themeColor="text1"/>
          <w:sz w:val="28"/>
          <w:szCs w:val="28"/>
          <w:lang w:val="en-US"/>
        </w:rPr>
        <w:t xml:space="preserve">  Different methodologies foe measuring can make it difficult to compare emissions data across countries and regions.</w:t>
      </w:r>
    </w:p>
    <w:p w14:paraId="07146951" w14:textId="53C49C8D" w:rsidR="00C04976" w:rsidRPr="00AA4D7E" w:rsidRDefault="00C04976" w:rsidP="00AA4D7E">
      <w:pPr>
        <w:pStyle w:val="ListParagraph"/>
        <w:numPr>
          <w:ilvl w:val="0"/>
          <w:numId w:val="12"/>
        </w:numPr>
        <w:rPr>
          <w:color w:val="000000" w:themeColor="text1"/>
          <w:sz w:val="28"/>
          <w:szCs w:val="28"/>
          <w:lang w:val="en-US"/>
        </w:rPr>
      </w:pPr>
      <w:r w:rsidRPr="00AA4D7E">
        <w:rPr>
          <w:b/>
          <w:bCs/>
          <w:i/>
          <w:iCs/>
          <w:color w:val="000000" w:themeColor="text1"/>
          <w:sz w:val="28"/>
          <w:szCs w:val="28"/>
          <w:lang w:val="en-US"/>
        </w:rPr>
        <w:t>Economic implications:</w:t>
      </w:r>
      <w:r w:rsidRPr="00AA4D7E">
        <w:rPr>
          <w:color w:val="000000" w:themeColor="text1"/>
          <w:sz w:val="28"/>
          <w:szCs w:val="28"/>
          <w:lang w:val="en-US"/>
        </w:rPr>
        <w:t xml:space="preserve">  Po</w:t>
      </w:r>
      <w:r w:rsidR="00390FEC" w:rsidRPr="00AA4D7E">
        <w:rPr>
          <w:color w:val="000000" w:themeColor="text1"/>
          <w:sz w:val="28"/>
          <w:szCs w:val="28"/>
          <w:lang w:val="en-US"/>
        </w:rPr>
        <w:t>licies</w:t>
      </w:r>
      <w:r w:rsidRPr="00AA4D7E">
        <w:rPr>
          <w:color w:val="000000" w:themeColor="text1"/>
          <w:sz w:val="28"/>
          <w:szCs w:val="28"/>
          <w:lang w:val="en-US"/>
        </w:rPr>
        <w:t xml:space="preserve"> aimed at reducing emission can have economic implications, such as job losses in carbon intensive industries.</w:t>
      </w:r>
    </w:p>
    <w:p w14:paraId="6832DF94" w14:textId="5C2F6790" w:rsidR="00C04976" w:rsidRPr="00AA4D7E" w:rsidRDefault="00C04976" w:rsidP="00AA4D7E">
      <w:pPr>
        <w:pStyle w:val="ListParagraph"/>
        <w:numPr>
          <w:ilvl w:val="0"/>
          <w:numId w:val="12"/>
        </w:numPr>
        <w:rPr>
          <w:color w:val="000000" w:themeColor="text1"/>
          <w:sz w:val="28"/>
          <w:szCs w:val="28"/>
          <w:lang w:val="en-US"/>
        </w:rPr>
      </w:pPr>
      <w:r w:rsidRPr="00AA4D7E">
        <w:rPr>
          <w:b/>
          <w:bCs/>
          <w:i/>
          <w:iCs/>
          <w:color w:val="000000" w:themeColor="text1"/>
          <w:sz w:val="28"/>
          <w:szCs w:val="28"/>
          <w:lang w:val="en-US"/>
        </w:rPr>
        <w:t>Limited Scope:</w:t>
      </w:r>
      <w:r w:rsidRPr="00AA4D7E">
        <w:rPr>
          <w:b/>
          <w:bCs/>
          <w:color w:val="000000" w:themeColor="text1"/>
          <w:sz w:val="28"/>
          <w:szCs w:val="28"/>
          <w:lang w:val="en-US"/>
        </w:rPr>
        <w:t xml:space="preserve">   </w:t>
      </w:r>
      <w:r w:rsidRPr="00AA4D7E">
        <w:rPr>
          <w:color w:val="000000" w:themeColor="text1"/>
          <w:sz w:val="28"/>
          <w:szCs w:val="28"/>
          <w:lang w:val="en-US"/>
        </w:rPr>
        <w:t>Broader environmental impacts, such as the impact of land use and deforestation on climate change.</w:t>
      </w:r>
    </w:p>
    <w:p w14:paraId="21A4E046" w14:textId="77523BB9" w:rsidR="00390FEC" w:rsidRDefault="00390FEC" w:rsidP="00390FEC">
      <w:pPr>
        <w:rPr>
          <w:color w:val="000000" w:themeColor="text1"/>
          <w:sz w:val="28"/>
          <w:szCs w:val="28"/>
          <w:lang w:val="en-US"/>
        </w:rPr>
      </w:pPr>
    </w:p>
    <w:p w14:paraId="2C0C45C1" w14:textId="6DDCD274" w:rsidR="00390FEC" w:rsidRDefault="00390FEC" w:rsidP="00390FEC">
      <w:pPr>
        <w:rPr>
          <w:color w:val="000000" w:themeColor="text1"/>
          <w:sz w:val="28"/>
          <w:szCs w:val="28"/>
          <w:lang w:val="en-US"/>
        </w:rPr>
      </w:pPr>
    </w:p>
    <w:p w14:paraId="1F1EE215" w14:textId="77777777" w:rsidR="00390FEC" w:rsidRDefault="00390FEC" w:rsidP="00390FEC">
      <w:pPr>
        <w:rPr>
          <w:b/>
          <w:bCs/>
          <w:color w:val="70AD47" w:themeColor="accent6"/>
          <w:sz w:val="48"/>
          <w:szCs w:val="48"/>
          <w:lang w:val="en-US"/>
        </w:rPr>
      </w:pPr>
    </w:p>
    <w:p w14:paraId="4B82A812" w14:textId="7ED3EFBB" w:rsidR="00390FEC" w:rsidRPr="00085C28" w:rsidRDefault="00390FEC" w:rsidP="00390FEC">
      <w:pPr>
        <w:rPr>
          <w:b/>
          <w:bCs/>
          <w:i/>
          <w:iCs/>
          <w:color w:val="70AD47" w:themeColor="accent6"/>
          <w:sz w:val="48"/>
          <w:szCs w:val="48"/>
          <w:lang w:val="en-US"/>
        </w:rPr>
      </w:pPr>
      <w:r w:rsidRPr="00085C28">
        <w:rPr>
          <w:b/>
          <w:bCs/>
          <w:i/>
          <w:iCs/>
          <w:color w:val="70AD47" w:themeColor="accent6"/>
          <w:sz w:val="48"/>
          <w:szCs w:val="48"/>
          <w:lang w:val="en-US"/>
        </w:rPr>
        <w:lastRenderedPageBreak/>
        <w:t>V. APPLICATIONS:</w:t>
      </w:r>
    </w:p>
    <w:p w14:paraId="6550C685" w14:textId="4DB24D76" w:rsidR="00390FEC" w:rsidRPr="00AA4D7E" w:rsidRDefault="00390FEC" w:rsidP="00AA4D7E">
      <w:pPr>
        <w:pStyle w:val="ListParagraph"/>
        <w:numPr>
          <w:ilvl w:val="0"/>
          <w:numId w:val="13"/>
        </w:numPr>
        <w:rPr>
          <w:color w:val="000000" w:themeColor="text1"/>
          <w:sz w:val="28"/>
          <w:szCs w:val="28"/>
          <w:lang w:val="en-US"/>
        </w:rPr>
      </w:pPr>
      <w:r w:rsidRPr="00AA4D7E">
        <w:rPr>
          <w:color w:val="000000" w:themeColor="text1"/>
          <w:sz w:val="28"/>
          <w:szCs w:val="28"/>
          <w:lang w:val="en-US"/>
        </w:rPr>
        <w:t>The analysis provides the data necessary for international agreements and negotiations, such as the Paris agreement, which set targets for emission reductions and rely on accurate and up-to-date emission data.</w:t>
      </w:r>
    </w:p>
    <w:p w14:paraId="66DCCD15" w14:textId="7D565608" w:rsidR="00390FEC" w:rsidRPr="00AA4D7E" w:rsidRDefault="00390FEC" w:rsidP="00AA4D7E">
      <w:pPr>
        <w:pStyle w:val="ListParagraph"/>
        <w:numPr>
          <w:ilvl w:val="0"/>
          <w:numId w:val="13"/>
        </w:numPr>
        <w:rPr>
          <w:color w:val="000000" w:themeColor="text1"/>
          <w:sz w:val="28"/>
          <w:szCs w:val="28"/>
          <w:lang w:val="en-US"/>
        </w:rPr>
      </w:pPr>
      <w:r w:rsidRPr="00AA4D7E">
        <w:rPr>
          <w:color w:val="000000" w:themeColor="text1"/>
          <w:sz w:val="28"/>
          <w:szCs w:val="28"/>
          <w:lang w:val="en-US"/>
        </w:rPr>
        <w:t>Global CO2 emissions analysis can be used by companies to access their carbon footprint and develop strategies to reduce their emissions.</w:t>
      </w:r>
    </w:p>
    <w:p w14:paraId="3FB486A1" w14:textId="0A83E5B9" w:rsidR="00390FEC" w:rsidRPr="00AA4D7E" w:rsidRDefault="00390FEC" w:rsidP="00AA4D7E">
      <w:pPr>
        <w:pStyle w:val="ListParagraph"/>
        <w:numPr>
          <w:ilvl w:val="0"/>
          <w:numId w:val="13"/>
        </w:numPr>
        <w:rPr>
          <w:color w:val="000000" w:themeColor="text1"/>
          <w:sz w:val="28"/>
          <w:szCs w:val="28"/>
          <w:lang w:val="en-US"/>
        </w:rPr>
      </w:pPr>
      <w:r w:rsidRPr="00AA4D7E">
        <w:rPr>
          <w:color w:val="000000" w:themeColor="text1"/>
          <w:sz w:val="28"/>
          <w:szCs w:val="28"/>
          <w:lang w:val="en-US"/>
        </w:rPr>
        <w:t>Many companies have adopted emissions reduction targets and reporting standards in response to growing public concern about climate change.</w:t>
      </w:r>
    </w:p>
    <w:p w14:paraId="0B9DACD4" w14:textId="1BCE63E2" w:rsidR="00390FEC" w:rsidRPr="00AA4D7E" w:rsidRDefault="00390FEC" w:rsidP="00AA4D7E">
      <w:pPr>
        <w:pStyle w:val="ListParagraph"/>
        <w:numPr>
          <w:ilvl w:val="0"/>
          <w:numId w:val="13"/>
        </w:numPr>
        <w:rPr>
          <w:color w:val="000000" w:themeColor="text1"/>
          <w:sz w:val="28"/>
          <w:szCs w:val="28"/>
          <w:lang w:val="en-US"/>
        </w:rPr>
      </w:pPr>
      <w:r w:rsidRPr="00AA4D7E">
        <w:rPr>
          <w:color w:val="000000" w:themeColor="text1"/>
          <w:sz w:val="28"/>
          <w:szCs w:val="28"/>
          <w:lang w:val="en-US"/>
        </w:rPr>
        <w:t>The analysis can be used to educate the public about the cause and effects of climate changes and the importance of taking action to reduce emissions.</w:t>
      </w:r>
    </w:p>
    <w:p w14:paraId="23A0CA4D" w14:textId="6E0A6C75" w:rsidR="00390FEC" w:rsidRPr="00AA4D7E" w:rsidRDefault="00390FEC" w:rsidP="00AA4D7E">
      <w:pPr>
        <w:pStyle w:val="ListParagraph"/>
        <w:numPr>
          <w:ilvl w:val="0"/>
          <w:numId w:val="13"/>
        </w:numPr>
        <w:rPr>
          <w:color w:val="000000" w:themeColor="text1"/>
          <w:sz w:val="28"/>
          <w:szCs w:val="28"/>
          <w:lang w:val="en-US"/>
        </w:rPr>
      </w:pPr>
      <w:r w:rsidRPr="00AA4D7E">
        <w:rPr>
          <w:color w:val="000000" w:themeColor="text1"/>
          <w:sz w:val="28"/>
          <w:szCs w:val="28"/>
          <w:lang w:val="en-US"/>
        </w:rPr>
        <w:t>The analysis provides a valuable source of data for research into the cause and effects of climate change, as well as the effectiveness of policies and strategies to reduce emissions.</w:t>
      </w:r>
    </w:p>
    <w:p w14:paraId="20EFB007" w14:textId="05AA9EDC" w:rsidR="00390FEC" w:rsidRDefault="00390FEC" w:rsidP="00390FEC">
      <w:pPr>
        <w:rPr>
          <w:color w:val="000000" w:themeColor="text1"/>
          <w:sz w:val="28"/>
          <w:szCs w:val="28"/>
          <w:lang w:val="en-US"/>
        </w:rPr>
      </w:pPr>
    </w:p>
    <w:p w14:paraId="7D9D0DF3" w14:textId="0D2D0DAE" w:rsidR="00390FEC" w:rsidRDefault="00390FEC" w:rsidP="00390FEC">
      <w:pPr>
        <w:rPr>
          <w:color w:val="000000" w:themeColor="text1"/>
          <w:sz w:val="28"/>
          <w:szCs w:val="28"/>
          <w:lang w:val="en-US"/>
        </w:rPr>
      </w:pPr>
    </w:p>
    <w:p w14:paraId="14727CFE" w14:textId="7590BF7A" w:rsidR="00390FEC" w:rsidRDefault="00390FEC" w:rsidP="00390FEC">
      <w:pPr>
        <w:rPr>
          <w:b/>
          <w:bCs/>
          <w:color w:val="70AD47" w:themeColor="accent6"/>
          <w:sz w:val="48"/>
          <w:szCs w:val="48"/>
          <w:lang w:val="en-US"/>
        </w:rPr>
      </w:pPr>
      <w:r w:rsidRPr="00085C28">
        <w:rPr>
          <w:b/>
          <w:bCs/>
          <w:i/>
          <w:iCs/>
          <w:color w:val="70AD47" w:themeColor="accent6"/>
          <w:sz w:val="48"/>
          <w:szCs w:val="48"/>
          <w:lang w:val="en-US"/>
        </w:rPr>
        <w:t>VI. CONCLUSIONS</w:t>
      </w:r>
      <w:r w:rsidRPr="00390FEC">
        <w:rPr>
          <w:b/>
          <w:bCs/>
          <w:color w:val="70AD47" w:themeColor="accent6"/>
          <w:sz w:val="48"/>
          <w:szCs w:val="48"/>
          <w:lang w:val="en-US"/>
        </w:rPr>
        <w:t>:</w:t>
      </w:r>
    </w:p>
    <w:p w14:paraId="72691C83" w14:textId="72A20D9C" w:rsidR="00390FEC" w:rsidRDefault="00BB0A19" w:rsidP="00390FEC">
      <w:pPr>
        <w:rPr>
          <w:sz w:val="28"/>
          <w:szCs w:val="28"/>
          <w:lang w:val="en-US"/>
        </w:rPr>
      </w:pPr>
      <w:r>
        <w:rPr>
          <w:sz w:val="28"/>
          <w:szCs w:val="28"/>
          <w:lang w:val="en-US"/>
        </w:rPr>
        <w:t xml:space="preserve">     Total World Emission:</w:t>
      </w:r>
    </w:p>
    <w:p w14:paraId="4DF0FE86" w14:textId="05AF8FD5" w:rsidR="00F0584D" w:rsidRDefault="00F0584D" w:rsidP="00F0584D">
      <w:pPr>
        <w:pStyle w:val="ListParagraph"/>
        <w:numPr>
          <w:ilvl w:val="0"/>
          <w:numId w:val="15"/>
        </w:numPr>
        <w:rPr>
          <w:sz w:val="28"/>
          <w:szCs w:val="28"/>
          <w:lang w:val="en-US"/>
        </w:rPr>
      </w:pPr>
      <w:r>
        <w:rPr>
          <w:sz w:val="28"/>
          <w:szCs w:val="28"/>
          <w:lang w:val="en-US"/>
        </w:rPr>
        <w:t>This world map indicates about the Co2 emission across the world.</w:t>
      </w:r>
    </w:p>
    <w:p w14:paraId="601DC69A" w14:textId="08EDED2E" w:rsidR="001209BF" w:rsidRPr="001209BF" w:rsidRDefault="001209BF" w:rsidP="001209BF">
      <w:pPr>
        <w:pStyle w:val="ListParagraph"/>
        <w:numPr>
          <w:ilvl w:val="0"/>
          <w:numId w:val="15"/>
        </w:numPr>
        <w:rPr>
          <w:sz w:val="28"/>
          <w:szCs w:val="28"/>
          <w:lang w:val="en-US"/>
        </w:rPr>
      </w:pPr>
      <w:r>
        <w:rPr>
          <w:sz w:val="28"/>
          <w:szCs w:val="28"/>
          <w:lang w:val="en-US"/>
        </w:rPr>
        <w:t>This line graph shows the variations of Co2 emission over the time during 1980 to 2020.</w:t>
      </w:r>
    </w:p>
    <w:p w14:paraId="5911B3FE" w14:textId="6067D3B1" w:rsidR="001209BF" w:rsidRDefault="001209BF" w:rsidP="00F0584D">
      <w:pPr>
        <w:pStyle w:val="ListParagraph"/>
        <w:numPr>
          <w:ilvl w:val="0"/>
          <w:numId w:val="15"/>
        </w:numPr>
        <w:rPr>
          <w:sz w:val="28"/>
          <w:szCs w:val="28"/>
          <w:lang w:val="en-US"/>
        </w:rPr>
      </w:pPr>
      <w:r>
        <w:rPr>
          <w:sz w:val="28"/>
          <w:szCs w:val="28"/>
          <w:lang w:val="en-US"/>
        </w:rPr>
        <w:t>Bar diagram expresses the view on the top countries which emits Co2.</w:t>
      </w:r>
    </w:p>
    <w:p w14:paraId="0A3109D7" w14:textId="1CB13BF7" w:rsidR="001209BF" w:rsidRDefault="001209BF" w:rsidP="00F0584D">
      <w:pPr>
        <w:pStyle w:val="ListParagraph"/>
        <w:numPr>
          <w:ilvl w:val="0"/>
          <w:numId w:val="15"/>
        </w:numPr>
        <w:rPr>
          <w:sz w:val="28"/>
          <w:szCs w:val="28"/>
          <w:lang w:val="en-US"/>
        </w:rPr>
      </w:pPr>
      <w:r>
        <w:rPr>
          <w:sz w:val="28"/>
          <w:szCs w:val="28"/>
          <w:lang w:val="en-US"/>
        </w:rPr>
        <w:t>In Continents, the total Co2 emission is discussed in this pie chart.</w:t>
      </w:r>
    </w:p>
    <w:p w14:paraId="56563E68" w14:textId="2312E304" w:rsidR="001209BF" w:rsidRDefault="001209BF" w:rsidP="00F0584D">
      <w:pPr>
        <w:pStyle w:val="ListParagraph"/>
        <w:numPr>
          <w:ilvl w:val="0"/>
          <w:numId w:val="15"/>
        </w:numPr>
        <w:rPr>
          <w:sz w:val="28"/>
          <w:szCs w:val="28"/>
          <w:lang w:val="en-US"/>
        </w:rPr>
      </w:pPr>
      <w:r>
        <w:rPr>
          <w:sz w:val="28"/>
          <w:szCs w:val="28"/>
          <w:lang w:val="en-US"/>
        </w:rPr>
        <w:t>This Charts shows the Co2 emission per capita among the countries.</w:t>
      </w:r>
    </w:p>
    <w:p w14:paraId="00292F55" w14:textId="4C1A9C12" w:rsidR="001209BF" w:rsidRDefault="001209BF" w:rsidP="00F0584D">
      <w:pPr>
        <w:pStyle w:val="ListParagraph"/>
        <w:numPr>
          <w:ilvl w:val="0"/>
          <w:numId w:val="15"/>
        </w:numPr>
        <w:rPr>
          <w:sz w:val="28"/>
          <w:szCs w:val="28"/>
          <w:lang w:val="en-US"/>
        </w:rPr>
      </w:pPr>
      <w:r>
        <w:rPr>
          <w:sz w:val="28"/>
          <w:szCs w:val="28"/>
          <w:lang w:val="en-US"/>
        </w:rPr>
        <w:t xml:space="preserve">Similarly, </w:t>
      </w:r>
      <w:proofErr w:type="gramStart"/>
      <w:r>
        <w:rPr>
          <w:sz w:val="28"/>
          <w:szCs w:val="28"/>
          <w:lang w:val="en-US"/>
        </w:rPr>
        <w:t>this charts</w:t>
      </w:r>
      <w:proofErr w:type="gramEnd"/>
      <w:r>
        <w:rPr>
          <w:sz w:val="28"/>
          <w:szCs w:val="28"/>
          <w:lang w:val="en-US"/>
        </w:rPr>
        <w:t xml:space="preserve"> indicates other factors of Co2 emission in the countries.</w:t>
      </w:r>
    </w:p>
    <w:p w14:paraId="33E24737" w14:textId="2234F763" w:rsidR="001209BF" w:rsidRDefault="001209BF" w:rsidP="00F0584D">
      <w:pPr>
        <w:pStyle w:val="ListParagraph"/>
        <w:numPr>
          <w:ilvl w:val="0"/>
          <w:numId w:val="15"/>
        </w:numPr>
        <w:rPr>
          <w:sz w:val="28"/>
          <w:szCs w:val="28"/>
          <w:lang w:val="en-US"/>
        </w:rPr>
      </w:pPr>
      <w:r>
        <w:rPr>
          <w:sz w:val="28"/>
          <w:szCs w:val="28"/>
          <w:lang w:val="en-US"/>
        </w:rPr>
        <w:t xml:space="preserve">In this line chart, these lines </w:t>
      </w:r>
      <w:proofErr w:type="gramStart"/>
      <w:r>
        <w:rPr>
          <w:sz w:val="28"/>
          <w:szCs w:val="28"/>
          <w:lang w:val="en-US"/>
        </w:rPr>
        <w:t>specifies</w:t>
      </w:r>
      <w:proofErr w:type="gramEnd"/>
      <w:r>
        <w:rPr>
          <w:sz w:val="28"/>
          <w:szCs w:val="28"/>
          <w:lang w:val="en-US"/>
        </w:rPr>
        <w:t xml:space="preserve"> the internal factors of Carbon di-oxide emission.</w:t>
      </w:r>
    </w:p>
    <w:p w14:paraId="65035393" w14:textId="60182B55" w:rsidR="001209BF" w:rsidRDefault="001209BF" w:rsidP="00F0584D">
      <w:pPr>
        <w:pStyle w:val="ListParagraph"/>
        <w:numPr>
          <w:ilvl w:val="0"/>
          <w:numId w:val="15"/>
        </w:numPr>
        <w:rPr>
          <w:sz w:val="28"/>
          <w:szCs w:val="28"/>
          <w:lang w:val="en-US"/>
        </w:rPr>
      </w:pPr>
      <w:r>
        <w:rPr>
          <w:sz w:val="28"/>
          <w:szCs w:val="28"/>
          <w:lang w:val="en-US"/>
        </w:rPr>
        <w:t>T</w:t>
      </w:r>
      <w:r w:rsidR="00D43131">
        <w:rPr>
          <w:sz w:val="28"/>
          <w:szCs w:val="28"/>
          <w:lang w:val="en-US"/>
        </w:rPr>
        <w:t>his bar diagram shows the increase of Co</w:t>
      </w:r>
      <w:proofErr w:type="gramStart"/>
      <w:r w:rsidR="00D43131">
        <w:rPr>
          <w:sz w:val="28"/>
          <w:szCs w:val="28"/>
          <w:lang w:val="en-US"/>
        </w:rPr>
        <w:t>2  emission</w:t>
      </w:r>
      <w:proofErr w:type="gramEnd"/>
      <w:r w:rsidR="00D43131">
        <w:rPr>
          <w:sz w:val="28"/>
          <w:szCs w:val="28"/>
          <w:lang w:val="en-US"/>
        </w:rPr>
        <w:t xml:space="preserve"> over past 10 years </w:t>
      </w:r>
      <w:r w:rsidR="004F294C">
        <w:rPr>
          <w:sz w:val="28"/>
          <w:szCs w:val="28"/>
          <w:lang w:val="en-US"/>
        </w:rPr>
        <w:t>of the countries  all over the world.</w:t>
      </w:r>
    </w:p>
    <w:p w14:paraId="1A4342C2" w14:textId="3281EFE0" w:rsidR="004F294C" w:rsidRDefault="004F294C" w:rsidP="00F0584D">
      <w:pPr>
        <w:pStyle w:val="ListParagraph"/>
        <w:numPr>
          <w:ilvl w:val="0"/>
          <w:numId w:val="15"/>
        </w:numPr>
        <w:rPr>
          <w:sz w:val="28"/>
          <w:szCs w:val="28"/>
          <w:lang w:val="en-US"/>
        </w:rPr>
      </w:pPr>
      <w:r>
        <w:rPr>
          <w:sz w:val="28"/>
          <w:szCs w:val="28"/>
          <w:lang w:val="en-US"/>
        </w:rPr>
        <w:lastRenderedPageBreak/>
        <w:t xml:space="preserve">This table </w:t>
      </w:r>
      <w:r w:rsidR="00975299">
        <w:rPr>
          <w:sz w:val="28"/>
          <w:szCs w:val="28"/>
          <w:lang w:val="en-US"/>
        </w:rPr>
        <w:t xml:space="preserve">shows the contribution of the continent by internal factors of Coal Co2 </w:t>
      </w:r>
      <w:r w:rsidR="00E50753">
        <w:rPr>
          <w:sz w:val="28"/>
          <w:szCs w:val="28"/>
          <w:lang w:val="en-US"/>
        </w:rPr>
        <w:t>and Gas Co2.</w:t>
      </w:r>
    </w:p>
    <w:p w14:paraId="3DDC3227" w14:textId="2DC5864F" w:rsidR="00E50753" w:rsidRDefault="00E50753" w:rsidP="00F0584D">
      <w:pPr>
        <w:pStyle w:val="ListParagraph"/>
        <w:numPr>
          <w:ilvl w:val="0"/>
          <w:numId w:val="15"/>
        </w:numPr>
        <w:rPr>
          <w:sz w:val="28"/>
          <w:szCs w:val="28"/>
          <w:lang w:val="en-US"/>
        </w:rPr>
      </w:pPr>
      <w:r>
        <w:rPr>
          <w:sz w:val="28"/>
          <w:szCs w:val="28"/>
          <w:lang w:val="en-US"/>
        </w:rPr>
        <w:t xml:space="preserve">The linear graph </w:t>
      </w:r>
      <w:proofErr w:type="gramStart"/>
      <w:r>
        <w:rPr>
          <w:sz w:val="28"/>
          <w:szCs w:val="28"/>
          <w:lang w:val="en-US"/>
        </w:rPr>
        <w:t>explain</w:t>
      </w:r>
      <w:proofErr w:type="gramEnd"/>
      <w:r>
        <w:rPr>
          <w:sz w:val="28"/>
          <w:szCs w:val="28"/>
          <w:lang w:val="en-US"/>
        </w:rPr>
        <w:t xml:space="preserve"> the cumulative Co2 and Co2 per capita over years.</w:t>
      </w:r>
    </w:p>
    <w:p w14:paraId="0DBE424B" w14:textId="5A864278" w:rsidR="00E50753" w:rsidRDefault="00E50753" w:rsidP="00F0584D">
      <w:pPr>
        <w:pStyle w:val="ListParagraph"/>
        <w:numPr>
          <w:ilvl w:val="0"/>
          <w:numId w:val="15"/>
        </w:numPr>
        <w:rPr>
          <w:sz w:val="28"/>
          <w:szCs w:val="28"/>
          <w:lang w:val="en-US"/>
        </w:rPr>
      </w:pPr>
      <w:r>
        <w:rPr>
          <w:sz w:val="28"/>
          <w:szCs w:val="28"/>
          <w:lang w:val="en-US"/>
        </w:rPr>
        <w:t xml:space="preserve">This table shows the difference between China and India in </w:t>
      </w:r>
      <w:r w:rsidR="004B7E93">
        <w:rPr>
          <w:sz w:val="28"/>
          <w:szCs w:val="28"/>
          <w:lang w:val="en-US"/>
        </w:rPr>
        <w:t>internal factors.</w:t>
      </w:r>
    </w:p>
    <w:p w14:paraId="58EE5CDC" w14:textId="29F98C74" w:rsidR="004B7E93" w:rsidRPr="004B7E93" w:rsidRDefault="004B7E93" w:rsidP="004B7E93">
      <w:pPr>
        <w:pStyle w:val="ListParagraph"/>
        <w:numPr>
          <w:ilvl w:val="0"/>
          <w:numId w:val="15"/>
        </w:numPr>
        <w:rPr>
          <w:sz w:val="28"/>
          <w:szCs w:val="28"/>
          <w:lang w:val="en-US"/>
        </w:rPr>
      </w:pPr>
      <w:r>
        <w:rPr>
          <w:sz w:val="28"/>
          <w:szCs w:val="28"/>
          <w:lang w:val="en-US"/>
        </w:rPr>
        <w:t>In 2020, Co2 emission is discussed in this bar diagram for some countries.</w:t>
      </w:r>
    </w:p>
    <w:p w14:paraId="28918B84" w14:textId="77777777" w:rsidR="00F0584D" w:rsidRDefault="00F0584D" w:rsidP="00390FEC">
      <w:pPr>
        <w:rPr>
          <w:sz w:val="28"/>
          <w:szCs w:val="28"/>
          <w:lang w:val="en-US"/>
        </w:rPr>
      </w:pPr>
    </w:p>
    <w:p w14:paraId="77A51F6C" w14:textId="1DDC04AE" w:rsidR="00BB0A19" w:rsidRPr="00390FEC" w:rsidRDefault="00BB0A19" w:rsidP="00390FEC">
      <w:pPr>
        <w:rPr>
          <w:color w:val="000000" w:themeColor="text1"/>
          <w:sz w:val="28"/>
          <w:szCs w:val="28"/>
          <w:lang w:val="en-US"/>
        </w:rPr>
      </w:pPr>
      <w:r>
        <w:rPr>
          <w:sz w:val="28"/>
          <w:szCs w:val="28"/>
          <w:lang w:val="en-US"/>
        </w:rPr>
        <w:t xml:space="preserve">          </w:t>
      </w:r>
    </w:p>
    <w:p w14:paraId="01D601FB" w14:textId="77777777" w:rsidR="0014167E" w:rsidRPr="00390FEC" w:rsidRDefault="0014167E">
      <w:pPr>
        <w:rPr>
          <w:color w:val="000000" w:themeColor="text1"/>
          <w:sz w:val="28"/>
          <w:szCs w:val="28"/>
          <w:lang w:val="en-US"/>
        </w:rPr>
      </w:pPr>
      <w:r w:rsidRPr="00390FEC">
        <w:rPr>
          <w:color w:val="000000" w:themeColor="text1"/>
          <w:sz w:val="28"/>
          <w:szCs w:val="28"/>
          <w:lang w:val="en-US"/>
        </w:rPr>
        <w:br w:type="page"/>
      </w:r>
    </w:p>
    <w:p w14:paraId="20146079" w14:textId="78DF5C77" w:rsidR="0014167E" w:rsidRDefault="00085C28">
      <w:pPr>
        <w:rPr>
          <w:b/>
          <w:bCs/>
          <w:color w:val="70AD47" w:themeColor="accent6"/>
          <w:sz w:val="48"/>
          <w:szCs w:val="48"/>
          <w:lang w:val="en-US"/>
        </w:rPr>
      </w:pPr>
      <w:r w:rsidRPr="00085C28">
        <w:rPr>
          <w:b/>
          <w:bCs/>
          <w:i/>
          <w:iCs/>
          <w:color w:val="70AD47" w:themeColor="accent6"/>
          <w:sz w:val="48"/>
          <w:szCs w:val="48"/>
          <w:lang w:val="en-US"/>
        </w:rPr>
        <w:lastRenderedPageBreak/>
        <w:t>VII. FUTURE SCOPE</w:t>
      </w:r>
      <w:r w:rsidRPr="00085C28">
        <w:rPr>
          <w:b/>
          <w:bCs/>
          <w:color w:val="70AD47" w:themeColor="accent6"/>
          <w:sz w:val="48"/>
          <w:szCs w:val="48"/>
          <w:lang w:val="en-US"/>
        </w:rPr>
        <w:t>:</w:t>
      </w:r>
    </w:p>
    <w:p w14:paraId="20A7227B" w14:textId="55F88F32" w:rsidR="00085C28" w:rsidRPr="00085C28" w:rsidRDefault="00085C28" w:rsidP="00085C28">
      <w:pPr>
        <w:rPr>
          <w:color w:val="000000" w:themeColor="text1"/>
          <w:sz w:val="28"/>
          <w:szCs w:val="28"/>
          <w:lang w:val="en-US"/>
        </w:rPr>
      </w:pPr>
      <w:r w:rsidRPr="00085C28">
        <w:rPr>
          <w:color w:val="000000" w:themeColor="text1"/>
          <w:sz w:val="28"/>
          <w:szCs w:val="28"/>
          <w:lang w:val="en-US"/>
        </w:rPr>
        <w:t>The future scope of global CO2 emission analysis is significant, as the world continues to grabble with the impact of climate change.</w:t>
      </w:r>
      <w:r>
        <w:rPr>
          <w:color w:val="000000" w:themeColor="text1"/>
          <w:sz w:val="28"/>
          <w:szCs w:val="28"/>
          <w:lang w:val="en-US"/>
        </w:rPr>
        <w:t xml:space="preserve"> </w:t>
      </w:r>
      <w:r w:rsidRPr="00085C28">
        <w:rPr>
          <w:color w:val="000000" w:themeColor="text1"/>
          <w:sz w:val="28"/>
          <w:szCs w:val="28"/>
          <w:lang w:val="en-US"/>
        </w:rPr>
        <w:t>Here are some potential areas of focus:</w:t>
      </w:r>
    </w:p>
    <w:p w14:paraId="2AD4E5D5" w14:textId="77777777" w:rsidR="00085C28" w:rsidRPr="00AA4D7E" w:rsidRDefault="00085C28" w:rsidP="00AA4D7E">
      <w:pPr>
        <w:pStyle w:val="ListParagraph"/>
        <w:numPr>
          <w:ilvl w:val="0"/>
          <w:numId w:val="14"/>
        </w:numPr>
        <w:rPr>
          <w:color w:val="000000" w:themeColor="text1"/>
          <w:sz w:val="28"/>
          <w:szCs w:val="28"/>
          <w:lang w:val="en-US"/>
        </w:rPr>
      </w:pPr>
      <w:r w:rsidRPr="00AA4D7E">
        <w:rPr>
          <w:b/>
          <w:bCs/>
          <w:i/>
          <w:iCs/>
          <w:color w:val="000000" w:themeColor="text1"/>
          <w:sz w:val="28"/>
          <w:szCs w:val="28"/>
          <w:lang w:val="en-US"/>
        </w:rPr>
        <w:t>Regional and local analysis:</w:t>
      </w:r>
      <w:r w:rsidRPr="00AA4D7E">
        <w:rPr>
          <w:color w:val="000000" w:themeColor="text1"/>
          <w:sz w:val="28"/>
          <w:szCs w:val="28"/>
          <w:lang w:val="en-US"/>
        </w:rPr>
        <w:t xml:space="preserve"> While global analysis is important there is also a need for regional and local analysis to identify emissions hotspots and tailor policy responses to local circumstances.</w:t>
      </w:r>
    </w:p>
    <w:p w14:paraId="6C5B0C4E" w14:textId="77777777" w:rsidR="00085C28" w:rsidRPr="00AA4D7E" w:rsidRDefault="00085C28" w:rsidP="00AA4D7E">
      <w:pPr>
        <w:pStyle w:val="ListParagraph"/>
        <w:numPr>
          <w:ilvl w:val="0"/>
          <w:numId w:val="14"/>
        </w:numPr>
        <w:rPr>
          <w:color w:val="000000" w:themeColor="text1"/>
          <w:sz w:val="28"/>
          <w:szCs w:val="28"/>
          <w:lang w:val="en-US"/>
        </w:rPr>
      </w:pPr>
      <w:r w:rsidRPr="00AA4D7E">
        <w:rPr>
          <w:b/>
          <w:bCs/>
          <w:i/>
          <w:iCs/>
          <w:color w:val="000000" w:themeColor="text1"/>
          <w:sz w:val="28"/>
          <w:szCs w:val="28"/>
          <w:lang w:val="en-US"/>
        </w:rPr>
        <w:t>Integrated analysis:</w:t>
      </w:r>
      <w:r w:rsidRPr="00AA4D7E">
        <w:rPr>
          <w:color w:val="000000" w:themeColor="text1"/>
          <w:sz w:val="28"/>
          <w:szCs w:val="28"/>
          <w:lang w:val="en-US"/>
        </w:rPr>
        <w:t xml:space="preserve"> Combining emissions analysis with other environmental and socio-economic could help identify the relationship between emissions and other environmental and social factors. This could lead to more effective and integrated policy solutions.</w:t>
      </w:r>
    </w:p>
    <w:p w14:paraId="74E97AFD" w14:textId="5311C90E" w:rsidR="00085C28" w:rsidRPr="00AA4D7E" w:rsidRDefault="00085C28" w:rsidP="00AA4D7E">
      <w:pPr>
        <w:pStyle w:val="ListParagraph"/>
        <w:numPr>
          <w:ilvl w:val="0"/>
          <w:numId w:val="14"/>
        </w:numPr>
        <w:rPr>
          <w:color w:val="000000" w:themeColor="text1"/>
          <w:sz w:val="28"/>
          <w:szCs w:val="28"/>
          <w:lang w:val="en-US"/>
        </w:rPr>
      </w:pPr>
      <w:r w:rsidRPr="00AA4D7E">
        <w:rPr>
          <w:b/>
          <w:bCs/>
          <w:i/>
          <w:iCs/>
          <w:color w:val="000000" w:themeColor="text1"/>
          <w:sz w:val="28"/>
          <w:szCs w:val="28"/>
          <w:lang w:val="en-US"/>
        </w:rPr>
        <w:t>Real time monitoring:</w:t>
      </w:r>
      <w:r w:rsidRPr="00AA4D7E">
        <w:rPr>
          <w:color w:val="000000" w:themeColor="text1"/>
          <w:sz w:val="28"/>
          <w:szCs w:val="28"/>
          <w:lang w:val="en-US"/>
        </w:rPr>
        <w:t xml:space="preserve"> Advances in technology and data collection could make it possible to monitor emissions in real-time, allowing for more accurate and up-to-date information on emission trends.</w:t>
      </w:r>
    </w:p>
    <w:p w14:paraId="2BEB2F60" w14:textId="07602F17" w:rsidR="00085C28" w:rsidRPr="00AA4D7E" w:rsidRDefault="00085C28" w:rsidP="00AA4D7E">
      <w:pPr>
        <w:pStyle w:val="ListParagraph"/>
        <w:numPr>
          <w:ilvl w:val="0"/>
          <w:numId w:val="14"/>
        </w:numPr>
        <w:rPr>
          <w:color w:val="000000" w:themeColor="text1"/>
          <w:sz w:val="28"/>
          <w:szCs w:val="28"/>
          <w:lang w:val="en-US"/>
        </w:rPr>
      </w:pPr>
      <w:r w:rsidRPr="00AA4D7E">
        <w:rPr>
          <w:b/>
          <w:bCs/>
          <w:i/>
          <w:iCs/>
          <w:color w:val="000000" w:themeColor="text1"/>
          <w:sz w:val="28"/>
          <w:szCs w:val="28"/>
          <w:lang w:val="en-US"/>
        </w:rPr>
        <w:t>Scenario Planning:</w:t>
      </w:r>
      <w:r w:rsidRPr="00AA4D7E">
        <w:rPr>
          <w:color w:val="000000" w:themeColor="text1"/>
          <w:sz w:val="28"/>
          <w:szCs w:val="28"/>
          <w:lang w:val="en-US"/>
        </w:rPr>
        <w:t xml:space="preserve"> Using emission analysis to develop scenarios for future emission could help inform policy and decision-making and identify potential pathways to a low-carbon future.</w:t>
      </w:r>
    </w:p>
    <w:p w14:paraId="0FFB26ED" w14:textId="2218AA06" w:rsidR="00085C28" w:rsidRDefault="00085C28" w:rsidP="00085C28">
      <w:pPr>
        <w:rPr>
          <w:color w:val="000000" w:themeColor="text1"/>
          <w:sz w:val="28"/>
          <w:szCs w:val="28"/>
          <w:lang w:val="en-US"/>
        </w:rPr>
      </w:pPr>
    </w:p>
    <w:p w14:paraId="273F7176" w14:textId="56891A66" w:rsidR="00085C28" w:rsidRPr="00085C28" w:rsidRDefault="00085C28" w:rsidP="00085C28">
      <w:pPr>
        <w:rPr>
          <w:b/>
          <w:bCs/>
          <w:i/>
          <w:iCs/>
          <w:color w:val="70AD47" w:themeColor="accent6"/>
          <w:sz w:val="48"/>
          <w:szCs w:val="48"/>
          <w:lang w:val="en-US"/>
        </w:rPr>
      </w:pPr>
      <w:r w:rsidRPr="00085C28">
        <w:rPr>
          <w:b/>
          <w:bCs/>
          <w:i/>
          <w:iCs/>
          <w:color w:val="70AD47" w:themeColor="accent6"/>
          <w:sz w:val="48"/>
          <w:szCs w:val="48"/>
          <w:lang w:val="en-US"/>
        </w:rPr>
        <w:t>VIII. APPENDIX:</w:t>
      </w:r>
    </w:p>
    <w:p w14:paraId="362949E4" w14:textId="22562022"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Emissions inventories</w:t>
      </w:r>
      <w:r w:rsidRPr="00085C28">
        <w:rPr>
          <w:color w:val="000000" w:themeColor="text1"/>
          <w:sz w:val="28"/>
          <w:szCs w:val="28"/>
          <w:lang w:val="en-US"/>
        </w:rPr>
        <w:t>: These are data sets that estimate the amount of CO2 emissions released by different sectors, such as transportation, energy production, and industrial processes. Inventories can be developed at the national, regional, or local level.</w:t>
      </w:r>
    </w:p>
    <w:p w14:paraId="69E3A7AD" w14:textId="31E90748"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Carbon footprint analysis:</w:t>
      </w:r>
      <w:r w:rsidRPr="00085C28">
        <w:rPr>
          <w:color w:val="000000" w:themeColor="text1"/>
          <w:sz w:val="28"/>
          <w:szCs w:val="28"/>
          <w:lang w:val="en-US"/>
        </w:rPr>
        <w:t xml:space="preserve"> This method calculates the total amount of CO2 emissions associated with a </w:t>
      </w:r>
      <w:proofErr w:type="gramStart"/>
      <w:r w:rsidRPr="00085C28">
        <w:rPr>
          <w:color w:val="000000" w:themeColor="text1"/>
          <w:sz w:val="28"/>
          <w:szCs w:val="28"/>
          <w:lang w:val="en-US"/>
        </w:rPr>
        <w:t>particular</w:t>
      </w:r>
      <w:r w:rsidR="00925EB9">
        <w:rPr>
          <w:color w:val="000000" w:themeColor="text1"/>
          <w:sz w:val="28"/>
          <w:szCs w:val="28"/>
          <w:lang w:val="en-US"/>
        </w:rPr>
        <w:t xml:space="preserve"> </w:t>
      </w:r>
      <w:r w:rsidRPr="00085C28">
        <w:rPr>
          <w:color w:val="000000" w:themeColor="text1"/>
          <w:sz w:val="28"/>
          <w:szCs w:val="28"/>
          <w:lang w:val="en-US"/>
        </w:rPr>
        <w:t>emissions</w:t>
      </w:r>
      <w:proofErr w:type="gramEnd"/>
      <w:r w:rsidRPr="00085C28">
        <w:rPr>
          <w:color w:val="000000" w:themeColor="text1"/>
          <w:sz w:val="28"/>
          <w:szCs w:val="28"/>
          <w:lang w:val="en-US"/>
        </w:rPr>
        <w:t xml:space="preserve"> associated with a particular product, service, or activity, taking into account all emissions generated throughout its lifecycle.</w:t>
      </w:r>
    </w:p>
    <w:p w14:paraId="47952CA4" w14:textId="2368EC5C"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Energy consumption data:</w:t>
      </w:r>
      <w:r w:rsidRPr="00085C28">
        <w:rPr>
          <w:color w:val="000000" w:themeColor="text1"/>
          <w:sz w:val="28"/>
          <w:szCs w:val="28"/>
          <w:lang w:val="en-US"/>
        </w:rPr>
        <w:t xml:space="preserve"> This includes data on energy production and consumption, such as the amount of energy generated by different sources (e.g., coal, natural gas, renewables) and the amount of energy consumed by different sectors (e.g., residential, commercial, industrial).</w:t>
      </w:r>
    </w:p>
    <w:p w14:paraId="01E431AF" w14:textId="57F76505"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Modeling and simulation:</w:t>
      </w:r>
      <w:r w:rsidRPr="00085C28">
        <w:rPr>
          <w:color w:val="000000" w:themeColor="text1"/>
          <w:sz w:val="28"/>
          <w:szCs w:val="28"/>
          <w:lang w:val="en-US"/>
        </w:rPr>
        <w:t xml:space="preserve"> These methods use computer models and simulations to estimate future emissions based on different scenarios, </w:t>
      </w:r>
      <w:r w:rsidRPr="00085C28">
        <w:rPr>
          <w:color w:val="000000" w:themeColor="text1"/>
          <w:sz w:val="28"/>
          <w:szCs w:val="28"/>
          <w:lang w:val="en-US"/>
        </w:rPr>
        <w:lastRenderedPageBreak/>
        <w:t>such as changes in energy use, technology adoption, or policy interventions.</w:t>
      </w:r>
    </w:p>
    <w:p w14:paraId="4125E881" w14:textId="56A288EC"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Satellite data:</w:t>
      </w:r>
      <w:r w:rsidRPr="00085C28">
        <w:rPr>
          <w:color w:val="000000" w:themeColor="text1"/>
          <w:sz w:val="28"/>
          <w:szCs w:val="28"/>
          <w:lang w:val="en-US"/>
        </w:rPr>
        <w:t xml:space="preserve"> Remote sensing data from satellites can be used to track changes in land use, deforestation, and other activities that contribute to CO2 emissions.</w:t>
      </w:r>
    </w:p>
    <w:p w14:paraId="64C68F59" w14:textId="13A697C5" w:rsidR="00085C28" w:rsidRPr="00085C28" w:rsidRDefault="00085C28" w:rsidP="00085C28">
      <w:pPr>
        <w:pStyle w:val="ListParagraph"/>
        <w:numPr>
          <w:ilvl w:val="0"/>
          <w:numId w:val="9"/>
        </w:numPr>
        <w:rPr>
          <w:color w:val="000000" w:themeColor="text1"/>
          <w:sz w:val="28"/>
          <w:szCs w:val="28"/>
          <w:lang w:val="en-US"/>
        </w:rPr>
      </w:pPr>
      <w:r w:rsidRPr="00AA4D7E">
        <w:rPr>
          <w:b/>
          <w:bCs/>
          <w:i/>
          <w:iCs/>
          <w:color w:val="000000" w:themeColor="text1"/>
          <w:sz w:val="28"/>
          <w:szCs w:val="28"/>
          <w:lang w:val="en-US"/>
        </w:rPr>
        <w:t>Life cycle assessment:</w:t>
      </w:r>
      <w:r w:rsidRPr="00085C28">
        <w:rPr>
          <w:color w:val="000000" w:themeColor="text1"/>
          <w:sz w:val="28"/>
          <w:szCs w:val="28"/>
          <w:lang w:val="en-US"/>
        </w:rPr>
        <w:t xml:space="preserve"> This is a method used to assess the environmental impact of a product, service, or activity throughout its entire lifecycle, taking into account all inputs and outputs, including emissions.</w:t>
      </w:r>
    </w:p>
    <w:p w14:paraId="7E2239D5" w14:textId="1E300BEB" w:rsidR="00D56A84" w:rsidRPr="00AA4D7E" w:rsidRDefault="0014167E">
      <w:pPr>
        <w:rPr>
          <w:color w:val="000000" w:themeColor="text1"/>
          <w:sz w:val="28"/>
          <w:szCs w:val="28"/>
          <w:lang w:val="en-US"/>
        </w:rPr>
      </w:pPr>
      <w:r w:rsidRPr="00085C28">
        <w:rPr>
          <w:color w:val="000000" w:themeColor="text1"/>
          <w:sz w:val="28"/>
          <w:szCs w:val="28"/>
          <w:lang w:val="en-US"/>
        </w:rPr>
        <w:br w:type="page"/>
      </w:r>
    </w:p>
    <w:sectPr w:rsidR="00D56A84" w:rsidRPr="00AA4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11.25pt;height:11.25pt" o:bullet="t">
        <v:imagedata r:id="rId1" o:title="mso5DA7"/>
      </v:shape>
    </w:pict>
  </w:numPicBullet>
  <w:abstractNum w:abstractNumId="0" w15:restartNumberingAfterBreak="0">
    <w:nsid w:val="201F6B20"/>
    <w:multiLevelType w:val="hybridMultilevel"/>
    <w:tmpl w:val="EB080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E67009"/>
    <w:multiLevelType w:val="hybridMultilevel"/>
    <w:tmpl w:val="994A3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6C05BA"/>
    <w:multiLevelType w:val="hybridMultilevel"/>
    <w:tmpl w:val="D778C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CA16F4"/>
    <w:multiLevelType w:val="hybridMultilevel"/>
    <w:tmpl w:val="5E10F8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B4678A"/>
    <w:multiLevelType w:val="hybridMultilevel"/>
    <w:tmpl w:val="F2846C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66608"/>
    <w:multiLevelType w:val="hybridMultilevel"/>
    <w:tmpl w:val="618EE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CC515D"/>
    <w:multiLevelType w:val="hybridMultilevel"/>
    <w:tmpl w:val="A41409A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D1A01B6"/>
    <w:multiLevelType w:val="hybridMultilevel"/>
    <w:tmpl w:val="B2F01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093FB1"/>
    <w:multiLevelType w:val="hybridMultilevel"/>
    <w:tmpl w:val="6E4E2426"/>
    <w:lvl w:ilvl="0" w:tplc="40090007">
      <w:start w:val="1"/>
      <w:numFmt w:val="bullet"/>
      <w:lvlText w:val=""/>
      <w:lvlPicBulletId w:val="0"/>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9" w15:restartNumberingAfterBreak="0">
    <w:nsid w:val="5EA81257"/>
    <w:multiLevelType w:val="hybridMultilevel"/>
    <w:tmpl w:val="C1A8F41A"/>
    <w:lvl w:ilvl="0" w:tplc="8F4602EE">
      <w:start w:val="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2D0DBB"/>
    <w:multiLevelType w:val="hybridMultilevel"/>
    <w:tmpl w:val="E13C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0A2834"/>
    <w:multiLevelType w:val="hybridMultilevel"/>
    <w:tmpl w:val="CC06B60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353109B"/>
    <w:multiLevelType w:val="hybridMultilevel"/>
    <w:tmpl w:val="9A5AFEE8"/>
    <w:lvl w:ilvl="0" w:tplc="40090001">
      <w:start w:val="1"/>
      <w:numFmt w:val="bullet"/>
      <w:lvlText w:val=""/>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13" w15:restartNumberingAfterBreak="0">
    <w:nsid w:val="74937B2B"/>
    <w:multiLevelType w:val="hybridMultilevel"/>
    <w:tmpl w:val="CB02A57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67236B7"/>
    <w:multiLevelType w:val="hybridMultilevel"/>
    <w:tmpl w:val="FED61B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2"/>
  </w:num>
  <w:num w:numId="4">
    <w:abstractNumId w:val="10"/>
  </w:num>
  <w:num w:numId="5">
    <w:abstractNumId w:val="0"/>
  </w:num>
  <w:num w:numId="6">
    <w:abstractNumId w:val="1"/>
  </w:num>
  <w:num w:numId="7">
    <w:abstractNumId w:val="4"/>
  </w:num>
  <w:num w:numId="8">
    <w:abstractNumId w:val="7"/>
  </w:num>
  <w:num w:numId="9">
    <w:abstractNumId w:val="14"/>
  </w:num>
  <w:num w:numId="10">
    <w:abstractNumId w:val="13"/>
  </w:num>
  <w:num w:numId="11">
    <w:abstractNumId w:val="11"/>
  </w:num>
  <w:num w:numId="12">
    <w:abstractNumId w:val="6"/>
  </w:num>
  <w:num w:numId="13">
    <w:abstractNumId w:val="8"/>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95"/>
    <w:rsid w:val="00085C28"/>
    <w:rsid w:val="001209BF"/>
    <w:rsid w:val="0014167E"/>
    <w:rsid w:val="001A1E22"/>
    <w:rsid w:val="00390FEC"/>
    <w:rsid w:val="004B7E93"/>
    <w:rsid w:val="004F294C"/>
    <w:rsid w:val="006118EF"/>
    <w:rsid w:val="00642B71"/>
    <w:rsid w:val="007B0D46"/>
    <w:rsid w:val="007B72A9"/>
    <w:rsid w:val="008743F6"/>
    <w:rsid w:val="00875ADB"/>
    <w:rsid w:val="00925EB9"/>
    <w:rsid w:val="00957595"/>
    <w:rsid w:val="00975299"/>
    <w:rsid w:val="00AA4D7E"/>
    <w:rsid w:val="00B01F7C"/>
    <w:rsid w:val="00B95B83"/>
    <w:rsid w:val="00BB0A19"/>
    <w:rsid w:val="00BB2D71"/>
    <w:rsid w:val="00C04976"/>
    <w:rsid w:val="00D43131"/>
    <w:rsid w:val="00D56A84"/>
    <w:rsid w:val="00E50753"/>
    <w:rsid w:val="00F0584D"/>
    <w:rsid w:val="00F96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4275"/>
  <w15:chartTrackingRefBased/>
  <w15:docId w15:val="{C854578C-6651-4770-8125-DC7DB5E8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INBARAJ</dc:creator>
  <cp:keywords/>
  <dc:description/>
  <cp:lastModifiedBy>SHALINI INBARAJ</cp:lastModifiedBy>
  <cp:revision>2</cp:revision>
  <dcterms:created xsi:type="dcterms:W3CDTF">2023-04-12T17:53:00Z</dcterms:created>
  <dcterms:modified xsi:type="dcterms:W3CDTF">2023-04-12T17:53:00Z</dcterms:modified>
</cp:coreProperties>
</file>