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D3E59B" w14:textId="5277661D" w:rsidR="001B3ADC" w:rsidRPr="00BE73F5" w:rsidRDefault="00062177" w:rsidP="00965A34">
      <w:pPr>
        <w:rPr>
          <w:rFonts w:ascii="Times New Roman" w:hAnsi="Times New Roman" w:cs="Times New Roman"/>
          <w:b/>
          <w:bCs/>
          <w:sz w:val="32"/>
          <w:szCs w:val="32"/>
        </w:rPr>
      </w:pPr>
      <w:r w:rsidRPr="00BE73F5">
        <w:rPr>
          <w:rFonts w:ascii="Times New Roman" w:hAnsi="Times New Roman" w:cs="Times New Roman"/>
          <w:b/>
          <w:bCs/>
          <w:sz w:val="32"/>
          <w:szCs w:val="32"/>
        </w:rPr>
        <w:t>A1: ESG Paper: Who, if anybody, should have access to your stored communications?</w:t>
      </w:r>
    </w:p>
    <w:p w14:paraId="6790BA14" w14:textId="77777777" w:rsidR="00BE73F5" w:rsidRDefault="001B3ADC" w:rsidP="00C37B0F">
      <w:pPr>
        <w:spacing w:line="360" w:lineRule="auto"/>
        <w:jc w:val="both"/>
        <w:rPr>
          <w:rFonts w:ascii="Times New Roman" w:hAnsi="Times New Roman" w:cs="Times New Roman"/>
        </w:rPr>
      </w:pPr>
      <w:r w:rsidRPr="00C37B0F">
        <w:rPr>
          <w:rFonts w:ascii="Times New Roman" w:hAnsi="Times New Roman" w:cs="Times New Roman"/>
          <w:b/>
          <w:bCs/>
        </w:rPr>
        <w:t>Summary:</w:t>
      </w:r>
      <w:r w:rsidR="00C37B0F">
        <w:rPr>
          <w:rFonts w:ascii="Times New Roman" w:hAnsi="Times New Roman" w:cs="Times New Roman"/>
        </w:rPr>
        <w:t xml:space="preserve"> </w:t>
      </w:r>
      <w:r>
        <w:rPr>
          <w:rFonts w:ascii="Times New Roman" w:hAnsi="Times New Roman" w:cs="Times New Roman"/>
        </w:rPr>
        <w:br/>
      </w:r>
      <w:r w:rsidR="00C37B0F" w:rsidRPr="00C37B0F">
        <w:rPr>
          <w:rFonts w:ascii="Times New Roman" w:hAnsi="Times New Roman" w:cs="Times New Roman"/>
        </w:rPr>
        <w:t>This paper explores the importance of digital accountability and the evolving tension between privacy and law enforcement needs. Part A reflects on how past social media activity can impact personal and professional credibility, prompting actions to align digital presence with current values. Part B examines the Adrian Pina homicide case, highlighting the need to balance privacy rights with access to critical evidence through a case-by-case judicial oversight model, ensuring trust, safety, and fairness for all stakeholders.</w:t>
      </w:r>
    </w:p>
    <w:p w14:paraId="51BAA169" w14:textId="18FAC628" w:rsidR="001B3ADC" w:rsidRPr="001B3ADC" w:rsidRDefault="00E23352" w:rsidP="00C37B0F">
      <w:pPr>
        <w:spacing w:line="360" w:lineRule="auto"/>
        <w:jc w:val="both"/>
        <w:rPr>
          <w:rFonts w:ascii="Times New Roman" w:hAnsi="Times New Roman" w:cs="Times New Roman"/>
        </w:rPr>
      </w:pPr>
      <w:r>
        <w:rPr>
          <w:rFonts w:ascii="Times New Roman" w:hAnsi="Times New Roman" w:cs="Times New Roman"/>
        </w:rPr>
        <w:t>__</w:t>
      </w:r>
      <w:r w:rsidR="001B3ADC">
        <w:rPr>
          <w:rFonts w:ascii="Times New Roman" w:hAnsi="Times New Roman" w:cs="Times New Roman"/>
        </w:rPr>
        <w:t>____________________________________________________________________________</w:t>
      </w:r>
      <w:r>
        <w:rPr>
          <w:rFonts w:ascii="Times New Roman" w:hAnsi="Times New Roman" w:cs="Times New Roman"/>
        </w:rPr>
        <w:t>_________________</w:t>
      </w:r>
    </w:p>
    <w:p w14:paraId="4859E539" w14:textId="4E7D8887" w:rsidR="001B3ADC" w:rsidRPr="00C37B0F" w:rsidRDefault="001B3ADC" w:rsidP="00C37B0F">
      <w:pPr>
        <w:spacing w:line="360" w:lineRule="auto"/>
        <w:jc w:val="both"/>
        <w:rPr>
          <w:rFonts w:ascii="Times New Roman" w:hAnsi="Times New Roman" w:cs="Times New Roman"/>
          <w:b/>
          <w:bCs/>
        </w:rPr>
      </w:pPr>
      <w:r w:rsidRPr="00C37B0F">
        <w:rPr>
          <w:rFonts w:ascii="Times New Roman" w:hAnsi="Times New Roman" w:cs="Times New Roman"/>
          <w:b/>
          <w:bCs/>
        </w:rPr>
        <w:t>Part A</w:t>
      </w:r>
    </w:p>
    <w:p w14:paraId="0036F6F1" w14:textId="281641A5" w:rsidR="00B67296" w:rsidRPr="00B67296" w:rsidRDefault="00E23352" w:rsidP="00C37B0F">
      <w:pPr>
        <w:spacing w:line="360" w:lineRule="auto"/>
        <w:jc w:val="both"/>
        <w:rPr>
          <w:rFonts w:ascii="Times New Roman" w:hAnsi="Times New Roman" w:cs="Times New Roman"/>
          <w:b/>
          <w:bCs/>
        </w:rPr>
      </w:pPr>
      <w:r>
        <w:rPr>
          <w:rFonts w:ascii="Times New Roman" w:hAnsi="Times New Roman" w:cs="Times New Roman"/>
          <w:b/>
          <w:bCs/>
        </w:rPr>
        <w:t>The</w:t>
      </w:r>
      <w:r w:rsidR="00B67296" w:rsidRPr="00B67296">
        <w:rPr>
          <w:rFonts w:ascii="Times New Roman" w:hAnsi="Times New Roman" w:cs="Times New Roman"/>
          <w:b/>
          <w:bCs/>
        </w:rPr>
        <w:t xml:space="preserve"> </w:t>
      </w:r>
      <w:r w:rsidR="003B7AB0">
        <w:rPr>
          <w:rFonts w:ascii="Times New Roman" w:hAnsi="Times New Roman" w:cs="Times New Roman"/>
          <w:b/>
          <w:bCs/>
        </w:rPr>
        <w:t>Online</w:t>
      </w:r>
      <w:r w:rsidR="00B67296" w:rsidRPr="00B67296">
        <w:rPr>
          <w:rFonts w:ascii="Times New Roman" w:hAnsi="Times New Roman" w:cs="Times New Roman"/>
          <w:b/>
          <w:bCs/>
        </w:rPr>
        <w:t xml:space="preserve"> Accountability</w:t>
      </w:r>
    </w:p>
    <w:p w14:paraId="609FCB05" w14:textId="69D75CEA" w:rsidR="00E23352" w:rsidRPr="00B67296" w:rsidRDefault="003B7AB0" w:rsidP="00C37B0F">
      <w:pPr>
        <w:spacing w:line="360" w:lineRule="auto"/>
        <w:jc w:val="both"/>
        <w:rPr>
          <w:rFonts w:ascii="Times New Roman" w:hAnsi="Times New Roman" w:cs="Times New Roman"/>
        </w:rPr>
      </w:pPr>
      <w:r>
        <w:rPr>
          <w:rFonts w:ascii="Times New Roman" w:hAnsi="Times New Roman" w:cs="Times New Roman"/>
        </w:rPr>
        <w:t>The</w:t>
      </w:r>
      <w:r w:rsidR="00E23352">
        <w:rPr>
          <w:rFonts w:ascii="Times New Roman" w:hAnsi="Times New Roman" w:cs="Times New Roman"/>
        </w:rPr>
        <w:t xml:space="preserve"> digital advancement in today’s world especially in social media shapes </w:t>
      </w:r>
      <w:r w:rsidR="00CF52D4">
        <w:rPr>
          <w:rFonts w:ascii="Times New Roman" w:hAnsi="Times New Roman" w:cs="Times New Roman"/>
        </w:rPr>
        <w:t>an</w:t>
      </w:r>
      <w:r w:rsidR="00E23352">
        <w:rPr>
          <w:rFonts w:ascii="Times New Roman" w:hAnsi="Times New Roman" w:cs="Times New Roman"/>
        </w:rPr>
        <w:t xml:space="preserve"> image on one’s personal and public narratives. From breaking news to following </w:t>
      </w:r>
      <w:r w:rsidR="00CF52D4">
        <w:rPr>
          <w:rFonts w:ascii="Times New Roman" w:hAnsi="Times New Roman" w:cs="Times New Roman"/>
        </w:rPr>
        <w:t>viral trends</w:t>
      </w:r>
      <w:r w:rsidR="00E23352">
        <w:rPr>
          <w:rFonts w:ascii="Times New Roman" w:hAnsi="Times New Roman" w:cs="Times New Roman"/>
        </w:rPr>
        <w:t xml:space="preserve"> the content we </w:t>
      </w:r>
      <w:r>
        <w:rPr>
          <w:rFonts w:ascii="Times New Roman" w:hAnsi="Times New Roman" w:cs="Times New Roman"/>
        </w:rPr>
        <w:t>post,</w:t>
      </w:r>
      <w:r w:rsidR="00E23352">
        <w:rPr>
          <w:rFonts w:ascii="Times New Roman" w:hAnsi="Times New Roman" w:cs="Times New Roman"/>
        </w:rPr>
        <w:t xml:space="preserve"> or share can have a huge impact. For instance</w:t>
      </w:r>
      <w:r w:rsidR="00CF52D4">
        <w:rPr>
          <w:rFonts w:ascii="Times New Roman" w:hAnsi="Times New Roman" w:cs="Times New Roman"/>
        </w:rPr>
        <w:t>,</w:t>
      </w:r>
      <w:r w:rsidR="00E23352">
        <w:rPr>
          <w:rFonts w:ascii="Times New Roman" w:hAnsi="Times New Roman" w:cs="Times New Roman"/>
        </w:rPr>
        <w:t xml:space="preserve"> </w:t>
      </w:r>
      <w:r w:rsidR="00E23352" w:rsidRPr="003B7AB0">
        <w:rPr>
          <w:rFonts w:ascii="Times New Roman" w:hAnsi="Times New Roman" w:cs="Times New Roman"/>
          <w:b/>
          <w:bCs/>
        </w:rPr>
        <w:t>Justine Sacco</w:t>
      </w:r>
      <w:r w:rsidR="00E23352">
        <w:rPr>
          <w:rFonts w:ascii="Times New Roman" w:hAnsi="Times New Roman" w:cs="Times New Roman"/>
        </w:rPr>
        <w:t xml:space="preserve">, a PR executive, lost her job after a tweet intended as a joke was </w:t>
      </w:r>
      <w:r w:rsidR="00CF52D4">
        <w:rPr>
          <w:rFonts w:ascii="Times New Roman" w:hAnsi="Times New Roman" w:cs="Times New Roman"/>
        </w:rPr>
        <w:t>declared offensive, leading to a global backlash</w:t>
      </w:r>
      <w:r>
        <w:rPr>
          <w:rFonts w:ascii="Times New Roman" w:hAnsi="Times New Roman" w:cs="Times New Roman"/>
        </w:rPr>
        <w:t xml:space="preserve"> </w:t>
      </w:r>
      <w:r w:rsidRPr="00B67296">
        <w:rPr>
          <w:rFonts w:ascii="Times New Roman" w:hAnsi="Times New Roman" w:cs="Times New Roman"/>
        </w:rPr>
        <w:t>(Wagner, 2018)</w:t>
      </w:r>
      <w:r>
        <w:rPr>
          <w:rFonts w:ascii="Times New Roman" w:hAnsi="Times New Roman" w:cs="Times New Roman"/>
        </w:rPr>
        <w:t>.</w:t>
      </w:r>
      <w:r w:rsidR="00CF52D4">
        <w:rPr>
          <w:rFonts w:ascii="Times New Roman" w:hAnsi="Times New Roman" w:cs="Times New Roman"/>
        </w:rPr>
        <w:t xml:space="preserve"> </w:t>
      </w:r>
      <w:r>
        <w:rPr>
          <w:rFonts w:ascii="Times New Roman" w:hAnsi="Times New Roman" w:cs="Times New Roman"/>
        </w:rPr>
        <w:t>This highlights the need to be mindful of our online presence, as even well-intentional or natural posts could be mistaken out of context, potentially damaging your image and reputation in personal and professional space.</w:t>
      </w:r>
    </w:p>
    <w:p w14:paraId="049CA920" w14:textId="77777777" w:rsidR="00BE73F5" w:rsidRDefault="002B3F3E" w:rsidP="002B3F3E">
      <w:pPr>
        <w:spacing w:line="360" w:lineRule="auto"/>
        <w:rPr>
          <w:rFonts w:ascii="Times New Roman" w:hAnsi="Times New Roman" w:cs="Times New Roman"/>
          <w:b/>
          <w:bCs/>
        </w:rPr>
      </w:pPr>
      <w:r w:rsidRPr="002B3F3E">
        <w:rPr>
          <w:rFonts w:ascii="Times New Roman" w:hAnsi="Times New Roman" w:cs="Times New Roman"/>
          <w:b/>
          <w:bCs/>
        </w:rPr>
        <w:t>Platform 1: Facebook</w:t>
      </w:r>
    </w:p>
    <w:p w14:paraId="72F37053" w14:textId="4C3BC73D" w:rsidR="002B3F3E" w:rsidRPr="00BE73F5" w:rsidRDefault="005974F8" w:rsidP="002B3F3E">
      <w:pPr>
        <w:spacing w:line="360" w:lineRule="auto"/>
        <w:rPr>
          <w:rFonts w:ascii="Times New Roman" w:hAnsi="Times New Roman" w:cs="Times New Roman"/>
          <w:b/>
          <w:bCs/>
        </w:rPr>
      </w:pPr>
      <w:r w:rsidRPr="005974F8">
        <w:rPr>
          <w:rFonts w:ascii="Times New Roman" w:hAnsi="Times New Roman" w:cs="Times New Roman"/>
        </w:rPr>
        <w:t>Facebook is a casual space to share interests and opinions. Reflecting on my older posts, I found one from 2021 about politics, shared around the election period. It humorously criticized election promises as a “Monthly Report Card,” suggesting leaders rarely deliver. At the time, it seemed harmless and funny. However, now I see it could be perceived as insensitive or offensive, especially since the ruling party was performing well. As societal norms and political views have shifted, sharing such content today could be inappropriate for someone outside politics or without influence</w:t>
      </w:r>
      <w:r w:rsidR="00BE73F5">
        <w:rPr>
          <w:rFonts w:ascii="Times New Roman" w:hAnsi="Times New Roman" w:cs="Times New Roman"/>
        </w:rPr>
        <w:t xml:space="preserve"> </w:t>
      </w:r>
      <w:r w:rsidR="00BE73F5" w:rsidRPr="00BE73F5">
        <w:rPr>
          <w:rFonts w:ascii="Times New Roman" w:hAnsi="Times New Roman" w:cs="Times New Roman"/>
          <w:i/>
          <w:iCs/>
        </w:rPr>
        <w:t xml:space="preserve">(refer to </w:t>
      </w:r>
      <w:r w:rsidR="00BE73F5">
        <w:rPr>
          <w:rFonts w:ascii="Times New Roman" w:hAnsi="Times New Roman" w:cs="Times New Roman"/>
          <w:i/>
          <w:iCs/>
        </w:rPr>
        <w:t xml:space="preserve">the </w:t>
      </w:r>
      <w:r w:rsidR="00BE73F5" w:rsidRPr="00BE73F5">
        <w:rPr>
          <w:rFonts w:ascii="Times New Roman" w:hAnsi="Times New Roman" w:cs="Times New Roman"/>
          <w:i/>
          <w:iCs/>
        </w:rPr>
        <w:t>appendix for the screenshot</w:t>
      </w:r>
      <w:r w:rsidR="00BE73F5">
        <w:rPr>
          <w:rFonts w:ascii="Times New Roman" w:hAnsi="Times New Roman" w:cs="Times New Roman"/>
          <w:i/>
          <w:iCs/>
        </w:rPr>
        <w:t xml:space="preserve"> of the post</w:t>
      </w:r>
      <w:r w:rsidR="00BE73F5" w:rsidRPr="00BE73F5">
        <w:rPr>
          <w:rFonts w:ascii="Times New Roman" w:hAnsi="Times New Roman" w:cs="Times New Roman"/>
          <w:i/>
          <w:iCs/>
        </w:rPr>
        <w:t>)</w:t>
      </w:r>
      <w:r w:rsidRPr="00BE73F5">
        <w:rPr>
          <w:rFonts w:ascii="Times New Roman" w:hAnsi="Times New Roman" w:cs="Times New Roman"/>
          <w:i/>
          <w:iCs/>
        </w:rPr>
        <w:t>.</w:t>
      </w:r>
    </w:p>
    <w:p w14:paraId="0C3D7C12" w14:textId="11AC82BF" w:rsidR="003B7AB0" w:rsidRPr="002B3F3E" w:rsidRDefault="002B3F3E" w:rsidP="002B3F3E">
      <w:pPr>
        <w:spacing w:line="360" w:lineRule="auto"/>
        <w:rPr>
          <w:rFonts w:ascii="Times New Roman" w:hAnsi="Times New Roman" w:cs="Times New Roman"/>
        </w:rPr>
      </w:pPr>
      <w:r w:rsidRPr="002B3F3E">
        <w:rPr>
          <w:rFonts w:ascii="Times New Roman" w:hAnsi="Times New Roman" w:cs="Times New Roman"/>
          <w:b/>
          <w:bCs/>
        </w:rPr>
        <w:t>Why This Could Be a Problem:</w:t>
      </w:r>
      <w:r w:rsidR="00BE73F5">
        <w:rPr>
          <w:rFonts w:ascii="Times New Roman" w:hAnsi="Times New Roman" w:cs="Times New Roman"/>
        </w:rPr>
        <w:t xml:space="preserve"> </w:t>
      </w:r>
      <w:r w:rsidR="00D57B93" w:rsidRPr="00D57B93">
        <w:rPr>
          <w:rFonts w:ascii="Times New Roman" w:hAnsi="Times New Roman" w:cs="Times New Roman"/>
        </w:rPr>
        <w:t>The post about politics is highly subjective and can evolve. It might be sensitive to people who support a particular party and can become offensive, especially when it influences the real lives of the people. Political humour can undermine the government’s reforms, sanctions, and schemes as it is a serious topic. Sharing these without the context, particularly from a personal account, risks being mistaken or misinterpreted.</w:t>
      </w:r>
    </w:p>
    <w:p w14:paraId="462670BB" w14:textId="692A2091" w:rsidR="00FC11A6" w:rsidRPr="002B3F3E" w:rsidRDefault="002B3F3E" w:rsidP="002B3F3E">
      <w:pPr>
        <w:spacing w:line="360" w:lineRule="auto"/>
        <w:rPr>
          <w:rFonts w:ascii="Times New Roman" w:hAnsi="Times New Roman" w:cs="Times New Roman"/>
        </w:rPr>
      </w:pPr>
      <w:r w:rsidRPr="002B3F3E">
        <w:rPr>
          <w:rFonts w:ascii="Times New Roman" w:hAnsi="Times New Roman" w:cs="Times New Roman"/>
          <w:b/>
          <w:bCs/>
        </w:rPr>
        <w:t>Action Taken:</w:t>
      </w:r>
      <w:r w:rsidR="00BE73F5">
        <w:rPr>
          <w:rFonts w:ascii="Times New Roman" w:hAnsi="Times New Roman" w:cs="Times New Roman"/>
        </w:rPr>
        <w:t xml:space="preserve"> </w:t>
      </w:r>
      <w:r w:rsidR="00FC11A6">
        <w:rPr>
          <w:rFonts w:ascii="Times New Roman" w:hAnsi="Times New Roman" w:cs="Times New Roman"/>
        </w:rPr>
        <w:t xml:space="preserve">To avoid leaving a bad or negative impression on my audience or anyone in general, I decided to delete the shared post. Through this action, I believe I’m reducing the risk of the content resurfacing in a way that could harm me. This action also </w:t>
      </w:r>
      <w:r w:rsidR="005F4D85">
        <w:rPr>
          <w:rFonts w:ascii="Times New Roman" w:hAnsi="Times New Roman" w:cs="Times New Roman"/>
        </w:rPr>
        <w:t>helps</w:t>
      </w:r>
      <w:r w:rsidR="00FC11A6">
        <w:rPr>
          <w:rFonts w:ascii="Times New Roman" w:hAnsi="Times New Roman" w:cs="Times New Roman"/>
        </w:rPr>
        <w:t xml:space="preserve"> me maintain a more casual and neutral online presence.</w:t>
      </w:r>
    </w:p>
    <w:p w14:paraId="56F00C5A" w14:textId="77777777" w:rsidR="00B67296" w:rsidRPr="00B67296" w:rsidRDefault="00000000" w:rsidP="002B3F3E">
      <w:pPr>
        <w:spacing w:line="360" w:lineRule="auto"/>
        <w:rPr>
          <w:rFonts w:ascii="Times New Roman" w:hAnsi="Times New Roman" w:cs="Times New Roman"/>
        </w:rPr>
      </w:pPr>
      <w:r>
        <w:rPr>
          <w:rFonts w:ascii="Times New Roman" w:hAnsi="Times New Roman" w:cs="Times New Roman"/>
        </w:rPr>
        <w:pict w14:anchorId="75D66853">
          <v:rect id="_x0000_i1025" style="width:0;height:1.5pt" o:hralign="center" o:hrstd="t" o:hr="t" fillcolor="#a0a0a0" stroked="f"/>
        </w:pict>
      </w:r>
    </w:p>
    <w:p w14:paraId="2863B0BD" w14:textId="6A9BD64F" w:rsidR="00FC11A6" w:rsidRPr="00B67296" w:rsidRDefault="00B67296" w:rsidP="00C37B0F">
      <w:pPr>
        <w:spacing w:line="360" w:lineRule="auto"/>
        <w:rPr>
          <w:rFonts w:ascii="Times New Roman" w:hAnsi="Times New Roman" w:cs="Times New Roman"/>
        </w:rPr>
      </w:pPr>
      <w:r w:rsidRPr="00B67296">
        <w:rPr>
          <w:rFonts w:ascii="Times New Roman" w:hAnsi="Times New Roman" w:cs="Times New Roman"/>
          <w:b/>
          <w:bCs/>
        </w:rPr>
        <w:t>Platform 2: Instagram</w:t>
      </w:r>
      <w:r w:rsidRPr="00B67296">
        <w:rPr>
          <w:rFonts w:ascii="Times New Roman" w:hAnsi="Times New Roman" w:cs="Times New Roman"/>
        </w:rPr>
        <w:br/>
      </w:r>
      <w:r w:rsidR="00965A34" w:rsidRPr="00965A34">
        <w:rPr>
          <w:rFonts w:ascii="Times New Roman" w:hAnsi="Times New Roman" w:cs="Times New Roman"/>
        </w:rPr>
        <w:t xml:space="preserve">On Instagram, users engage with trends, hashtags, and challenges, pushing them out of their comfort zones. A few years ago, I joined an “ugly filter” challenge, posting an unflattering photo for fun. It seemed funny then, but now I </w:t>
      </w:r>
      <w:r w:rsidR="00965A34" w:rsidRPr="00965A34">
        <w:rPr>
          <w:rFonts w:ascii="Times New Roman" w:hAnsi="Times New Roman" w:cs="Times New Roman"/>
        </w:rPr>
        <w:lastRenderedPageBreak/>
        <w:t>find it embarrassing and unprofessional. Such posts are termed “cringe” today, exposing me to judgments in a professional setting</w:t>
      </w:r>
      <w:r w:rsidR="00BE73F5">
        <w:rPr>
          <w:rFonts w:ascii="Times New Roman" w:hAnsi="Times New Roman" w:cs="Times New Roman"/>
        </w:rPr>
        <w:t xml:space="preserve"> </w:t>
      </w:r>
      <w:r w:rsidR="00BE73F5" w:rsidRPr="00BE73F5">
        <w:rPr>
          <w:rFonts w:ascii="Times New Roman" w:hAnsi="Times New Roman" w:cs="Times New Roman"/>
          <w:i/>
          <w:iCs/>
        </w:rPr>
        <w:t xml:space="preserve">(refer to </w:t>
      </w:r>
      <w:r w:rsidR="00BE73F5">
        <w:rPr>
          <w:rFonts w:ascii="Times New Roman" w:hAnsi="Times New Roman" w:cs="Times New Roman"/>
          <w:i/>
          <w:iCs/>
        </w:rPr>
        <w:t xml:space="preserve">the </w:t>
      </w:r>
      <w:r w:rsidR="00BE73F5" w:rsidRPr="00BE73F5">
        <w:rPr>
          <w:rFonts w:ascii="Times New Roman" w:hAnsi="Times New Roman" w:cs="Times New Roman"/>
          <w:i/>
          <w:iCs/>
        </w:rPr>
        <w:t>appendix for the screenshot</w:t>
      </w:r>
      <w:r w:rsidR="00BE73F5">
        <w:rPr>
          <w:rFonts w:ascii="Times New Roman" w:hAnsi="Times New Roman" w:cs="Times New Roman"/>
          <w:i/>
          <w:iCs/>
        </w:rPr>
        <w:t xml:space="preserve"> of the post</w:t>
      </w:r>
      <w:r w:rsidR="00BE73F5" w:rsidRPr="00BE73F5">
        <w:rPr>
          <w:rFonts w:ascii="Times New Roman" w:hAnsi="Times New Roman" w:cs="Times New Roman"/>
          <w:i/>
          <w:iCs/>
        </w:rPr>
        <w:t>)</w:t>
      </w:r>
      <w:r w:rsidR="00965A34" w:rsidRPr="00965A34">
        <w:rPr>
          <w:rFonts w:ascii="Times New Roman" w:hAnsi="Times New Roman" w:cs="Times New Roman"/>
        </w:rPr>
        <w:t>.</w:t>
      </w:r>
    </w:p>
    <w:p w14:paraId="6F152E9C" w14:textId="6A810ECB" w:rsidR="00AB20CF" w:rsidRPr="00B67296" w:rsidRDefault="00B67296" w:rsidP="00C37B0F">
      <w:pPr>
        <w:spacing w:line="360" w:lineRule="auto"/>
        <w:rPr>
          <w:rFonts w:ascii="Times New Roman" w:hAnsi="Times New Roman" w:cs="Times New Roman"/>
        </w:rPr>
      </w:pPr>
      <w:r w:rsidRPr="00B67296">
        <w:rPr>
          <w:rFonts w:ascii="Times New Roman" w:hAnsi="Times New Roman" w:cs="Times New Roman"/>
          <w:b/>
          <w:bCs/>
        </w:rPr>
        <w:t>Why</w:t>
      </w:r>
      <w:r>
        <w:rPr>
          <w:rFonts w:ascii="Times New Roman" w:hAnsi="Times New Roman" w:cs="Times New Roman"/>
          <w:b/>
          <w:bCs/>
        </w:rPr>
        <w:t xml:space="preserve"> it could be a</w:t>
      </w:r>
      <w:r w:rsidRPr="00B67296">
        <w:rPr>
          <w:rFonts w:ascii="Times New Roman" w:hAnsi="Times New Roman" w:cs="Times New Roman"/>
          <w:b/>
          <w:bCs/>
        </w:rPr>
        <w:t xml:space="preserve"> Problem:</w:t>
      </w:r>
      <w:r w:rsidR="00BE73F5">
        <w:rPr>
          <w:rFonts w:ascii="Times New Roman" w:hAnsi="Times New Roman" w:cs="Times New Roman"/>
        </w:rPr>
        <w:t xml:space="preserve"> </w:t>
      </w:r>
      <w:r w:rsidR="00AB20CF">
        <w:rPr>
          <w:rFonts w:ascii="Times New Roman" w:hAnsi="Times New Roman" w:cs="Times New Roman"/>
        </w:rPr>
        <w:t xml:space="preserve">The trend I followed might be harmless, but there is a high chance that my employers or colleagues will perceive me in a silly way or negative way. In a professional environment often expect a simpler online presence, a simple post can unintentionally lead me to easy judgment. </w:t>
      </w:r>
    </w:p>
    <w:p w14:paraId="40374685" w14:textId="416C9C84" w:rsidR="00AB20CF" w:rsidRPr="00B67296" w:rsidRDefault="00B67296" w:rsidP="00C37B0F">
      <w:pPr>
        <w:pBdr>
          <w:bottom w:val="single" w:sz="12" w:space="1" w:color="auto"/>
        </w:pBdr>
        <w:spacing w:line="360" w:lineRule="auto"/>
        <w:rPr>
          <w:rFonts w:ascii="Times New Roman" w:hAnsi="Times New Roman" w:cs="Times New Roman"/>
        </w:rPr>
      </w:pPr>
      <w:r w:rsidRPr="00B67296">
        <w:rPr>
          <w:rFonts w:ascii="Times New Roman" w:hAnsi="Times New Roman" w:cs="Times New Roman"/>
          <w:b/>
          <w:bCs/>
        </w:rPr>
        <w:t>Action:</w:t>
      </w:r>
      <w:r w:rsidR="00BE73F5">
        <w:rPr>
          <w:rFonts w:ascii="Times New Roman" w:hAnsi="Times New Roman" w:cs="Times New Roman"/>
        </w:rPr>
        <w:t xml:space="preserve"> </w:t>
      </w:r>
      <w:r w:rsidR="00AB20CF">
        <w:rPr>
          <w:rFonts w:ascii="Times New Roman" w:hAnsi="Times New Roman" w:cs="Times New Roman"/>
        </w:rPr>
        <w:t xml:space="preserve">I decided to </w:t>
      </w:r>
      <w:r w:rsidR="005F4D85">
        <w:rPr>
          <w:rFonts w:ascii="Times New Roman" w:hAnsi="Times New Roman" w:cs="Times New Roman"/>
        </w:rPr>
        <w:t>archive</w:t>
      </w:r>
      <w:r w:rsidR="00AB20CF">
        <w:rPr>
          <w:rFonts w:ascii="Times New Roman" w:hAnsi="Times New Roman" w:cs="Times New Roman"/>
        </w:rPr>
        <w:t xml:space="preserve"> the post, as it is harmless. Effectively removing it from the public view I can retain the post for my reflection. This approach ensures that I have control over my </w:t>
      </w:r>
      <w:r w:rsidR="005F4D85">
        <w:rPr>
          <w:rFonts w:ascii="Times New Roman" w:hAnsi="Times New Roman" w:cs="Times New Roman"/>
        </w:rPr>
        <w:t>digital presence without completely deleting my past experiences.</w:t>
      </w:r>
    </w:p>
    <w:p w14:paraId="3A573AA7" w14:textId="77777777" w:rsidR="00BE73F5" w:rsidRDefault="005610A2" w:rsidP="00C37B0F">
      <w:pPr>
        <w:spacing w:line="360" w:lineRule="auto"/>
        <w:jc w:val="both"/>
        <w:rPr>
          <w:rFonts w:ascii="Times New Roman" w:hAnsi="Times New Roman" w:cs="Times New Roman"/>
          <w:b/>
          <w:bCs/>
        </w:rPr>
      </w:pPr>
      <w:r w:rsidRPr="00C37B0F">
        <w:rPr>
          <w:rFonts w:ascii="Times New Roman" w:hAnsi="Times New Roman" w:cs="Times New Roman"/>
          <w:b/>
          <w:bCs/>
        </w:rPr>
        <w:t>Part- B</w:t>
      </w:r>
    </w:p>
    <w:p w14:paraId="4971F4CC" w14:textId="77777777" w:rsidR="00BE73F5" w:rsidRDefault="009F40F9" w:rsidP="00C37B0F">
      <w:pPr>
        <w:spacing w:line="360" w:lineRule="auto"/>
        <w:jc w:val="both"/>
        <w:rPr>
          <w:rFonts w:ascii="Times New Roman" w:hAnsi="Times New Roman" w:cs="Times New Roman"/>
          <w:b/>
          <w:bCs/>
        </w:rPr>
      </w:pPr>
      <w:r w:rsidRPr="009F40F9">
        <w:rPr>
          <w:rFonts w:ascii="Times New Roman" w:hAnsi="Times New Roman" w:cs="Times New Roman"/>
          <w:b/>
          <w:bCs/>
        </w:rPr>
        <w:t xml:space="preserve"> Introduction to </w:t>
      </w:r>
      <w:r w:rsidR="00C04568">
        <w:rPr>
          <w:rFonts w:ascii="Times New Roman" w:hAnsi="Times New Roman" w:cs="Times New Roman"/>
          <w:b/>
          <w:bCs/>
        </w:rPr>
        <w:t xml:space="preserve">the </w:t>
      </w:r>
      <w:r w:rsidR="005F4D85" w:rsidRPr="009F40F9">
        <w:rPr>
          <w:rFonts w:ascii="Times New Roman" w:hAnsi="Times New Roman" w:cs="Times New Roman"/>
          <w:b/>
          <w:bCs/>
        </w:rPr>
        <w:t>Stored Communications Act (SCA)</w:t>
      </w:r>
      <w:r w:rsidR="005F4D85">
        <w:rPr>
          <w:rFonts w:ascii="Times New Roman" w:hAnsi="Times New Roman" w:cs="Times New Roman"/>
          <w:b/>
          <w:bCs/>
        </w:rPr>
        <w:t xml:space="preserve"> </w:t>
      </w:r>
    </w:p>
    <w:p w14:paraId="71A068D4" w14:textId="0FD069A7" w:rsidR="005F4D85" w:rsidRPr="00BE73F5" w:rsidRDefault="005F4D85" w:rsidP="00C37B0F">
      <w:pPr>
        <w:spacing w:line="360" w:lineRule="auto"/>
        <w:jc w:val="both"/>
        <w:rPr>
          <w:rFonts w:ascii="Times New Roman" w:hAnsi="Times New Roman" w:cs="Times New Roman"/>
          <w:b/>
          <w:bCs/>
        </w:rPr>
      </w:pPr>
      <w:r>
        <w:rPr>
          <w:rFonts w:ascii="Times New Roman" w:hAnsi="Times New Roman" w:cs="Times New Roman"/>
        </w:rPr>
        <w:t xml:space="preserve">The real struggle between protecting privacy and granting law enforcement access to stored communications </w:t>
      </w:r>
      <w:r w:rsidR="0065303C">
        <w:rPr>
          <w:rFonts w:ascii="Times New Roman" w:hAnsi="Times New Roman" w:cs="Times New Roman"/>
        </w:rPr>
        <w:t>is</w:t>
      </w:r>
      <w:r>
        <w:rPr>
          <w:rFonts w:ascii="Times New Roman" w:hAnsi="Times New Roman" w:cs="Times New Roman"/>
        </w:rPr>
        <w:t xml:space="preserve"> crucial to the modern debates over digital rights. Why because </w:t>
      </w:r>
      <w:r w:rsidR="0065303C">
        <w:rPr>
          <w:rFonts w:ascii="Times New Roman" w:hAnsi="Times New Roman" w:cs="Times New Roman"/>
        </w:rPr>
        <w:t xml:space="preserve">the act Stored Communications Act (SCA) was originally designed to safeguard electronic communications stored by third parties. However, as we evolve in the digital advancement in technology and business practices there is a limitation to SCA in addressing criminal investigations. </w:t>
      </w:r>
    </w:p>
    <w:p w14:paraId="2CA8FDDD" w14:textId="69E442A1" w:rsidR="0065303C" w:rsidRPr="0065303C" w:rsidRDefault="0065303C" w:rsidP="00C37B0F">
      <w:pPr>
        <w:spacing w:line="360" w:lineRule="auto"/>
        <w:jc w:val="both"/>
        <w:rPr>
          <w:rFonts w:ascii="Times New Roman" w:hAnsi="Times New Roman" w:cs="Times New Roman"/>
          <w:b/>
          <w:bCs/>
        </w:rPr>
      </w:pPr>
      <w:r w:rsidRPr="0065303C">
        <w:rPr>
          <w:rFonts w:ascii="Times New Roman" w:hAnsi="Times New Roman" w:cs="Times New Roman"/>
          <w:b/>
          <w:bCs/>
        </w:rPr>
        <w:t xml:space="preserve">The Samuel Pina case: </w:t>
      </w:r>
    </w:p>
    <w:p w14:paraId="0625F81B" w14:textId="0767BA81" w:rsidR="00974537" w:rsidRPr="00974537" w:rsidRDefault="0065303C" w:rsidP="00974537">
      <w:pPr>
        <w:spacing w:line="360" w:lineRule="auto"/>
        <w:jc w:val="both"/>
        <w:rPr>
          <w:rFonts w:ascii="Times New Roman" w:hAnsi="Times New Roman" w:cs="Times New Roman"/>
        </w:rPr>
      </w:pPr>
      <w:r>
        <w:rPr>
          <w:rFonts w:ascii="Times New Roman" w:hAnsi="Times New Roman" w:cs="Times New Roman"/>
        </w:rPr>
        <w:t xml:space="preserve">In this case, a debate on whether the Supreme Court must uphold the </w:t>
      </w:r>
      <w:r w:rsidRPr="0065303C">
        <w:rPr>
          <w:rFonts w:ascii="Times New Roman" w:hAnsi="Times New Roman" w:cs="Times New Roman"/>
          <w:b/>
          <w:bCs/>
        </w:rPr>
        <w:t>Stored Communications Act (SCA)</w:t>
      </w:r>
      <w:r>
        <w:rPr>
          <w:rFonts w:ascii="Times New Roman" w:hAnsi="Times New Roman" w:cs="Times New Roman"/>
        </w:rPr>
        <w:t xml:space="preserve"> or grant access to the tech companies to private communications. The balance is privacy with justice, as privacy laws enforcement are so different globally. </w:t>
      </w:r>
      <w:r w:rsidRPr="0065303C">
        <w:rPr>
          <w:rFonts w:ascii="Times New Roman" w:hAnsi="Times New Roman" w:cs="Times New Roman"/>
        </w:rPr>
        <w:t xml:space="preserve">To keep things fair and lawful, judges must approve warrants before </w:t>
      </w:r>
      <w:r w:rsidR="00BE73F5">
        <w:rPr>
          <w:rFonts w:ascii="Times New Roman" w:hAnsi="Times New Roman" w:cs="Times New Roman"/>
        </w:rPr>
        <w:t>law enforcement can access private messages</w:t>
      </w:r>
      <w:r w:rsidR="00974537">
        <w:rPr>
          <w:rFonts w:ascii="Times New Roman" w:hAnsi="Times New Roman" w:cs="Times New Roman"/>
        </w:rPr>
        <w:t xml:space="preserve"> </w:t>
      </w:r>
      <w:r w:rsidR="00974537" w:rsidRPr="00974537">
        <w:rPr>
          <w:rFonts w:ascii="Times New Roman" w:hAnsi="Times New Roman" w:cs="Times New Roman"/>
        </w:rPr>
        <w:t>(Wikipedia contributors, 2024)</w:t>
      </w:r>
      <w:r w:rsidRPr="0065303C">
        <w:rPr>
          <w:rFonts w:ascii="Times New Roman" w:hAnsi="Times New Roman" w:cs="Times New Roman"/>
        </w:rPr>
        <w:t>.</w:t>
      </w:r>
      <w:r w:rsidR="00974537">
        <w:rPr>
          <w:rFonts w:ascii="Times New Roman" w:hAnsi="Times New Roman" w:cs="Times New Roman"/>
        </w:rPr>
        <w:t xml:space="preserve"> </w:t>
      </w:r>
      <w:r w:rsidRPr="0065303C">
        <w:rPr>
          <w:rFonts w:ascii="Times New Roman" w:hAnsi="Times New Roman" w:cs="Times New Roman"/>
        </w:rPr>
        <w:t xml:space="preserve"> This ensures that the search is legitimate and justified.</w:t>
      </w:r>
      <w:r>
        <w:rPr>
          <w:rFonts w:ascii="Times New Roman" w:hAnsi="Times New Roman" w:cs="Times New Roman"/>
        </w:rPr>
        <w:t xml:space="preserve"> </w:t>
      </w:r>
      <w:r w:rsidR="00BE73F5">
        <w:rPr>
          <w:rFonts w:ascii="Times New Roman" w:hAnsi="Times New Roman" w:cs="Times New Roman"/>
        </w:rPr>
        <w:t>Countries like the</w:t>
      </w:r>
      <w:r>
        <w:rPr>
          <w:rFonts w:ascii="Times New Roman" w:hAnsi="Times New Roman" w:cs="Times New Roman"/>
        </w:rPr>
        <w:t xml:space="preserve"> EU </w:t>
      </w:r>
      <w:r w:rsidR="00974537">
        <w:rPr>
          <w:rFonts w:ascii="Times New Roman" w:hAnsi="Times New Roman" w:cs="Times New Roman"/>
        </w:rPr>
        <w:t>enforce</w:t>
      </w:r>
      <w:r>
        <w:rPr>
          <w:rFonts w:ascii="Times New Roman" w:hAnsi="Times New Roman" w:cs="Times New Roman"/>
        </w:rPr>
        <w:t xml:space="preserve"> strict privacy laws under GDPR with national security exceptions, </w:t>
      </w:r>
      <w:r w:rsidR="00974537">
        <w:rPr>
          <w:rFonts w:ascii="Times New Roman" w:hAnsi="Times New Roman" w:cs="Times New Roman"/>
        </w:rPr>
        <w:t xml:space="preserve">while the U.S. debates SCA reforms </w:t>
      </w:r>
      <w:r w:rsidR="00974537" w:rsidRPr="00974537">
        <w:rPr>
          <w:rFonts w:ascii="Times New Roman" w:hAnsi="Times New Roman" w:cs="Times New Roman"/>
        </w:rPr>
        <w:t>(</w:t>
      </w:r>
      <w:r w:rsidR="00974537" w:rsidRPr="00974537">
        <w:rPr>
          <w:rFonts w:ascii="Times New Roman" w:hAnsi="Times New Roman" w:cs="Times New Roman"/>
          <w:i/>
          <w:iCs/>
        </w:rPr>
        <w:t>General Data Protection Regulation (GDPR) – Legal Text</w:t>
      </w:r>
      <w:r w:rsidR="00974537" w:rsidRPr="00974537">
        <w:rPr>
          <w:rFonts w:ascii="Times New Roman" w:hAnsi="Times New Roman" w:cs="Times New Roman"/>
        </w:rPr>
        <w:t>, 2024)</w:t>
      </w:r>
      <w:r w:rsidR="00974537">
        <w:rPr>
          <w:rFonts w:ascii="Times New Roman" w:hAnsi="Times New Roman" w:cs="Times New Roman"/>
        </w:rPr>
        <w:t xml:space="preserve">.  Other countries like China, prioritize state access, often supporting individual privacy with the </w:t>
      </w:r>
      <w:r w:rsidR="00974537" w:rsidRPr="00974537">
        <w:rPr>
          <w:rFonts w:ascii="Times New Roman" w:hAnsi="Times New Roman" w:cs="Times New Roman"/>
          <w:b/>
          <w:bCs/>
        </w:rPr>
        <w:t xml:space="preserve">Personal Information </w:t>
      </w:r>
      <w:r w:rsidR="00974537">
        <w:rPr>
          <w:rFonts w:ascii="Times New Roman" w:hAnsi="Times New Roman" w:cs="Times New Roman"/>
          <w:b/>
          <w:bCs/>
        </w:rPr>
        <w:t>Protection</w:t>
      </w:r>
      <w:r w:rsidR="00974537" w:rsidRPr="00974537">
        <w:rPr>
          <w:rFonts w:ascii="Times New Roman" w:hAnsi="Times New Roman" w:cs="Times New Roman"/>
          <w:b/>
          <w:bCs/>
        </w:rPr>
        <w:t xml:space="preserve"> Law (PIPL)</w:t>
      </w:r>
      <w:r w:rsidR="00974537">
        <w:rPr>
          <w:rFonts w:ascii="Times New Roman" w:hAnsi="Times New Roman" w:cs="Times New Roman"/>
        </w:rPr>
        <w:t xml:space="preserve"> </w:t>
      </w:r>
      <w:r w:rsidR="00974537" w:rsidRPr="00974537">
        <w:rPr>
          <w:rFonts w:ascii="Times New Roman" w:hAnsi="Times New Roman" w:cs="Times New Roman"/>
        </w:rPr>
        <w:t>(</w:t>
      </w:r>
      <w:r w:rsidR="00974537" w:rsidRPr="00974537">
        <w:rPr>
          <w:rFonts w:ascii="Times New Roman" w:hAnsi="Times New Roman" w:cs="Times New Roman"/>
          <w:i/>
          <w:iCs/>
        </w:rPr>
        <w:t>China’s New Data Security and Personal Information Protection Laws: What They Mean for Multinational Companies</w:t>
      </w:r>
      <w:r w:rsidR="00974537" w:rsidRPr="00974537">
        <w:rPr>
          <w:rFonts w:ascii="Times New Roman" w:hAnsi="Times New Roman" w:cs="Times New Roman"/>
        </w:rPr>
        <w:t>, 2021)</w:t>
      </w:r>
      <w:r w:rsidR="00974537">
        <w:rPr>
          <w:rFonts w:ascii="Times New Roman" w:hAnsi="Times New Roman" w:cs="Times New Roman"/>
        </w:rPr>
        <w:t xml:space="preserve">. </w:t>
      </w:r>
    </w:p>
    <w:p w14:paraId="6002993B" w14:textId="675B2C13" w:rsidR="0065303C" w:rsidRPr="009F40F9" w:rsidRDefault="00974537" w:rsidP="00C37B0F">
      <w:pPr>
        <w:spacing w:line="360" w:lineRule="auto"/>
        <w:jc w:val="both"/>
        <w:rPr>
          <w:rFonts w:ascii="Times New Roman" w:hAnsi="Times New Roman" w:cs="Times New Roman"/>
          <w:b/>
          <w:bCs/>
        </w:rPr>
      </w:pPr>
      <w:r>
        <w:rPr>
          <w:rFonts w:ascii="Times New Roman" w:hAnsi="Times New Roman" w:cs="Times New Roman"/>
          <w:b/>
          <w:bCs/>
        </w:rPr>
        <w:t xml:space="preserve">The </w:t>
      </w:r>
      <w:r w:rsidRPr="00974537">
        <w:rPr>
          <w:rFonts w:ascii="Times New Roman" w:hAnsi="Times New Roman" w:cs="Times New Roman"/>
          <w:b/>
          <w:bCs/>
        </w:rPr>
        <w:t>Adrian Pina Homicide Case:</w:t>
      </w:r>
    </w:p>
    <w:p w14:paraId="51C6808B" w14:textId="35F2E875" w:rsidR="00BE73F5" w:rsidRDefault="006262D7" w:rsidP="00C37B0F">
      <w:pPr>
        <w:spacing w:line="360" w:lineRule="auto"/>
        <w:jc w:val="both"/>
        <w:rPr>
          <w:rFonts w:ascii="Times New Roman" w:hAnsi="Times New Roman" w:cs="Times New Roman"/>
        </w:rPr>
      </w:pPr>
      <w:r w:rsidRPr="006262D7">
        <w:rPr>
          <w:rFonts w:ascii="Times New Roman" w:eastAsia="Times New Roman" w:hAnsi="Times New Roman" w:cs="Times New Roman"/>
          <w:kern w:val="0"/>
          <w:sz w:val="24"/>
          <w:szCs w:val="24"/>
          <w:lang w:eastAsia="en-IN"/>
          <w14:ligatures w14:val="none"/>
        </w:rPr>
        <w:t xml:space="preserve">The Fourth District Court of Appeal in San Diego ruled that the SCA does not protect Facebook, Snapchat, and Instagram from subpoenas in a homicide case. Adrian Pina, accused of homicide, successfully argued for access to his brother's social media communications for his </w:t>
      </w:r>
      <w:proofErr w:type="spellStart"/>
      <w:r w:rsidRPr="006262D7">
        <w:rPr>
          <w:rFonts w:ascii="Times New Roman" w:eastAsia="Times New Roman" w:hAnsi="Times New Roman" w:cs="Times New Roman"/>
          <w:kern w:val="0"/>
          <w:sz w:val="24"/>
          <w:szCs w:val="24"/>
          <w:lang w:eastAsia="en-IN"/>
          <w14:ligatures w14:val="none"/>
        </w:rPr>
        <w:t>defense</w:t>
      </w:r>
      <w:proofErr w:type="spellEnd"/>
      <w:r w:rsidRPr="006262D7">
        <w:rPr>
          <w:rFonts w:ascii="Times New Roman" w:eastAsia="Times New Roman" w:hAnsi="Times New Roman" w:cs="Times New Roman"/>
          <w:kern w:val="0"/>
          <w:sz w:val="24"/>
          <w:szCs w:val="24"/>
          <w:lang w:eastAsia="en-IN"/>
          <w14:ligatures w14:val="none"/>
        </w:rPr>
        <w:t>. The court found that the commercial use of user data by these platforms excluded them from SCA protections, challenging social media companies' long-standing practice of using the SCA to reject subpoenas. This case highlights the privacy vs. security debate, with individual privacy at risk when law enforcement seeks critical evidence</w:t>
      </w:r>
      <w:r w:rsidR="002B0116" w:rsidRPr="002B0116">
        <w:rPr>
          <w:rFonts w:ascii="Times New Roman" w:eastAsia="Times New Roman" w:hAnsi="Times New Roman" w:cs="Times New Roman"/>
          <w:kern w:val="0"/>
          <w:sz w:val="24"/>
          <w:szCs w:val="24"/>
          <w:lang w:eastAsia="en-IN"/>
          <w14:ligatures w14:val="none"/>
        </w:rPr>
        <w:t xml:space="preserve"> </w:t>
      </w:r>
      <w:r w:rsidR="002B0116" w:rsidRPr="002B0116">
        <w:rPr>
          <w:rFonts w:ascii="Times New Roman" w:hAnsi="Times New Roman" w:cs="Times New Roman"/>
        </w:rPr>
        <w:t>(Kerr, 2024)</w:t>
      </w:r>
      <w:r w:rsidR="002B0116">
        <w:rPr>
          <w:rFonts w:ascii="Times New Roman" w:hAnsi="Times New Roman" w:cs="Times New Roman"/>
        </w:rPr>
        <w:t xml:space="preserve">.  </w:t>
      </w:r>
      <w:r w:rsidR="00000000">
        <w:rPr>
          <w:rFonts w:ascii="Times New Roman" w:hAnsi="Times New Roman" w:cs="Times New Roman"/>
        </w:rPr>
        <w:pict w14:anchorId="76A1F28D">
          <v:rect id="_x0000_i1026" style="width:0;height:1.5pt" o:hralign="center" o:hrstd="t" o:hr="t" fillcolor="#a0a0a0" stroked="f"/>
        </w:pict>
      </w:r>
      <w:r w:rsidR="009F40F9" w:rsidRPr="009F40F9">
        <w:rPr>
          <w:rFonts w:ascii="Times New Roman" w:hAnsi="Times New Roman" w:cs="Times New Roman"/>
          <w:b/>
          <w:bCs/>
        </w:rPr>
        <w:t xml:space="preserve">2. </w:t>
      </w:r>
      <w:r w:rsidR="002B0116">
        <w:rPr>
          <w:rFonts w:ascii="Times New Roman" w:hAnsi="Times New Roman" w:cs="Times New Roman"/>
          <w:b/>
          <w:bCs/>
        </w:rPr>
        <w:t xml:space="preserve"> Further </w:t>
      </w:r>
      <w:r w:rsidR="009F40F9" w:rsidRPr="009F40F9">
        <w:rPr>
          <w:rFonts w:ascii="Times New Roman" w:hAnsi="Times New Roman" w:cs="Times New Roman"/>
          <w:b/>
          <w:bCs/>
        </w:rPr>
        <w:t xml:space="preserve">Analysis </w:t>
      </w:r>
      <w:r w:rsidR="005C61BB" w:rsidRPr="009F40F9">
        <w:rPr>
          <w:rFonts w:ascii="Times New Roman" w:hAnsi="Times New Roman" w:cs="Times New Roman"/>
          <w:b/>
          <w:bCs/>
        </w:rPr>
        <w:t xml:space="preserve">of </w:t>
      </w:r>
      <w:r w:rsidR="005C61BB">
        <w:rPr>
          <w:rFonts w:ascii="Times New Roman" w:hAnsi="Times New Roman" w:cs="Times New Roman"/>
          <w:b/>
          <w:bCs/>
        </w:rPr>
        <w:t>the</w:t>
      </w:r>
      <w:r w:rsidR="002B0116">
        <w:rPr>
          <w:rFonts w:ascii="Times New Roman" w:hAnsi="Times New Roman" w:cs="Times New Roman"/>
          <w:b/>
          <w:bCs/>
        </w:rPr>
        <w:t xml:space="preserve"> A</w:t>
      </w:r>
      <w:r w:rsidR="009F40F9" w:rsidRPr="009F40F9">
        <w:rPr>
          <w:rFonts w:ascii="Times New Roman" w:hAnsi="Times New Roman" w:cs="Times New Roman"/>
          <w:b/>
          <w:bCs/>
        </w:rPr>
        <w:t>rguments</w:t>
      </w:r>
    </w:p>
    <w:p w14:paraId="220E34D0" w14:textId="1C6109ED" w:rsidR="009F40F9" w:rsidRPr="009F40F9" w:rsidRDefault="009F40F9" w:rsidP="00C37B0F">
      <w:pPr>
        <w:spacing w:line="360" w:lineRule="auto"/>
        <w:jc w:val="both"/>
        <w:rPr>
          <w:rFonts w:ascii="Times New Roman" w:hAnsi="Times New Roman" w:cs="Times New Roman"/>
        </w:rPr>
      </w:pPr>
      <w:r w:rsidRPr="009F40F9">
        <w:rPr>
          <w:rFonts w:ascii="Times New Roman" w:hAnsi="Times New Roman" w:cs="Times New Roman"/>
          <w:b/>
          <w:bCs/>
        </w:rPr>
        <w:t>For Law Enforcement Access:</w:t>
      </w:r>
    </w:p>
    <w:p w14:paraId="1F160133" w14:textId="338C0796" w:rsidR="0010546C" w:rsidRPr="0010546C" w:rsidRDefault="0010546C" w:rsidP="0010546C">
      <w:pPr>
        <w:pStyle w:val="ListParagraph"/>
        <w:numPr>
          <w:ilvl w:val="0"/>
          <w:numId w:val="13"/>
        </w:numPr>
        <w:spacing w:line="360" w:lineRule="auto"/>
        <w:rPr>
          <w:rFonts w:ascii="Times New Roman" w:hAnsi="Times New Roman" w:cs="Times New Roman"/>
        </w:rPr>
      </w:pPr>
      <w:r w:rsidRPr="00BE73F5">
        <w:rPr>
          <w:rFonts w:ascii="Times New Roman" w:hAnsi="Times New Roman" w:cs="Times New Roman"/>
          <w:b/>
          <w:bCs/>
        </w:rPr>
        <w:lastRenderedPageBreak/>
        <w:t>Crucial for Crime-Solving:</w:t>
      </w:r>
      <w:r w:rsidRPr="0010546C">
        <w:rPr>
          <w:rFonts w:ascii="Times New Roman" w:hAnsi="Times New Roman" w:cs="Times New Roman"/>
        </w:rPr>
        <w:t xml:space="preserve"> In the Adrian Pina case, access to private communications was vital for uncovering the truth and ensuring a fair trial. Encrypted communications and social media privacy can be key evidence in solving crimes.</w:t>
      </w:r>
    </w:p>
    <w:p w14:paraId="2A38B53B" w14:textId="50820257" w:rsidR="0010546C" w:rsidRPr="0010546C" w:rsidRDefault="0010546C" w:rsidP="0010546C">
      <w:pPr>
        <w:pStyle w:val="ListParagraph"/>
        <w:numPr>
          <w:ilvl w:val="0"/>
          <w:numId w:val="13"/>
        </w:numPr>
        <w:spacing w:line="360" w:lineRule="auto"/>
        <w:rPr>
          <w:rFonts w:ascii="Times New Roman" w:hAnsi="Times New Roman" w:cs="Times New Roman"/>
          <w:i/>
          <w:iCs/>
        </w:rPr>
      </w:pPr>
      <w:r w:rsidRPr="00BE73F5">
        <w:rPr>
          <w:rFonts w:ascii="Times New Roman" w:hAnsi="Times New Roman" w:cs="Times New Roman"/>
          <w:b/>
          <w:bCs/>
        </w:rPr>
        <w:t>Addressing the "Going Dark" Problem:</w:t>
      </w:r>
      <w:r w:rsidRPr="0010546C">
        <w:rPr>
          <w:rFonts w:ascii="Times New Roman" w:hAnsi="Times New Roman" w:cs="Times New Roman"/>
        </w:rPr>
        <w:t xml:space="preserve"> The “going dark” problem refers to cases where necessary information is inaccessible due to legal barriers like the SCA. The Adrian Pina case shows how court intervention can allow platform cooperation under specific conditions (</w:t>
      </w:r>
      <w:r w:rsidRPr="0010546C">
        <w:rPr>
          <w:rFonts w:ascii="Times New Roman" w:hAnsi="Times New Roman" w:cs="Times New Roman"/>
          <w:i/>
          <w:iCs/>
        </w:rPr>
        <w:t>Social Media Outfits Must Disclose to Court Stored Data, n.d.).</w:t>
      </w:r>
    </w:p>
    <w:p w14:paraId="5C8D58A5" w14:textId="7486673B" w:rsidR="0010546C" w:rsidRPr="0010546C" w:rsidRDefault="0010546C" w:rsidP="0010546C">
      <w:pPr>
        <w:pStyle w:val="ListParagraph"/>
        <w:numPr>
          <w:ilvl w:val="0"/>
          <w:numId w:val="13"/>
        </w:numPr>
        <w:spacing w:line="360" w:lineRule="auto"/>
        <w:rPr>
          <w:rFonts w:ascii="Times New Roman" w:hAnsi="Times New Roman" w:cs="Times New Roman"/>
        </w:rPr>
      </w:pPr>
      <w:r w:rsidRPr="00BE73F5">
        <w:rPr>
          <w:rFonts w:ascii="Times New Roman" w:hAnsi="Times New Roman" w:cs="Times New Roman"/>
          <w:b/>
          <w:bCs/>
        </w:rPr>
        <w:t>Judicial Oversight Provides Safeguards:</w:t>
      </w:r>
      <w:r w:rsidRPr="0010546C">
        <w:rPr>
          <w:rFonts w:ascii="Times New Roman" w:hAnsi="Times New Roman" w:cs="Times New Roman"/>
        </w:rPr>
        <w:t xml:space="preserve"> Court-approved summons in this case required additional data access on legal grounds to ensure justice, preventing indiscriminate data access in critical cases.</w:t>
      </w:r>
    </w:p>
    <w:p w14:paraId="2A1CA4CC" w14:textId="25195AFE" w:rsidR="009F40F9" w:rsidRPr="009F40F9" w:rsidRDefault="00000000" w:rsidP="00C37B0F">
      <w:pPr>
        <w:spacing w:line="360" w:lineRule="auto"/>
        <w:rPr>
          <w:rFonts w:ascii="Times New Roman" w:hAnsi="Times New Roman" w:cs="Times New Roman"/>
        </w:rPr>
      </w:pPr>
      <w:r>
        <w:rPr>
          <w:rFonts w:ascii="Times New Roman" w:hAnsi="Times New Roman" w:cs="Times New Roman"/>
        </w:rPr>
        <w:pict w14:anchorId="3DE2F5FF">
          <v:rect id="_x0000_i1027" style="width:0;height:1.5pt" o:hrstd="t" o:hr="t" fillcolor="#a0a0a0" stroked="f"/>
        </w:pict>
      </w:r>
      <w:r w:rsidR="009F40F9" w:rsidRPr="009F40F9">
        <w:rPr>
          <w:rFonts w:ascii="Times New Roman" w:hAnsi="Times New Roman" w:cs="Times New Roman"/>
          <w:b/>
          <w:bCs/>
        </w:rPr>
        <w:t>Against Law Enforcement Access:</w:t>
      </w:r>
    </w:p>
    <w:p w14:paraId="565C7791" w14:textId="36E031F7" w:rsidR="007F6EB4" w:rsidRPr="00173032" w:rsidRDefault="00173032" w:rsidP="00173032">
      <w:pPr>
        <w:pStyle w:val="ListParagraph"/>
        <w:numPr>
          <w:ilvl w:val="0"/>
          <w:numId w:val="11"/>
        </w:numPr>
        <w:spacing w:line="360" w:lineRule="auto"/>
        <w:jc w:val="both"/>
        <w:rPr>
          <w:rFonts w:ascii="Times New Roman" w:hAnsi="Times New Roman" w:cs="Times New Roman"/>
        </w:rPr>
      </w:pPr>
      <w:r w:rsidRPr="00BE73F5">
        <w:rPr>
          <w:rFonts w:ascii="Times New Roman" w:hAnsi="Times New Roman" w:cs="Times New Roman"/>
          <w:b/>
          <w:bCs/>
        </w:rPr>
        <w:t>Erosion</w:t>
      </w:r>
      <w:r w:rsidR="007F6EB4" w:rsidRPr="00BE73F5">
        <w:rPr>
          <w:rFonts w:ascii="Times New Roman" w:hAnsi="Times New Roman" w:cs="Times New Roman"/>
          <w:b/>
          <w:bCs/>
        </w:rPr>
        <w:t xml:space="preserve"> of Privacy Rights:</w:t>
      </w:r>
      <w:r w:rsidR="007F6EB4" w:rsidRPr="00173032">
        <w:rPr>
          <w:rFonts w:ascii="Times New Roman" w:hAnsi="Times New Roman" w:cs="Times New Roman"/>
        </w:rPr>
        <w:t xml:space="preserve"> Opponents argue that weakening the SCA breaks a barrier. If commercial practices disqualify SCA coverage in different platform implementations, it could broaden data access requests, undermining user privacy. Violating user trust could lead to severe consequences.</w:t>
      </w:r>
    </w:p>
    <w:p w14:paraId="3463DA61" w14:textId="60B586B5" w:rsidR="007F6EB4" w:rsidRPr="0010546C" w:rsidRDefault="00173032" w:rsidP="00173032">
      <w:pPr>
        <w:pStyle w:val="ListParagraph"/>
        <w:numPr>
          <w:ilvl w:val="0"/>
          <w:numId w:val="11"/>
        </w:numPr>
        <w:spacing w:line="360" w:lineRule="auto"/>
        <w:jc w:val="both"/>
        <w:rPr>
          <w:rFonts w:ascii="Times New Roman" w:hAnsi="Times New Roman" w:cs="Times New Roman"/>
          <w:i/>
          <w:iCs/>
        </w:rPr>
      </w:pPr>
      <w:r w:rsidRPr="00BE73F5">
        <w:rPr>
          <w:rFonts w:ascii="Times New Roman" w:hAnsi="Times New Roman" w:cs="Times New Roman"/>
          <w:b/>
          <w:bCs/>
        </w:rPr>
        <w:t>Risk</w:t>
      </w:r>
      <w:r w:rsidR="007F6EB4" w:rsidRPr="00BE73F5">
        <w:rPr>
          <w:rFonts w:ascii="Times New Roman" w:hAnsi="Times New Roman" w:cs="Times New Roman"/>
          <w:b/>
          <w:bCs/>
        </w:rPr>
        <w:t xml:space="preserve"> of Overreach and Misuse:</w:t>
      </w:r>
      <w:r w:rsidR="007F6EB4" w:rsidRPr="00173032">
        <w:rPr>
          <w:rFonts w:ascii="Times New Roman" w:hAnsi="Times New Roman" w:cs="Times New Roman"/>
        </w:rPr>
        <w:t xml:space="preserve"> A global example of law enforcement misuse by broad access to user data is Uganda’s internet shutdown. Oversight expansion could lead to a surveillance state, eroding public trust in government and private parties </w:t>
      </w:r>
      <w:r w:rsidR="007F6EB4" w:rsidRPr="0010546C">
        <w:rPr>
          <w:rFonts w:ascii="Times New Roman" w:hAnsi="Times New Roman" w:cs="Times New Roman"/>
          <w:i/>
          <w:iCs/>
        </w:rPr>
        <w:t>(</w:t>
      </w:r>
      <w:proofErr w:type="spellStart"/>
      <w:r w:rsidR="007F6EB4" w:rsidRPr="0010546C">
        <w:rPr>
          <w:rFonts w:ascii="Times New Roman" w:hAnsi="Times New Roman" w:cs="Times New Roman"/>
          <w:i/>
          <w:iCs/>
        </w:rPr>
        <w:t>AfricaNews</w:t>
      </w:r>
      <w:proofErr w:type="spellEnd"/>
      <w:r w:rsidR="007F6EB4" w:rsidRPr="0010546C">
        <w:rPr>
          <w:rFonts w:ascii="Times New Roman" w:hAnsi="Times New Roman" w:cs="Times New Roman"/>
          <w:i/>
          <w:iCs/>
        </w:rPr>
        <w:t xml:space="preserve">, </w:t>
      </w:r>
      <w:proofErr w:type="gramStart"/>
      <w:r w:rsidR="007F6EB4" w:rsidRPr="0010546C">
        <w:rPr>
          <w:rFonts w:ascii="Times New Roman" w:hAnsi="Times New Roman" w:cs="Times New Roman"/>
          <w:i/>
          <w:iCs/>
        </w:rPr>
        <w:t>2021)</w:t>
      </w:r>
      <w:r w:rsidR="00BE73F5">
        <w:rPr>
          <w:rFonts w:ascii="Times New Roman" w:hAnsi="Times New Roman" w:cs="Times New Roman"/>
          <w:i/>
          <w:iCs/>
        </w:rPr>
        <w:t>(</w:t>
      </w:r>
      <w:proofErr w:type="gramEnd"/>
      <w:r w:rsidR="00BE73F5">
        <w:rPr>
          <w:rFonts w:ascii="Times New Roman" w:hAnsi="Times New Roman" w:cs="Times New Roman"/>
          <w:i/>
          <w:iCs/>
        </w:rPr>
        <w:t>refer to appendix)</w:t>
      </w:r>
      <w:r w:rsidR="007F6EB4" w:rsidRPr="0010546C">
        <w:rPr>
          <w:rFonts w:ascii="Times New Roman" w:hAnsi="Times New Roman" w:cs="Times New Roman"/>
          <w:i/>
          <w:iCs/>
        </w:rPr>
        <w:t>.</w:t>
      </w:r>
    </w:p>
    <w:p w14:paraId="75BD99DF" w14:textId="3D4445AB" w:rsidR="007F6EB4" w:rsidRDefault="007F6EB4" w:rsidP="00173032">
      <w:pPr>
        <w:pStyle w:val="ListParagraph"/>
        <w:numPr>
          <w:ilvl w:val="0"/>
          <w:numId w:val="11"/>
        </w:numPr>
        <w:spacing w:line="360" w:lineRule="auto"/>
        <w:jc w:val="both"/>
        <w:rPr>
          <w:rFonts w:ascii="Times New Roman" w:hAnsi="Times New Roman" w:cs="Times New Roman"/>
          <w:i/>
          <w:iCs/>
        </w:rPr>
      </w:pPr>
      <w:r w:rsidRPr="00BE73F5">
        <w:rPr>
          <w:rFonts w:ascii="Times New Roman" w:hAnsi="Times New Roman" w:cs="Times New Roman"/>
          <w:b/>
          <w:bCs/>
        </w:rPr>
        <w:t>Damage to Tech Companies’ Trust:</w:t>
      </w:r>
      <w:r w:rsidRPr="00173032">
        <w:rPr>
          <w:rFonts w:ascii="Times New Roman" w:hAnsi="Times New Roman" w:cs="Times New Roman"/>
        </w:rPr>
        <w:t xml:space="preserve"> User trust is crucial for social media, impacting engagement on the platform. Cases like Adrian Pina challenge this trust, causing fears about data security and potentially leading to financial and reputational damage </w:t>
      </w:r>
      <w:r w:rsidRPr="0010546C">
        <w:rPr>
          <w:rFonts w:ascii="Times New Roman" w:hAnsi="Times New Roman" w:cs="Times New Roman"/>
          <w:i/>
          <w:iCs/>
        </w:rPr>
        <w:t>(Eveleth et al., 2024).</w:t>
      </w:r>
    </w:p>
    <w:p w14:paraId="432ED783" w14:textId="7F3D948C" w:rsidR="005557F6" w:rsidRPr="00BA7096" w:rsidRDefault="00000000" w:rsidP="00C37B0F">
      <w:pPr>
        <w:spacing w:line="360" w:lineRule="auto"/>
        <w:jc w:val="both"/>
        <w:rPr>
          <w:rFonts w:ascii="Times New Roman" w:hAnsi="Times New Roman" w:cs="Times New Roman"/>
        </w:rPr>
      </w:pPr>
      <w:r>
        <w:rPr>
          <w:rFonts w:ascii="Times New Roman" w:hAnsi="Times New Roman" w:cs="Times New Roman"/>
          <w:i/>
          <w:iCs/>
        </w:rPr>
        <w:pict w14:anchorId="47040B55">
          <v:rect id="_x0000_i1035" style="width:0;height:1.5pt" o:hralign="center" o:hrstd="t" o:hr="t" fillcolor="#a0a0a0" stroked="f"/>
        </w:pict>
      </w:r>
    </w:p>
    <w:p w14:paraId="66E4C711" w14:textId="13CBF502" w:rsidR="009F40F9" w:rsidRPr="009F40F9" w:rsidRDefault="009F40F9" w:rsidP="00C37B0F">
      <w:pPr>
        <w:spacing w:line="360" w:lineRule="auto"/>
        <w:jc w:val="both"/>
        <w:rPr>
          <w:rFonts w:ascii="Times New Roman" w:hAnsi="Times New Roman" w:cs="Times New Roman"/>
          <w:b/>
          <w:bCs/>
        </w:rPr>
      </w:pPr>
      <w:r w:rsidRPr="009F40F9">
        <w:rPr>
          <w:rFonts w:ascii="Times New Roman" w:hAnsi="Times New Roman" w:cs="Times New Roman"/>
          <w:b/>
          <w:bCs/>
        </w:rPr>
        <w:t>3. Stakeholder Analysis</w:t>
      </w:r>
    </w:p>
    <w:tbl>
      <w:tblPr>
        <w:tblStyle w:val="TableGridLight"/>
        <w:tblW w:w="0" w:type="auto"/>
        <w:tblLook w:val="04A0" w:firstRow="1" w:lastRow="0" w:firstColumn="1" w:lastColumn="0" w:noHBand="0" w:noVBand="1"/>
      </w:tblPr>
      <w:tblGrid>
        <w:gridCol w:w="1520"/>
        <w:gridCol w:w="1349"/>
        <w:gridCol w:w="1499"/>
        <w:gridCol w:w="6088"/>
      </w:tblGrid>
      <w:tr w:rsidR="009F40F9" w:rsidRPr="009F40F9" w14:paraId="4DEF02EB" w14:textId="77777777" w:rsidTr="009F40F9">
        <w:tc>
          <w:tcPr>
            <w:tcW w:w="1520" w:type="dxa"/>
            <w:hideMark/>
          </w:tcPr>
          <w:p w14:paraId="71B5C7CA" w14:textId="77777777" w:rsidR="009F40F9" w:rsidRPr="009F40F9" w:rsidRDefault="009F40F9" w:rsidP="00C37B0F">
            <w:pPr>
              <w:spacing w:after="160" w:line="360" w:lineRule="auto"/>
              <w:jc w:val="both"/>
              <w:rPr>
                <w:rFonts w:ascii="Times New Roman" w:hAnsi="Times New Roman" w:cs="Times New Roman"/>
                <w:b/>
                <w:bCs/>
              </w:rPr>
            </w:pPr>
            <w:r w:rsidRPr="009F40F9">
              <w:rPr>
                <w:rFonts w:ascii="Times New Roman" w:hAnsi="Times New Roman" w:cs="Times New Roman"/>
                <w:b/>
                <w:bCs/>
              </w:rPr>
              <w:t>Stakeholder</w:t>
            </w:r>
          </w:p>
        </w:tc>
        <w:tc>
          <w:tcPr>
            <w:tcW w:w="0" w:type="auto"/>
            <w:hideMark/>
          </w:tcPr>
          <w:p w14:paraId="65BE90CF" w14:textId="77777777" w:rsidR="009F40F9" w:rsidRPr="009F40F9" w:rsidRDefault="009F40F9" w:rsidP="00C37B0F">
            <w:pPr>
              <w:spacing w:after="160" w:line="360" w:lineRule="auto"/>
              <w:jc w:val="both"/>
              <w:rPr>
                <w:rFonts w:ascii="Times New Roman" w:hAnsi="Times New Roman" w:cs="Times New Roman"/>
                <w:b/>
                <w:bCs/>
              </w:rPr>
            </w:pPr>
            <w:r w:rsidRPr="009F40F9">
              <w:rPr>
                <w:rFonts w:ascii="Times New Roman" w:hAnsi="Times New Roman" w:cs="Times New Roman"/>
                <w:b/>
                <w:bCs/>
              </w:rPr>
              <w:t>Interest Level</w:t>
            </w:r>
          </w:p>
        </w:tc>
        <w:tc>
          <w:tcPr>
            <w:tcW w:w="0" w:type="auto"/>
            <w:hideMark/>
          </w:tcPr>
          <w:p w14:paraId="5AC63BED" w14:textId="77777777" w:rsidR="009F40F9" w:rsidRPr="009F40F9" w:rsidRDefault="009F40F9" w:rsidP="00C37B0F">
            <w:pPr>
              <w:spacing w:after="160" w:line="360" w:lineRule="auto"/>
              <w:jc w:val="both"/>
              <w:rPr>
                <w:rFonts w:ascii="Times New Roman" w:hAnsi="Times New Roman" w:cs="Times New Roman"/>
                <w:b/>
                <w:bCs/>
              </w:rPr>
            </w:pPr>
            <w:r w:rsidRPr="009F40F9">
              <w:rPr>
                <w:rFonts w:ascii="Times New Roman" w:hAnsi="Times New Roman" w:cs="Times New Roman"/>
                <w:b/>
                <w:bCs/>
              </w:rPr>
              <w:t>Influence Level</w:t>
            </w:r>
          </w:p>
        </w:tc>
        <w:tc>
          <w:tcPr>
            <w:tcW w:w="0" w:type="auto"/>
            <w:hideMark/>
          </w:tcPr>
          <w:p w14:paraId="01F5CE11" w14:textId="77777777" w:rsidR="009F40F9" w:rsidRPr="009F40F9" w:rsidRDefault="009F40F9" w:rsidP="00C37B0F">
            <w:pPr>
              <w:spacing w:after="160" w:line="360" w:lineRule="auto"/>
              <w:jc w:val="both"/>
              <w:rPr>
                <w:rFonts w:ascii="Times New Roman" w:hAnsi="Times New Roman" w:cs="Times New Roman"/>
                <w:b/>
                <w:bCs/>
              </w:rPr>
            </w:pPr>
            <w:r w:rsidRPr="009F40F9">
              <w:rPr>
                <w:rFonts w:ascii="Times New Roman" w:hAnsi="Times New Roman" w:cs="Times New Roman"/>
                <w:b/>
                <w:bCs/>
              </w:rPr>
              <w:t>Impact</w:t>
            </w:r>
          </w:p>
        </w:tc>
      </w:tr>
      <w:tr w:rsidR="009F40F9" w:rsidRPr="009F40F9" w14:paraId="76C27C3F" w14:textId="77777777" w:rsidTr="009F40F9">
        <w:tc>
          <w:tcPr>
            <w:tcW w:w="1520" w:type="dxa"/>
            <w:hideMark/>
          </w:tcPr>
          <w:p w14:paraId="654FD9AC" w14:textId="77777777" w:rsidR="009F40F9" w:rsidRPr="009F40F9" w:rsidRDefault="009F40F9" w:rsidP="00C37B0F">
            <w:pPr>
              <w:spacing w:after="160" w:line="360" w:lineRule="auto"/>
              <w:jc w:val="both"/>
              <w:rPr>
                <w:rFonts w:ascii="Times New Roman" w:hAnsi="Times New Roman" w:cs="Times New Roman"/>
              </w:rPr>
            </w:pPr>
            <w:r w:rsidRPr="009F40F9">
              <w:rPr>
                <w:rFonts w:ascii="Times New Roman" w:hAnsi="Times New Roman" w:cs="Times New Roman"/>
                <w:b/>
                <w:bCs/>
              </w:rPr>
              <w:t>Law Enforcement</w:t>
            </w:r>
          </w:p>
        </w:tc>
        <w:tc>
          <w:tcPr>
            <w:tcW w:w="0" w:type="auto"/>
            <w:hideMark/>
          </w:tcPr>
          <w:p w14:paraId="435E8655" w14:textId="77777777" w:rsidR="009F40F9" w:rsidRPr="009F40F9" w:rsidRDefault="009F40F9" w:rsidP="00C37B0F">
            <w:pPr>
              <w:spacing w:after="160" w:line="360" w:lineRule="auto"/>
              <w:jc w:val="both"/>
              <w:rPr>
                <w:rFonts w:ascii="Times New Roman" w:hAnsi="Times New Roman" w:cs="Times New Roman"/>
              </w:rPr>
            </w:pPr>
            <w:r w:rsidRPr="009F40F9">
              <w:rPr>
                <w:rFonts w:ascii="Times New Roman" w:hAnsi="Times New Roman" w:cs="Times New Roman"/>
              </w:rPr>
              <w:t>High</w:t>
            </w:r>
          </w:p>
        </w:tc>
        <w:tc>
          <w:tcPr>
            <w:tcW w:w="0" w:type="auto"/>
            <w:hideMark/>
          </w:tcPr>
          <w:p w14:paraId="1C544578" w14:textId="77777777" w:rsidR="009F40F9" w:rsidRPr="009F40F9" w:rsidRDefault="009F40F9" w:rsidP="00C37B0F">
            <w:pPr>
              <w:spacing w:after="160" w:line="360" w:lineRule="auto"/>
              <w:jc w:val="both"/>
              <w:rPr>
                <w:rFonts w:ascii="Times New Roman" w:hAnsi="Times New Roman" w:cs="Times New Roman"/>
              </w:rPr>
            </w:pPr>
            <w:r w:rsidRPr="009F40F9">
              <w:rPr>
                <w:rFonts w:ascii="Times New Roman" w:hAnsi="Times New Roman" w:cs="Times New Roman"/>
              </w:rPr>
              <w:t>High</w:t>
            </w:r>
          </w:p>
        </w:tc>
        <w:tc>
          <w:tcPr>
            <w:tcW w:w="0" w:type="auto"/>
            <w:hideMark/>
          </w:tcPr>
          <w:p w14:paraId="67F9D738" w14:textId="77777777" w:rsidR="009F40F9" w:rsidRPr="009F40F9" w:rsidRDefault="009F40F9" w:rsidP="00C37B0F">
            <w:pPr>
              <w:spacing w:after="160" w:line="360" w:lineRule="auto"/>
              <w:jc w:val="both"/>
              <w:rPr>
                <w:rFonts w:ascii="Times New Roman" w:hAnsi="Times New Roman" w:cs="Times New Roman"/>
              </w:rPr>
            </w:pPr>
            <w:r w:rsidRPr="009F40F9">
              <w:rPr>
                <w:rFonts w:ascii="Times New Roman" w:hAnsi="Times New Roman" w:cs="Times New Roman"/>
              </w:rPr>
              <w:t>(+) Gain critical evidence for cases, (-) Risk of public backlash</w:t>
            </w:r>
          </w:p>
        </w:tc>
      </w:tr>
      <w:tr w:rsidR="009F40F9" w:rsidRPr="009F40F9" w14:paraId="7743FA22" w14:textId="77777777" w:rsidTr="009F40F9">
        <w:tc>
          <w:tcPr>
            <w:tcW w:w="1520" w:type="dxa"/>
            <w:hideMark/>
          </w:tcPr>
          <w:p w14:paraId="1E257539" w14:textId="77777777" w:rsidR="009F40F9" w:rsidRPr="009F40F9" w:rsidRDefault="009F40F9" w:rsidP="00C37B0F">
            <w:pPr>
              <w:spacing w:after="160" w:line="360" w:lineRule="auto"/>
              <w:jc w:val="both"/>
              <w:rPr>
                <w:rFonts w:ascii="Times New Roman" w:hAnsi="Times New Roman" w:cs="Times New Roman"/>
              </w:rPr>
            </w:pPr>
            <w:r w:rsidRPr="009F40F9">
              <w:rPr>
                <w:rFonts w:ascii="Times New Roman" w:hAnsi="Times New Roman" w:cs="Times New Roman"/>
                <w:b/>
                <w:bCs/>
              </w:rPr>
              <w:t>Tech Companies</w:t>
            </w:r>
          </w:p>
        </w:tc>
        <w:tc>
          <w:tcPr>
            <w:tcW w:w="0" w:type="auto"/>
            <w:hideMark/>
          </w:tcPr>
          <w:p w14:paraId="1E0EDAC2" w14:textId="77777777" w:rsidR="009F40F9" w:rsidRPr="009F40F9" w:rsidRDefault="009F40F9" w:rsidP="00C37B0F">
            <w:pPr>
              <w:spacing w:after="160" w:line="360" w:lineRule="auto"/>
              <w:jc w:val="both"/>
              <w:rPr>
                <w:rFonts w:ascii="Times New Roman" w:hAnsi="Times New Roman" w:cs="Times New Roman"/>
              </w:rPr>
            </w:pPr>
            <w:r w:rsidRPr="009F40F9">
              <w:rPr>
                <w:rFonts w:ascii="Times New Roman" w:hAnsi="Times New Roman" w:cs="Times New Roman"/>
              </w:rPr>
              <w:t>High</w:t>
            </w:r>
          </w:p>
        </w:tc>
        <w:tc>
          <w:tcPr>
            <w:tcW w:w="0" w:type="auto"/>
            <w:hideMark/>
          </w:tcPr>
          <w:p w14:paraId="3AEB1028" w14:textId="77777777" w:rsidR="009F40F9" w:rsidRPr="009F40F9" w:rsidRDefault="009F40F9" w:rsidP="00C37B0F">
            <w:pPr>
              <w:spacing w:after="160" w:line="360" w:lineRule="auto"/>
              <w:jc w:val="both"/>
              <w:rPr>
                <w:rFonts w:ascii="Times New Roman" w:hAnsi="Times New Roman" w:cs="Times New Roman"/>
              </w:rPr>
            </w:pPr>
            <w:r w:rsidRPr="009F40F9">
              <w:rPr>
                <w:rFonts w:ascii="Times New Roman" w:hAnsi="Times New Roman" w:cs="Times New Roman"/>
              </w:rPr>
              <w:t>High</w:t>
            </w:r>
          </w:p>
        </w:tc>
        <w:tc>
          <w:tcPr>
            <w:tcW w:w="0" w:type="auto"/>
            <w:hideMark/>
          </w:tcPr>
          <w:p w14:paraId="66D7938A" w14:textId="77777777" w:rsidR="009F40F9" w:rsidRPr="009F40F9" w:rsidRDefault="009F40F9" w:rsidP="00C37B0F">
            <w:pPr>
              <w:spacing w:after="160" w:line="360" w:lineRule="auto"/>
              <w:jc w:val="both"/>
              <w:rPr>
                <w:rFonts w:ascii="Times New Roman" w:hAnsi="Times New Roman" w:cs="Times New Roman"/>
              </w:rPr>
            </w:pPr>
            <w:r w:rsidRPr="009F40F9">
              <w:rPr>
                <w:rFonts w:ascii="Times New Roman" w:hAnsi="Times New Roman" w:cs="Times New Roman"/>
              </w:rPr>
              <w:t>(+) Must adapt to legal requirements, (-) Face compliance burdens and reputational risks</w:t>
            </w:r>
          </w:p>
        </w:tc>
      </w:tr>
      <w:tr w:rsidR="009F40F9" w:rsidRPr="009F40F9" w14:paraId="77D40E86" w14:textId="77777777" w:rsidTr="009F40F9">
        <w:tc>
          <w:tcPr>
            <w:tcW w:w="1520" w:type="dxa"/>
            <w:hideMark/>
          </w:tcPr>
          <w:p w14:paraId="05DFE4DD" w14:textId="77777777" w:rsidR="009F40F9" w:rsidRPr="009F40F9" w:rsidRDefault="009F40F9" w:rsidP="00C37B0F">
            <w:pPr>
              <w:spacing w:after="160" w:line="360" w:lineRule="auto"/>
              <w:jc w:val="both"/>
              <w:rPr>
                <w:rFonts w:ascii="Times New Roman" w:hAnsi="Times New Roman" w:cs="Times New Roman"/>
              </w:rPr>
            </w:pPr>
            <w:r w:rsidRPr="009F40F9">
              <w:rPr>
                <w:rFonts w:ascii="Times New Roman" w:hAnsi="Times New Roman" w:cs="Times New Roman"/>
                <w:b/>
                <w:bCs/>
              </w:rPr>
              <w:t>Citizens</w:t>
            </w:r>
          </w:p>
        </w:tc>
        <w:tc>
          <w:tcPr>
            <w:tcW w:w="0" w:type="auto"/>
            <w:hideMark/>
          </w:tcPr>
          <w:p w14:paraId="795BA529" w14:textId="77777777" w:rsidR="009F40F9" w:rsidRPr="009F40F9" w:rsidRDefault="009F40F9" w:rsidP="00C37B0F">
            <w:pPr>
              <w:spacing w:after="160" w:line="360" w:lineRule="auto"/>
              <w:jc w:val="both"/>
              <w:rPr>
                <w:rFonts w:ascii="Times New Roman" w:hAnsi="Times New Roman" w:cs="Times New Roman"/>
              </w:rPr>
            </w:pPr>
            <w:r w:rsidRPr="009F40F9">
              <w:rPr>
                <w:rFonts w:ascii="Times New Roman" w:hAnsi="Times New Roman" w:cs="Times New Roman"/>
              </w:rPr>
              <w:t>High</w:t>
            </w:r>
          </w:p>
        </w:tc>
        <w:tc>
          <w:tcPr>
            <w:tcW w:w="0" w:type="auto"/>
            <w:hideMark/>
          </w:tcPr>
          <w:p w14:paraId="4BDBFC8C" w14:textId="77777777" w:rsidR="009F40F9" w:rsidRPr="009F40F9" w:rsidRDefault="009F40F9" w:rsidP="00C37B0F">
            <w:pPr>
              <w:spacing w:after="160" w:line="360" w:lineRule="auto"/>
              <w:jc w:val="both"/>
              <w:rPr>
                <w:rFonts w:ascii="Times New Roman" w:hAnsi="Times New Roman" w:cs="Times New Roman"/>
              </w:rPr>
            </w:pPr>
            <w:r w:rsidRPr="009F40F9">
              <w:rPr>
                <w:rFonts w:ascii="Times New Roman" w:hAnsi="Times New Roman" w:cs="Times New Roman"/>
              </w:rPr>
              <w:t>Medium</w:t>
            </w:r>
          </w:p>
        </w:tc>
        <w:tc>
          <w:tcPr>
            <w:tcW w:w="0" w:type="auto"/>
            <w:hideMark/>
          </w:tcPr>
          <w:p w14:paraId="51745B01" w14:textId="77777777" w:rsidR="009F40F9" w:rsidRPr="009F40F9" w:rsidRDefault="009F40F9" w:rsidP="00C37B0F">
            <w:pPr>
              <w:spacing w:after="160" w:line="360" w:lineRule="auto"/>
              <w:jc w:val="both"/>
              <w:rPr>
                <w:rFonts w:ascii="Times New Roman" w:hAnsi="Times New Roman" w:cs="Times New Roman"/>
              </w:rPr>
            </w:pPr>
            <w:r w:rsidRPr="009F40F9">
              <w:rPr>
                <w:rFonts w:ascii="Times New Roman" w:hAnsi="Times New Roman" w:cs="Times New Roman"/>
              </w:rPr>
              <w:t>(+) Safer communities, (-) Privacy concerns</w:t>
            </w:r>
          </w:p>
        </w:tc>
      </w:tr>
    </w:tbl>
    <w:p w14:paraId="69CD0210" w14:textId="5C70C5A7" w:rsidR="005E3069" w:rsidRPr="0010546C" w:rsidRDefault="00FB05A9" w:rsidP="005E3069">
      <w:pPr>
        <w:spacing w:line="360" w:lineRule="auto"/>
        <w:jc w:val="both"/>
        <w:rPr>
          <w:rFonts w:ascii="Times New Roman" w:hAnsi="Times New Roman" w:cs="Times New Roman"/>
          <w:i/>
          <w:iCs/>
        </w:rPr>
      </w:pPr>
      <w:r w:rsidRPr="0010546C">
        <w:rPr>
          <w:rFonts w:ascii="Times New Roman" w:hAnsi="Times New Roman" w:cs="Times New Roman"/>
          <w:i/>
          <w:iCs/>
        </w:rPr>
        <w:t>(OpenAI, 2024)</w:t>
      </w:r>
    </w:p>
    <w:p w14:paraId="336235AA" w14:textId="51AD90AB" w:rsidR="009F40F9" w:rsidRPr="00BE73F5" w:rsidRDefault="005E3069" w:rsidP="00C37B0F">
      <w:pPr>
        <w:spacing w:line="360" w:lineRule="auto"/>
        <w:jc w:val="both"/>
        <w:rPr>
          <w:rFonts w:ascii="Times New Roman" w:hAnsi="Times New Roman" w:cs="Times New Roman"/>
        </w:rPr>
      </w:pPr>
      <w:r w:rsidRPr="005E3069">
        <w:rPr>
          <w:rFonts w:ascii="Times New Roman" w:hAnsi="Times New Roman" w:cs="Times New Roman"/>
        </w:rPr>
        <w:t>The Adrian Pina lawsuit has a direct impact on these stakeholders, compelling platforms to choose between complying with court demands and retaining user trust. Law enforcement's ability to obtain evidence is improved, but the foreseeable implications for confidentiality and platform trust are enormous.</w:t>
      </w:r>
      <w:r w:rsidR="00000000">
        <w:rPr>
          <w:rFonts w:ascii="Times New Roman" w:hAnsi="Times New Roman" w:cs="Times New Roman"/>
        </w:rPr>
        <w:pict w14:anchorId="0133919A">
          <v:rect id="_x0000_i1029" style="width:0;height:1.5pt" o:hralign="center" o:hrstd="t" o:hr="t" fillcolor="#a0a0a0" stroked="f"/>
        </w:pict>
      </w:r>
      <w:r w:rsidR="009F40F9" w:rsidRPr="009F40F9">
        <w:rPr>
          <w:rFonts w:ascii="Times New Roman" w:hAnsi="Times New Roman" w:cs="Times New Roman"/>
          <w:b/>
          <w:bCs/>
        </w:rPr>
        <w:t>4. Recommendations</w:t>
      </w:r>
    </w:p>
    <w:p w14:paraId="74056886" w14:textId="77777777" w:rsidR="004C669C" w:rsidRPr="004C669C" w:rsidRDefault="009F40F9" w:rsidP="004C669C">
      <w:pPr>
        <w:spacing w:line="360" w:lineRule="auto"/>
        <w:rPr>
          <w:rFonts w:ascii="Times New Roman" w:hAnsi="Times New Roman" w:cs="Times New Roman"/>
        </w:rPr>
      </w:pPr>
      <w:r w:rsidRPr="009F40F9">
        <w:rPr>
          <w:rFonts w:ascii="Times New Roman" w:hAnsi="Times New Roman" w:cs="Times New Roman"/>
          <w:b/>
          <w:bCs/>
        </w:rPr>
        <w:lastRenderedPageBreak/>
        <w:t>Proposed Solution:</w:t>
      </w:r>
      <w:r w:rsidRPr="009F40F9">
        <w:rPr>
          <w:rFonts w:ascii="Times New Roman" w:hAnsi="Times New Roman" w:cs="Times New Roman"/>
        </w:rPr>
        <w:br/>
      </w:r>
      <w:r w:rsidR="004C669C" w:rsidRPr="004C669C">
        <w:rPr>
          <w:rFonts w:ascii="Times New Roman" w:hAnsi="Times New Roman" w:cs="Times New Roman"/>
        </w:rPr>
        <w:t>To address privacy and law enforcement access, a case-by-case oversight model is proposed, based on the Adrian Pina case approach. Key aspects include:</w:t>
      </w:r>
    </w:p>
    <w:p w14:paraId="0E87E44E" w14:textId="77777777" w:rsidR="004C669C" w:rsidRPr="004C669C" w:rsidRDefault="004C669C" w:rsidP="004C669C">
      <w:pPr>
        <w:spacing w:line="360" w:lineRule="auto"/>
        <w:rPr>
          <w:rFonts w:ascii="Times New Roman" w:hAnsi="Times New Roman" w:cs="Times New Roman"/>
        </w:rPr>
      </w:pPr>
      <w:r w:rsidRPr="004C669C">
        <w:rPr>
          <w:rFonts w:ascii="Times New Roman" w:hAnsi="Times New Roman" w:cs="Times New Roman"/>
        </w:rPr>
        <w:t xml:space="preserve">1. </w:t>
      </w:r>
      <w:r w:rsidRPr="00BE73F5">
        <w:rPr>
          <w:rFonts w:ascii="Times New Roman" w:hAnsi="Times New Roman" w:cs="Times New Roman"/>
          <w:b/>
          <w:bCs/>
        </w:rPr>
        <w:t>Court-Approved Warrants:</w:t>
      </w:r>
      <w:r w:rsidRPr="004C669C">
        <w:rPr>
          <w:rFonts w:ascii="Times New Roman" w:hAnsi="Times New Roman" w:cs="Times New Roman"/>
        </w:rPr>
        <w:t xml:space="preserve"> Ensure tight court monitoring for data requests, making them focused and case-related.</w:t>
      </w:r>
    </w:p>
    <w:p w14:paraId="0E4E2F20" w14:textId="77777777" w:rsidR="004C669C" w:rsidRPr="004C669C" w:rsidRDefault="004C669C" w:rsidP="004C669C">
      <w:pPr>
        <w:spacing w:line="360" w:lineRule="auto"/>
        <w:rPr>
          <w:rFonts w:ascii="Times New Roman" w:hAnsi="Times New Roman" w:cs="Times New Roman"/>
        </w:rPr>
      </w:pPr>
      <w:r w:rsidRPr="004C669C">
        <w:rPr>
          <w:rFonts w:ascii="Times New Roman" w:hAnsi="Times New Roman" w:cs="Times New Roman"/>
        </w:rPr>
        <w:t xml:space="preserve">2. </w:t>
      </w:r>
      <w:r w:rsidRPr="00BE73F5">
        <w:rPr>
          <w:rFonts w:ascii="Times New Roman" w:hAnsi="Times New Roman" w:cs="Times New Roman"/>
          <w:b/>
          <w:bCs/>
        </w:rPr>
        <w:t>Controlled Access Systems:</w:t>
      </w:r>
      <w:r w:rsidRPr="004C669C">
        <w:rPr>
          <w:rFonts w:ascii="Times New Roman" w:hAnsi="Times New Roman" w:cs="Times New Roman"/>
        </w:rPr>
        <w:t xml:space="preserve"> Encourage tech companies to create mechanisms for temporary access to specific data while preserving privacy.</w:t>
      </w:r>
    </w:p>
    <w:p w14:paraId="109230B4" w14:textId="77777777" w:rsidR="00BE73F5" w:rsidRDefault="004C669C" w:rsidP="004C669C">
      <w:pPr>
        <w:spacing w:line="360" w:lineRule="auto"/>
        <w:rPr>
          <w:rFonts w:ascii="Times New Roman" w:hAnsi="Times New Roman" w:cs="Times New Roman"/>
        </w:rPr>
      </w:pPr>
      <w:r w:rsidRPr="004C669C">
        <w:rPr>
          <w:rFonts w:ascii="Times New Roman" w:hAnsi="Times New Roman" w:cs="Times New Roman"/>
        </w:rPr>
        <w:t xml:space="preserve">3. </w:t>
      </w:r>
      <w:r w:rsidRPr="00BE73F5">
        <w:rPr>
          <w:rFonts w:ascii="Times New Roman" w:hAnsi="Times New Roman" w:cs="Times New Roman"/>
          <w:b/>
          <w:bCs/>
        </w:rPr>
        <w:t>Updated SCA Guidelines:</w:t>
      </w:r>
      <w:r w:rsidRPr="004C669C">
        <w:rPr>
          <w:rFonts w:ascii="Times New Roman" w:hAnsi="Times New Roman" w:cs="Times New Roman"/>
        </w:rPr>
        <w:t xml:space="preserve"> Amend the SCA to clarify when platforms must cooperate with summons, considering their commercial use and the digital ecosystem.</w:t>
      </w:r>
      <w:r w:rsidR="00BE73F5">
        <w:rPr>
          <w:rFonts w:ascii="Times New Roman" w:hAnsi="Times New Roman" w:cs="Times New Roman"/>
        </w:rPr>
        <w:t xml:space="preserve"> </w:t>
      </w:r>
    </w:p>
    <w:p w14:paraId="52B6B426" w14:textId="4F3A7473" w:rsidR="000C456C" w:rsidRPr="00972578" w:rsidRDefault="004C669C" w:rsidP="004C669C">
      <w:pPr>
        <w:spacing w:line="360" w:lineRule="auto"/>
        <w:rPr>
          <w:rFonts w:ascii="Times New Roman" w:hAnsi="Times New Roman" w:cs="Times New Roman"/>
        </w:rPr>
      </w:pPr>
      <w:r w:rsidRPr="004C669C">
        <w:rPr>
          <w:rFonts w:ascii="Times New Roman" w:hAnsi="Times New Roman" w:cs="Times New Roman"/>
        </w:rPr>
        <w:t>This ensures data protection, legal access, and clarity in data requests.</w:t>
      </w:r>
    </w:p>
    <w:p w14:paraId="1F328763" w14:textId="5B8164F0" w:rsidR="00DF7EC0" w:rsidRPr="009F40F9" w:rsidRDefault="009F40F9" w:rsidP="00DF7EC0">
      <w:pPr>
        <w:spacing w:line="360" w:lineRule="auto"/>
        <w:rPr>
          <w:rFonts w:ascii="Times New Roman" w:hAnsi="Times New Roman" w:cs="Times New Roman"/>
        </w:rPr>
      </w:pPr>
      <w:r w:rsidRPr="009F40F9">
        <w:rPr>
          <w:rFonts w:ascii="Times New Roman" w:hAnsi="Times New Roman" w:cs="Times New Roman"/>
          <w:b/>
          <w:bCs/>
        </w:rPr>
        <w:t>Global Perspective:</w:t>
      </w:r>
      <w:r w:rsidRPr="009F40F9">
        <w:rPr>
          <w:rFonts w:ascii="Times New Roman" w:hAnsi="Times New Roman" w:cs="Times New Roman"/>
        </w:rPr>
        <w:br/>
      </w:r>
      <w:r w:rsidR="00C37D78" w:rsidRPr="00C37D78">
        <w:rPr>
          <w:rFonts w:ascii="Times New Roman" w:hAnsi="Times New Roman" w:cs="Times New Roman"/>
        </w:rPr>
        <w:t xml:space="preserve">The GDPR, enacted by the European Union, provides a solid structure for balancing privacy and security concerns. GDPR stresses user consent and openness, with limited permits for national security and law enforcement under specific conditions. Implementing comparable concepts in the United States might enhance the SCA and give clarity </w:t>
      </w:r>
      <w:r w:rsidR="00C37D78">
        <w:rPr>
          <w:rFonts w:ascii="Times New Roman" w:hAnsi="Times New Roman" w:cs="Times New Roman"/>
        </w:rPr>
        <w:t>to</w:t>
      </w:r>
      <w:r w:rsidR="00C37D78" w:rsidRPr="00C37D78">
        <w:rPr>
          <w:rFonts w:ascii="Times New Roman" w:hAnsi="Times New Roman" w:cs="Times New Roman"/>
        </w:rPr>
        <w:t xml:space="preserve"> digital businesses and law enforcement</w:t>
      </w:r>
      <w:r w:rsidR="00C37D78">
        <w:rPr>
          <w:rFonts w:ascii="Times New Roman" w:hAnsi="Times New Roman" w:cs="Times New Roman"/>
        </w:rPr>
        <w:t xml:space="preserve"> </w:t>
      </w:r>
      <w:r w:rsidR="00FB05A9" w:rsidRPr="00974537">
        <w:rPr>
          <w:rFonts w:ascii="Times New Roman" w:hAnsi="Times New Roman" w:cs="Times New Roman"/>
        </w:rPr>
        <w:t>(</w:t>
      </w:r>
      <w:r w:rsidR="00FB05A9" w:rsidRPr="00974537">
        <w:rPr>
          <w:rFonts w:ascii="Times New Roman" w:hAnsi="Times New Roman" w:cs="Times New Roman"/>
          <w:i/>
          <w:iCs/>
        </w:rPr>
        <w:t>General Data Protection Regulation (GDPR) – Legal Text</w:t>
      </w:r>
      <w:r w:rsidR="00FB05A9" w:rsidRPr="00974537">
        <w:rPr>
          <w:rFonts w:ascii="Times New Roman" w:hAnsi="Times New Roman" w:cs="Times New Roman"/>
        </w:rPr>
        <w:t>, 2024)</w:t>
      </w:r>
      <w:r w:rsidR="00FB05A9">
        <w:rPr>
          <w:rFonts w:ascii="Times New Roman" w:hAnsi="Times New Roman" w:cs="Times New Roman"/>
        </w:rPr>
        <w:t xml:space="preserve">.  </w:t>
      </w:r>
    </w:p>
    <w:p w14:paraId="52653700" w14:textId="6271AF1A" w:rsidR="00052C0D" w:rsidRPr="00052C0D" w:rsidRDefault="00052C0D" w:rsidP="00052C0D">
      <w:pPr>
        <w:spacing w:line="360" w:lineRule="auto"/>
        <w:rPr>
          <w:rFonts w:ascii="Times New Roman" w:hAnsi="Times New Roman" w:cs="Times New Roman"/>
        </w:rPr>
      </w:pPr>
      <w:r w:rsidRPr="00052C0D">
        <w:rPr>
          <w:rFonts w:ascii="Times New Roman" w:hAnsi="Times New Roman" w:cs="Times New Roman"/>
          <w:b/>
          <w:bCs/>
        </w:rPr>
        <w:t>Shortcomings:</w:t>
      </w:r>
      <w:r w:rsidRPr="00052C0D">
        <w:rPr>
          <w:rFonts w:ascii="Times New Roman" w:hAnsi="Times New Roman" w:cs="Times New Roman"/>
        </w:rPr>
        <w:t xml:space="preserve"> </w:t>
      </w:r>
      <w:r w:rsidRPr="00052C0D">
        <w:rPr>
          <w:rFonts w:ascii="Times New Roman" w:hAnsi="Times New Roman" w:cs="Times New Roman"/>
        </w:rPr>
        <w:br/>
        <w:t xml:space="preserve">1. To reduce the risk of abuse, consider implementing transparency policies, such as disclosure on summons. </w:t>
      </w:r>
      <w:r w:rsidRPr="00052C0D">
        <w:rPr>
          <w:rFonts w:ascii="Times New Roman" w:hAnsi="Times New Roman" w:cs="Times New Roman"/>
        </w:rPr>
        <w:br/>
        <w:t xml:space="preserve">2. To eradicate uncertainty in SCA protections, modify them on a regular basis to reflect new technologies and business practices. </w:t>
      </w:r>
    </w:p>
    <w:p w14:paraId="643F86E9" w14:textId="77777777" w:rsidR="00BE73F5" w:rsidRDefault="00000000" w:rsidP="00BE73F5">
      <w:pPr>
        <w:spacing w:line="360" w:lineRule="auto"/>
        <w:jc w:val="both"/>
        <w:rPr>
          <w:rFonts w:ascii="Times New Roman" w:hAnsi="Times New Roman" w:cs="Times New Roman"/>
        </w:rPr>
      </w:pPr>
      <w:r>
        <w:rPr>
          <w:rFonts w:ascii="Times New Roman" w:hAnsi="Times New Roman" w:cs="Times New Roman"/>
        </w:rPr>
        <w:pict w14:anchorId="32656CA1">
          <v:rect id="_x0000_i1038" style="width:0;height:1.5pt" o:hralign="center" o:bullet="t" o:hrstd="t" o:hr="t" fillcolor="#a0a0a0" stroked="f"/>
        </w:pict>
      </w:r>
      <w:r w:rsidR="00A842D1" w:rsidRPr="00BE73F5">
        <w:rPr>
          <w:rFonts w:ascii="Times New Roman" w:hAnsi="Times New Roman" w:cs="Times New Roman"/>
          <w:b/>
          <w:bCs/>
        </w:rPr>
        <w:t xml:space="preserve">Impact Analysis. </w:t>
      </w:r>
    </w:p>
    <w:p w14:paraId="148ED2D9" w14:textId="4AD83A40" w:rsidR="00DF22E6" w:rsidRPr="00DF22E6" w:rsidRDefault="00DF22E6" w:rsidP="00BE73F5">
      <w:pPr>
        <w:spacing w:line="360" w:lineRule="auto"/>
        <w:jc w:val="both"/>
        <w:rPr>
          <w:rFonts w:ascii="Times New Roman" w:hAnsi="Times New Roman" w:cs="Times New Roman"/>
        </w:rPr>
      </w:pPr>
      <w:r w:rsidRPr="00DF22E6">
        <w:rPr>
          <w:rFonts w:ascii="Times New Roman" w:hAnsi="Times New Roman" w:cs="Times New Roman"/>
          <w:b/>
          <w:bCs/>
        </w:rPr>
        <w:t>How the Recommendations Help Stakeholders:</w:t>
      </w:r>
    </w:p>
    <w:p w14:paraId="5A60A9A4" w14:textId="77777777" w:rsidR="0030366C" w:rsidRPr="0030366C" w:rsidRDefault="0030366C" w:rsidP="0030366C">
      <w:pPr>
        <w:spacing w:line="360" w:lineRule="auto"/>
        <w:jc w:val="both"/>
        <w:rPr>
          <w:rFonts w:ascii="Times New Roman" w:hAnsi="Times New Roman" w:cs="Times New Roman"/>
        </w:rPr>
      </w:pPr>
      <w:r w:rsidRPr="0030366C">
        <w:rPr>
          <w:rFonts w:ascii="Times New Roman" w:hAnsi="Times New Roman" w:cs="Times New Roman"/>
        </w:rPr>
        <w:t xml:space="preserve">• </w:t>
      </w:r>
      <w:r w:rsidRPr="00BE73F5">
        <w:rPr>
          <w:rFonts w:ascii="Times New Roman" w:hAnsi="Times New Roman" w:cs="Times New Roman"/>
          <w:b/>
          <w:bCs/>
        </w:rPr>
        <w:t>Law Enforcement:</w:t>
      </w:r>
      <w:r w:rsidRPr="0030366C">
        <w:rPr>
          <w:rFonts w:ascii="Times New Roman" w:hAnsi="Times New Roman" w:cs="Times New Roman"/>
        </w:rPr>
        <w:t xml:space="preserve"> Access critical evidence for serious crimes, as in the Adrian Pina case, without blanket surveillance.</w:t>
      </w:r>
    </w:p>
    <w:p w14:paraId="4958D916" w14:textId="77777777" w:rsidR="0030366C" w:rsidRPr="0030366C" w:rsidRDefault="0030366C" w:rsidP="0030366C">
      <w:pPr>
        <w:spacing w:line="360" w:lineRule="auto"/>
        <w:jc w:val="both"/>
        <w:rPr>
          <w:rFonts w:ascii="Times New Roman" w:hAnsi="Times New Roman" w:cs="Times New Roman"/>
        </w:rPr>
      </w:pPr>
      <w:r w:rsidRPr="0030366C">
        <w:rPr>
          <w:rFonts w:ascii="Times New Roman" w:hAnsi="Times New Roman" w:cs="Times New Roman"/>
        </w:rPr>
        <w:t xml:space="preserve">• </w:t>
      </w:r>
      <w:r w:rsidRPr="00BE73F5">
        <w:rPr>
          <w:rFonts w:ascii="Times New Roman" w:hAnsi="Times New Roman" w:cs="Times New Roman"/>
          <w:b/>
          <w:bCs/>
        </w:rPr>
        <w:t>Tech Companies:</w:t>
      </w:r>
      <w:r w:rsidRPr="0030366C">
        <w:rPr>
          <w:rFonts w:ascii="Times New Roman" w:hAnsi="Times New Roman" w:cs="Times New Roman"/>
        </w:rPr>
        <w:t xml:space="preserve"> Maintain user trust by adhering to legal obligations and limiting overreach.</w:t>
      </w:r>
    </w:p>
    <w:p w14:paraId="6B3A9227" w14:textId="5C347245" w:rsidR="0030366C" w:rsidRPr="0030366C" w:rsidRDefault="0030366C" w:rsidP="0030366C">
      <w:pPr>
        <w:spacing w:line="360" w:lineRule="auto"/>
        <w:jc w:val="both"/>
        <w:rPr>
          <w:rFonts w:ascii="Times New Roman" w:hAnsi="Times New Roman" w:cs="Times New Roman"/>
        </w:rPr>
      </w:pPr>
      <w:r w:rsidRPr="0030366C">
        <w:rPr>
          <w:rFonts w:ascii="Times New Roman" w:hAnsi="Times New Roman" w:cs="Times New Roman"/>
        </w:rPr>
        <w:t xml:space="preserve">• </w:t>
      </w:r>
      <w:r w:rsidRPr="00BE73F5">
        <w:rPr>
          <w:rFonts w:ascii="Times New Roman" w:hAnsi="Times New Roman" w:cs="Times New Roman"/>
          <w:b/>
          <w:bCs/>
        </w:rPr>
        <w:t>Citizens:</w:t>
      </w:r>
      <w:r w:rsidRPr="0030366C">
        <w:rPr>
          <w:rFonts w:ascii="Times New Roman" w:hAnsi="Times New Roman" w:cs="Times New Roman"/>
        </w:rPr>
        <w:t xml:space="preserve"> Benefit from increased public safety and privacy protections through judicial oversight and transparency.</w:t>
      </w:r>
    </w:p>
    <w:p w14:paraId="78E7FF57" w14:textId="473E3E38" w:rsidR="009F40F9" w:rsidRPr="00BE73F5" w:rsidRDefault="0030366C" w:rsidP="00C37B0F">
      <w:pPr>
        <w:spacing w:line="360" w:lineRule="auto"/>
        <w:jc w:val="both"/>
        <w:rPr>
          <w:rFonts w:ascii="Times New Roman" w:hAnsi="Times New Roman" w:cs="Times New Roman"/>
        </w:rPr>
      </w:pPr>
      <w:r w:rsidRPr="0030366C">
        <w:rPr>
          <w:rFonts w:ascii="Times New Roman" w:hAnsi="Times New Roman" w:cs="Times New Roman"/>
        </w:rPr>
        <w:t>These recommendations balance justice and privacy, ensuring fairness while updating outdated privacy regulations like the SCA, building on the Adrian Pina case precedent.</w:t>
      </w:r>
      <w:r w:rsidR="00BE73F5">
        <w:rPr>
          <w:rFonts w:ascii="Times New Roman" w:hAnsi="Times New Roman" w:cs="Times New Roman"/>
        </w:rPr>
        <w:t xml:space="preserve"> </w:t>
      </w:r>
      <w:r w:rsidR="00000000">
        <w:rPr>
          <w:rFonts w:ascii="Times New Roman" w:hAnsi="Times New Roman" w:cs="Times New Roman"/>
        </w:rPr>
        <w:pict w14:anchorId="7805325B">
          <v:rect id="_x0000_i1050" style="width:0;height:1.5pt" o:hralign="center" o:hrstd="t" o:hr="t" fillcolor="#a0a0a0" stroked="f"/>
        </w:pict>
      </w:r>
      <w:r w:rsidR="009F40F9" w:rsidRPr="009F40F9">
        <w:rPr>
          <w:rFonts w:ascii="Times New Roman" w:hAnsi="Times New Roman" w:cs="Times New Roman"/>
          <w:b/>
          <w:bCs/>
        </w:rPr>
        <w:t>Conclusion</w:t>
      </w:r>
    </w:p>
    <w:p w14:paraId="5179E328" w14:textId="77777777" w:rsidR="000D5E52" w:rsidRPr="000D5E52" w:rsidRDefault="000D5E52" w:rsidP="000D5E52">
      <w:pPr>
        <w:spacing w:line="360" w:lineRule="auto"/>
        <w:jc w:val="both"/>
        <w:rPr>
          <w:rFonts w:ascii="Times New Roman" w:hAnsi="Times New Roman" w:cs="Times New Roman"/>
        </w:rPr>
      </w:pPr>
      <w:r w:rsidRPr="000D5E52">
        <w:rPr>
          <w:rFonts w:ascii="Times New Roman" w:hAnsi="Times New Roman" w:cs="Times New Roman"/>
        </w:rPr>
        <w:t>The Adrian Pina homicide case tests the limits of the SCA and necessitates a rethinking of how privacy and security may coexist in the digital era. By implementing a case-by-case judicial monitoring mechanism and reforming regulatory structures, we might guarantee that both privacy rights and law enforcement requirements are successfully addressed.</w:t>
      </w:r>
    </w:p>
    <w:p w14:paraId="30890978" w14:textId="77777777" w:rsidR="00BE73F5" w:rsidRDefault="00BE73F5" w:rsidP="00C37B0F">
      <w:pPr>
        <w:spacing w:line="360" w:lineRule="auto"/>
        <w:jc w:val="both"/>
        <w:rPr>
          <w:rFonts w:ascii="Times New Roman" w:hAnsi="Times New Roman" w:cs="Times New Roman"/>
        </w:rPr>
      </w:pPr>
    </w:p>
    <w:p w14:paraId="5D92AD40" w14:textId="72ADB299" w:rsidR="009F40F9" w:rsidRDefault="00965A34" w:rsidP="00C37B0F">
      <w:pPr>
        <w:spacing w:line="360" w:lineRule="auto"/>
        <w:jc w:val="both"/>
        <w:rPr>
          <w:rFonts w:ascii="Times New Roman" w:hAnsi="Times New Roman" w:cs="Times New Roman"/>
        </w:rPr>
      </w:pPr>
      <w:r>
        <w:rPr>
          <w:rFonts w:ascii="Times New Roman" w:hAnsi="Times New Roman" w:cs="Times New Roman"/>
        </w:rPr>
        <w:lastRenderedPageBreak/>
        <w:t xml:space="preserve">References: </w:t>
      </w:r>
    </w:p>
    <w:p w14:paraId="5AE6791F" w14:textId="69B93072" w:rsidR="007E36F0" w:rsidRPr="007E36F0" w:rsidRDefault="007E36F0" w:rsidP="007E36F0">
      <w:pPr>
        <w:spacing w:line="360" w:lineRule="auto"/>
        <w:rPr>
          <w:rFonts w:ascii="Times New Roman" w:hAnsi="Times New Roman" w:cs="Times New Roman"/>
        </w:rPr>
      </w:pPr>
      <w:proofErr w:type="spellStart"/>
      <w:r w:rsidRPr="007E36F0">
        <w:rPr>
          <w:rFonts w:ascii="Times New Roman" w:hAnsi="Times New Roman" w:cs="Times New Roman"/>
        </w:rPr>
        <w:t>AfricaNews</w:t>
      </w:r>
      <w:proofErr w:type="spellEnd"/>
      <w:r w:rsidRPr="007E36F0">
        <w:rPr>
          <w:rFonts w:ascii="Times New Roman" w:hAnsi="Times New Roman" w:cs="Times New Roman"/>
        </w:rPr>
        <w:t xml:space="preserve">. (2021, January 13). </w:t>
      </w:r>
      <w:r w:rsidRPr="007E36F0">
        <w:rPr>
          <w:rFonts w:ascii="Times New Roman" w:hAnsi="Times New Roman" w:cs="Times New Roman"/>
          <w:i/>
          <w:iCs/>
        </w:rPr>
        <w:t>Uganda cuts internet hours before election</w:t>
      </w:r>
      <w:r w:rsidRPr="007E36F0">
        <w:rPr>
          <w:rFonts w:ascii="Times New Roman" w:hAnsi="Times New Roman" w:cs="Times New Roman"/>
        </w:rPr>
        <w:t xml:space="preserve">. </w:t>
      </w:r>
      <w:proofErr w:type="spellStart"/>
      <w:r w:rsidRPr="007E36F0">
        <w:rPr>
          <w:rFonts w:ascii="Times New Roman" w:hAnsi="Times New Roman" w:cs="Times New Roman"/>
        </w:rPr>
        <w:t>Africanews</w:t>
      </w:r>
      <w:proofErr w:type="spellEnd"/>
      <w:r w:rsidRPr="007E36F0">
        <w:rPr>
          <w:rFonts w:ascii="Times New Roman" w:hAnsi="Times New Roman" w:cs="Times New Roman"/>
        </w:rPr>
        <w:t xml:space="preserve">. </w:t>
      </w:r>
      <w:hyperlink r:id="rId5" w:history="1">
        <w:r w:rsidRPr="007E36F0">
          <w:rPr>
            <w:rStyle w:val="Hyperlink"/>
            <w:rFonts w:ascii="Times New Roman" w:hAnsi="Times New Roman" w:cs="Times New Roman"/>
          </w:rPr>
          <w:t>https://www.africanews.com/2021/01/13/uganda-cuts-internet-hours-before-election//</w:t>
        </w:r>
      </w:hyperlink>
      <w:r>
        <w:rPr>
          <w:rFonts w:ascii="Times New Roman" w:hAnsi="Times New Roman" w:cs="Times New Roman"/>
        </w:rPr>
        <w:t xml:space="preserve"> </w:t>
      </w:r>
    </w:p>
    <w:p w14:paraId="56C18D47" w14:textId="702442CF" w:rsidR="007E36F0" w:rsidRPr="007E36F0" w:rsidRDefault="007E36F0" w:rsidP="007E36F0">
      <w:pPr>
        <w:spacing w:line="360" w:lineRule="auto"/>
        <w:rPr>
          <w:rFonts w:ascii="Times New Roman" w:hAnsi="Times New Roman" w:cs="Times New Roman"/>
        </w:rPr>
      </w:pPr>
      <w:r w:rsidRPr="007E36F0">
        <w:rPr>
          <w:rFonts w:ascii="Times New Roman" w:hAnsi="Times New Roman" w:cs="Times New Roman"/>
          <w:i/>
          <w:iCs/>
        </w:rPr>
        <w:t>China’s new data security and personal information protection laws: What they mean for multinational companies</w:t>
      </w:r>
      <w:r w:rsidRPr="007E36F0">
        <w:rPr>
          <w:rFonts w:ascii="Times New Roman" w:hAnsi="Times New Roman" w:cs="Times New Roman"/>
        </w:rPr>
        <w:t xml:space="preserve">. (2021, November 3). Insights | Skadden, Arps, Slate, Meagher &amp; Flom LLP. </w:t>
      </w:r>
      <w:hyperlink r:id="rId6" w:anchor=":~:text=The%20DSL%20requires%20companies%20doing,revocation%20of%20its%20business%20licenses" w:history="1">
        <w:r w:rsidRPr="007E36F0">
          <w:rPr>
            <w:rStyle w:val="Hyperlink"/>
            <w:rFonts w:ascii="Times New Roman" w:hAnsi="Times New Roman" w:cs="Times New Roman"/>
          </w:rPr>
          <w:t>https://www.skadden.com/insights/publications/2021/11/chinas-new-data-security-and-personal-information-protection-laws#:~:text=The%20DSL%20requires%20companies%20doing,revocation%20of%20its%20business%20licenses</w:t>
        </w:r>
      </w:hyperlink>
      <w:r w:rsidRPr="007E36F0">
        <w:rPr>
          <w:rFonts w:ascii="Times New Roman" w:hAnsi="Times New Roman" w:cs="Times New Roman"/>
        </w:rPr>
        <w:t>.</w:t>
      </w:r>
      <w:r>
        <w:rPr>
          <w:rFonts w:ascii="Times New Roman" w:hAnsi="Times New Roman" w:cs="Times New Roman"/>
        </w:rPr>
        <w:t xml:space="preserve">  </w:t>
      </w:r>
    </w:p>
    <w:p w14:paraId="5A55AFAA" w14:textId="6769303B" w:rsidR="007E36F0" w:rsidRPr="007E36F0" w:rsidRDefault="007E36F0" w:rsidP="007E36F0">
      <w:pPr>
        <w:spacing w:line="360" w:lineRule="auto"/>
        <w:rPr>
          <w:rFonts w:ascii="Times New Roman" w:hAnsi="Times New Roman" w:cs="Times New Roman"/>
        </w:rPr>
      </w:pPr>
      <w:r w:rsidRPr="007E36F0">
        <w:rPr>
          <w:rFonts w:ascii="Times New Roman" w:hAnsi="Times New Roman" w:cs="Times New Roman"/>
        </w:rPr>
        <w:t xml:space="preserve">Eveleth, D. M., Stone, R. W., &amp; Baker-Eveleth, L. J. (2024). Social media users trust in their most frequently used social media site. </w:t>
      </w:r>
      <w:r w:rsidRPr="007E36F0">
        <w:rPr>
          <w:rFonts w:ascii="Times New Roman" w:hAnsi="Times New Roman" w:cs="Times New Roman"/>
          <w:i/>
          <w:iCs/>
        </w:rPr>
        <w:t>Online Journal of Communication and Media Technologies</w:t>
      </w:r>
      <w:r w:rsidRPr="007E36F0">
        <w:rPr>
          <w:rFonts w:ascii="Times New Roman" w:hAnsi="Times New Roman" w:cs="Times New Roman"/>
        </w:rPr>
        <w:t xml:space="preserve">, </w:t>
      </w:r>
      <w:r w:rsidRPr="007E36F0">
        <w:rPr>
          <w:rFonts w:ascii="Times New Roman" w:hAnsi="Times New Roman" w:cs="Times New Roman"/>
          <w:i/>
          <w:iCs/>
        </w:rPr>
        <w:t>14</w:t>
      </w:r>
      <w:r w:rsidRPr="007E36F0">
        <w:rPr>
          <w:rFonts w:ascii="Times New Roman" w:hAnsi="Times New Roman" w:cs="Times New Roman"/>
        </w:rPr>
        <w:t xml:space="preserve">(4), e202445. </w:t>
      </w:r>
      <w:hyperlink r:id="rId7" w:history="1">
        <w:r w:rsidRPr="007E36F0">
          <w:rPr>
            <w:rStyle w:val="Hyperlink"/>
            <w:rFonts w:ascii="Times New Roman" w:hAnsi="Times New Roman" w:cs="Times New Roman"/>
          </w:rPr>
          <w:t>https://doi.org/10.30935/ojcmt/14796</w:t>
        </w:r>
      </w:hyperlink>
      <w:r>
        <w:rPr>
          <w:rFonts w:ascii="Times New Roman" w:hAnsi="Times New Roman" w:cs="Times New Roman"/>
        </w:rPr>
        <w:t xml:space="preserve"> </w:t>
      </w:r>
    </w:p>
    <w:p w14:paraId="2440E28D" w14:textId="205BF08F" w:rsidR="007E36F0" w:rsidRPr="007E36F0" w:rsidRDefault="007E36F0" w:rsidP="007E36F0">
      <w:pPr>
        <w:spacing w:line="360" w:lineRule="auto"/>
        <w:rPr>
          <w:rFonts w:ascii="Times New Roman" w:hAnsi="Times New Roman" w:cs="Times New Roman"/>
        </w:rPr>
      </w:pPr>
      <w:r w:rsidRPr="007E36F0">
        <w:rPr>
          <w:rFonts w:ascii="Times New Roman" w:hAnsi="Times New Roman" w:cs="Times New Roman"/>
          <w:i/>
          <w:iCs/>
        </w:rPr>
        <w:t>General Data Protection Regulation (GDPR) – legal text</w:t>
      </w:r>
      <w:r w:rsidRPr="007E36F0">
        <w:rPr>
          <w:rFonts w:ascii="Times New Roman" w:hAnsi="Times New Roman" w:cs="Times New Roman"/>
        </w:rPr>
        <w:t xml:space="preserve">. (2024, April 22). General Data Protection Regulation (GDPR). </w:t>
      </w:r>
      <w:hyperlink r:id="rId8" w:anchor=":~:text=Welcome%20to%20gdpr%2Dinfo.eu,us%20by%20sharing%20the%20project" w:history="1">
        <w:r w:rsidRPr="007E36F0">
          <w:rPr>
            <w:rStyle w:val="Hyperlink"/>
            <w:rFonts w:ascii="Times New Roman" w:hAnsi="Times New Roman" w:cs="Times New Roman"/>
          </w:rPr>
          <w:t>https://gdpr-info.eu/#:~:text=Welcome%20to%20gdpr%2Dinfo.eu,us%20by%20sharing%20the%20project</w:t>
        </w:r>
      </w:hyperlink>
      <w:r w:rsidRPr="007E36F0">
        <w:rPr>
          <w:rFonts w:ascii="Times New Roman" w:hAnsi="Times New Roman" w:cs="Times New Roman"/>
        </w:rPr>
        <w:t>.</w:t>
      </w:r>
      <w:r>
        <w:rPr>
          <w:rFonts w:ascii="Times New Roman" w:hAnsi="Times New Roman" w:cs="Times New Roman"/>
        </w:rPr>
        <w:t xml:space="preserve">  </w:t>
      </w:r>
    </w:p>
    <w:p w14:paraId="6840143C" w14:textId="6E915711" w:rsidR="007E36F0" w:rsidRPr="007E36F0" w:rsidRDefault="007E36F0" w:rsidP="007E36F0">
      <w:pPr>
        <w:spacing w:line="360" w:lineRule="auto"/>
        <w:rPr>
          <w:rFonts w:ascii="Times New Roman" w:hAnsi="Times New Roman" w:cs="Times New Roman"/>
        </w:rPr>
      </w:pPr>
      <w:r w:rsidRPr="007E36F0">
        <w:rPr>
          <w:rFonts w:ascii="Times New Roman" w:hAnsi="Times New Roman" w:cs="Times New Roman"/>
        </w:rPr>
        <w:t xml:space="preserve">Kerr, O. S. (2024, August 14). A ruling that eliminates important privacy rights in many stored internet Contents—And the legal challenge to it. </w:t>
      </w:r>
      <w:r w:rsidRPr="007E36F0">
        <w:rPr>
          <w:rFonts w:ascii="Times New Roman" w:hAnsi="Times New Roman" w:cs="Times New Roman"/>
          <w:i/>
          <w:iCs/>
        </w:rPr>
        <w:t>Reason.com</w:t>
      </w:r>
      <w:r w:rsidRPr="007E36F0">
        <w:rPr>
          <w:rFonts w:ascii="Times New Roman" w:hAnsi="Times New Roman" w:cs="Times New Roman"/>
        </w:rPr>
        <w:t xml:space="preserve">. </w:t>
      </w:r>
      <w:hyperlink r:id="rId9" w:history="1">
        <w:r w:rsidRPr="007E36F0">
          <w:rPr>
            <w:rStyle w:val="Hyperlink"/>
            <w:rFonts w:ascii="Times New Roman" w:hAnsi="Times New Roman" w:cs="Times New Roman"/>
          </w:rPr>
          <w:t>https://reason.com/volokh/2024/08/14/a-ruling-that-eliminates-important-privacy-rights-in-many-stored-internet-contents-and-the-legal-challenge-to-it/</w:t>
        </w:r>
      </w:hyperlink>
      <w:r>
        <w:rPr>
          <w:rFonts w:ascii="Times New Roman" w:hAnsi="Times New Roman" w:cs="Times New Roman"/>
        </w:rPr>
        <w:t xml:space="preserve"> </w:t>
      </w:r>
    </w:p>
    <w:p w14:paraId="7D5539E7" w14:textId="733D0FFD" w:rsidR="007E36F0" w:rsidRDefault="007E36F0" w:rsidP="007E36F0">
      <w:pPr>
        <w:spacing w:line="360" w:lineRule="auto"/>
        <w:rPr>
          <w:rFonts w:ascii="Times New Roman" w:hAnsi="Times New Roman" w:cs="Times New Roman"/>
        </w:rPr>
      </w:pPr>
      <w:r w:rsidRPr="007E36F0">
        <w:rPr>
          <w:rFonts w:ascii="Times New Roman" w:hAnsi="Times New Roman" w:cs="Times New Roman"/>
        </w:rPr>
        <w:t xml:space="preserve">Miller, C. (2024, July 31). California Appellate Court Opens 'New World of Possibilities' With Social Media Subpoena Decision. </w:t>
      </w:r>
      <w:r w:rsidRPr="007E36F0">
        <w:rPr>
          <w:rFonts w:ascii="Times New Roman" w:hAnsi="Times New Roman" w:cs="Times New Roman"/>
          <w:i/>
          <w:iCs/>
        </w:rPr>
        <w:t>The Recorder</w:t>
      </w:r>
      <w:r w:rsidRPr="007E36F0">
        <w:rPr>
          <w:rFonts w:ascii="Times New Roman" w:hAnsi="Times New Roman" w:cs="Times New Roman"/>
        </w:rPr>
        <w:t xml:space="preserve">. </w:t>
      </w:r>
      <w:hyperlink r:id="rId10" w:history="1">
        <w:r w:rsidRPr="007E36F0">
          <w:rPr>
            <w:rStyle w:val="Hyperlink"/>
            <w:rFonts w:ascii="Times New Roman" w:hAnsi="Times New Roman" w:cs="Times New Roman"/>
          </w:rPr>
          <w:t>https://www.law.com/therecorder/2024/07/26/california-appellate-court-opens-new-world-of-possibilities-with-social-media-subpoena-decision/?slreturn=20241129162425</w:t>
        </w:r>
      </w:hyperlink>
      <w:r>
        <w:rPr>
          <w:rFonts w:ascii="Times New Roman" w:hAnsi="Times New Roman" w:cs="Times New Roman"/>
        </w:rPr>
        <w:t xml:space="preserve"> </w:t>
      </w:r>
    </w:p>
    <w:p w14:paraId="1C62F0E0" w14:textId="4775C98C" w:rsidR="009C5F94" w:rsidRPr="007E36F0" w:rsidRDefault="009C5F94" w:rsidP="007E36F0">
      <w:pPr>
        <w:spacing w:line="360" w:lineRule="auto"/>
        <w:rPr>
          <w:rFonts w:ascii="Times New Roman" w:hAnsi="Times New Roman" w:cs="Times New Roman"/>
        </w:rPr>
      </w:pPr>
      <w:r w:rsidRPr="009C5F94">
        <w:rPr>
          <w:rFonts w:ascii="Times New Roman" w:hAnsi="Times New Roman" w:cs="Times New Roman"/>
        </w:rPr>
        <w:t>OpenAI. (2024). Response on privacy laws and law enforcement access</w:t>
      </w:r>
      <w:r>
        <w:rPr>
          <w:rFonts w:ascii="Times New Roman" w:hAnsi="Times New Roman" w:cs="Times New Roman"/>
        </w:rPr>
        <w:t>.</w:t>
      </w:r>
      <w:r w:rsidR="00AD4E74" w:rsidRPr="00AD4E74">
        <w:t xml:space="preserve"> </w:t>
      </w:r>
      <w:hyperlink r:id="rId11" w:history="1">
        <w:r w:rsidR="00AD4E74" w:rsidRPr="003C5723">
          <w:rPr>
            <w:rStyle w:val="Hyperlink"/>
            <w:rFonts w:ascii="Times New Roman" w:hAnsi="Times New Roman" w:cs="Times New Roman"/>
          </w:rPr>
          <w:t>https://chatgpt.com/</w:t>
        </w:r>
      </w:hyperlink>
      <w:r w:rsidR="00AD4E74">
        <w:rPr>
          <w:rFonts w:ascii="Times New Roman" w:hAnsi="Times New Roman" w:cs="Times New Roman"/>
        </w:rPr>
        <w:t xml:space="preserve"> </w:t>
      </w:r>
    </w:p>
    <w:p w14:paraId="499B59A4" w14:textId="73833459" w:rsidR="007E36F0" w:rsidRPr="007E36F0" w:rsidRDefault="007E36F0" w:rsidP="007E36F0">
      <w:pPr>
        <w:spacing w:line="360" w:lineRule="auto"/>
        <w:rPr>
          <w:rFonts w:ascii="Times New Roman" w:hAnsi="Times New Roman" w:cs="Times New Roman"/>
        </w:rPr>
      </w:pPr>
      <w:r w:rsidRPr="007E36F0">
        <w:rPr>
          <w:rFonts w:ascii="Times New Roman" w:hAnsi="Times New Roman" w:cs="Times New Roman"/>
          <w:i/>
          <w:iCs/>
        </w:rPr>
        <w:t>Social media outfits must disclose to court stored data</w:t>
      </w:r>
      <w:r w:rsidRPr="007E36F0">
        <w:rPr>
          <w:rFonts w:ascii="Times New Roman" w:hAnsi="Times New Roman" w:cs="Times New Roman"/>
        </w:rPr>
        <w:t xml:space="preserve">. (n.d.). </w:t>
      </w:r>
      <w:hyperlink r:id="rId12" w:history="1">
        <w:r w:rsidRPr="007E36F0">
          <w:rPr>
            <w:rStyle w:val="Hyperlink"/>
            <w:rFonts w:ascii="Times New Roman" w:hAnsi="Times New Roman" w:cs="Times New Roman"/>
          </w:rPr>
          <w:t>http://www.metnews.com/articles/2024/storeddata_072424.htm</w:t>
        </w:r>
      </w:hyperlink>
      <w:r>
        <w:rPr>
          <w:rFonts w:ascii="Times New Roman" w:hAnsi="Times New Roman" w:cs="Times New Roman"/>
        </w:rPr>
        <w:t xml:space="preserve"> </w:t>
      </w:r>
    </w:p>
    <w:p w14:paraId="67CAB2D4" w14:textId="3381CE86" w:rsidR="007E36F0" w:rsidRPr="007E36F0" w:rsidRDefault="007E36F0" w:rsidP="007E36F0">
      <w:pPr>
        <w:spacing w:line="360" w:lineRule="auto"/>
        <w:rPr>
          <w:rFonts w:ascii="Times New Roman" w:hAnsi="Times New Roman" w:cs="Times New Roman"/>
        </w:rPr>
      </w:pPr>
      <w:r w:rsidRPr="007E36F0">
        <w:rPr>
          <w:rFonts w:ascii="Times New Roman" w:hAnsi="Times New Roman" w:cs="Times New Roman"/>
        </w:rPr>
        <w:t xml:space="preserve">Wagner, K. (2018, January 19). Justine Sacco, the PR exec who was fired from IAC for her tweets, has landed back at IAC’s Match Group. </w:t>
      </w:r>
      <w:r w:rsidRPr="007E36F0">
        <w:rPr>
          <w:rFonts w:ascii="Times New Roman" w:hAnsi="Times New Roman" w:cs="Times New Roman"/>
          <w:i/>
          <w:iCs/>
        </w:rPr>
        <w:t>Vox</w:t>
      </w:r>
      <w:r w:rsidRPr="007E36F0">
        <w:rPr>
          <w:rFonts w:ascii="Times New Roman" w:hAnsi="Times New Roman" w:cs="Times New Roman"/>
        </w:rPr>
        <w:t xml:space="preserve">. </w:t>
      </w:r>
      <w:hyperlink r:id="rId13" w:history="1">
        <w:r w:rsidRPr="007E36F0">
          <w:rPr>
            <w:rStyle w:val="Hyperlink"/>
            <w:rFonts w:ascii="Times New Roman" w:hAnsi="Times New Roman" w:cs="Times New Roman"/>
          </w:rPr>
          <w:t>https://www.vox.com/2018/1/19/16911074/justine-sacco-iac-match-group-return-tweet</w:t>
        </w:r>
      </w:hyperlink>
      <w:r>
        <w:rPr>
          <w:rFonts w:ascii="Times New Roman" w:hAnsi="Times New Roman" w:cs="Times New Roman"/>
        </w:rPr>
        <w:t xml:space="preserve"> </w:t>
      </w:r>
    </w:p>
    <w:p w14:paraId="663B6F71" w14:textId="1E653BF2" w:rsidR="007E36F0" w:rsidRPr="007E36F0" w:rsidRDefault="007E36F0" w:rsidP="007E36F0">
      <w:pPr>
        <w:spacing w:line="360" w:lineRule="auto"/>
        <w:rPr>
          <w:rFonts w:ascii="Times New Roman" w:hAnsi="Times New Roman" w:cs="Times New Roman"/>
        </w:rPr>
      </w:pPr>
      <w:r w:rsidRPr="007E36F0">
        <w:rPr>
          <w:rFonts w:ascii="Times New Roman" w:hAnsi="Times New Roman" w:cs="Times New Roman"/>
        </w:rPr>
        <w:t xml:space="preserve">Waldo, J., Lin, H., &amp; Millett, L. I. (2007). Engaging privacy and information technology in a digital age. In </w:t>
      </w:r>
      <w:r w:rsidRPr="007E36F0">
        <w:rPr>
          <w:rFonts w:ascii="Times New Roman" w:hAnsi="Times New Roman" w:cs="Times New Roman"/>
          <w:i/>
          <w:iCs/>
        </w:rPr>
        <w:t>National Academies Press eBooks</w:t>
      </w:r>
      <w:r w:rsidRPr="007E36F0">
        <w:rPr>
          <w:rFonts w:ascii="Times New Roman" w:hAnsi="Times New Roman" w:cs="Times New Roman"/>
        </w:rPr>
        <w:t xml:space="preserve">. </w:t>
      </w:r>
      <w:hyperlink r:id="rId14" w:history="1">
        <w:r w:rsidRPr="007E36F0">
          <w:rPr>
            <w:rStyle w:val="Hyperlink"/>
            <w:rFonts w:ascii="Times New Roman" w:hAnsi="Times New Roman" w:cs="Times New Roman"/>
          </w:rPr>
          <w:t>https://doi.org/10.17226/11896</w:t>
        </w:r>
      </w:hyperlink>
      <w:r>
        <w:rPr>
          <w:rFonts w:ascii="Times New Roman" w:hAnsi="Times New Roman" w:cs="Times New Roman"/>
        </w:rPr>
        <w:t xml:space="preserve"> </w:t>
      </w:r>
    </w:p>
    <w:p w14:paraId="112F28A1" w14:textId="58CE07B3" w:rsidR="007E36F0" w:rsidRPr="007E36F0" w:rsidRDefault="007E36F0" w:rsidP="007E36F0">
      <w:pPr>
        <w:spacing w:line="360" w:lineRule="auto"/>
        <w:rPr>
          <w:rFonts w:ascii="Times New Roman" w:hAnsi="Times New Roman" w:cs="Times New Roman"/>
        </w:rPr>
      </w:pPr>
      <w:r w:rsidRPr="007E36F0">
        <w:rPr>
          <w:rFonts w:ascii="Times New Roman" w:hAnsi="Times New Roman" w:cs="Times New Roman"/>
        </w:rPr>
        <w:t xml:space="preserve">Wikipedia contributors. (2024, July 31). </w:t>
      </w:r>
      <w:r w:rsidRPr="007E36F0">
        <w:rPr>
          <w:rFonts w:ascii="Times New Roman" w:hAnsi="Times New Roman" w:cs="Times New Roman"/>
          <w:i/>
          <w:iCs/>
        </w:rPr>
        <w:t>Stored Communications Act</w:t>
      </w:r>
      <w:r w:rsidRPr="007E36F0">
        <w:rPr>
          <w:rFonts w:ascii="Times New Roman" w:hAnsi="Times New Roman" w:cs="Times New Roman"/>
        </w:rPr>
        <w:t xml:space="preserve">. Wikipedia. </w:t>
      </w:r>
      <w:hyperlink r:id="rId15" w:history="1">
        <w:r w:rsidRPr="007E36F0">
          <w:rPr>
            <w:rStyle w:val="Hyperlink"/>
            <w:rFonts w:ascii="Times New Roman" w:hAnsi="Times New Roman" w:cs="Times New Roman"/>
          </w:rPr>
          <w:t>https://en.wikipedia.org/wiki/Stored_Communications_Act</w:t>
        </w:r>
      </w:hyperlink>
      <w:r>
        <w:rPr>
          <w:rFonts w:ascii="Times New Roman" w:hAnsi="Times New Roman" w:cs="Times New Roman"/>
        </w:rPr>
        <w:t xml:space="preserve"> </w:t>
      </w:r>
    </w:p>
    <w:p w14:paraId="45BEBA5F" w14:textId="77777777" w:rsidR="00965A34" w:rsidRDefault="00965A34" w:rsidP="007E36F0">
      <w:pPr>
        <w:spacing w:line="360" w:lineRule="auto"/>
        <w:rPr>
          <w:rFonts w:ascii="Times New Roman" w:hAnsi="Times New Roman" w:cs="Times New Roman"/>
        </w:rPr>
      </w:pPr>
    </w:p>
    <w:p w14:paraId="7200D445" w14:textId="77777777" w:rsidR="00DA3EC2" w:rsidRDefault="00DA3EC2" w:rsidP="00C37B0F">
      <w:pPr>
        <w:spacing w:line="360" w:lineRule="auto"/>
        <w:jc w:val="both"/>
        <w:rPr>
          <w:rFonts w:ascii="Times New Roman" w:hAnsi="Times New Roman" w:cs="Times New Roman"/>
        </w:rPr>
      </w:pPr>
    </w:p>
    <w:p w14:paraId="314AD27B" w14:textId="77777777" w:rsidR="00AD4E74" w:rsidRDefault="00AD4E74" w:rsidP="00C37B0F">
      <w:pPr>
        <w:spacing w:line="360" w:lineRule="auto"/>
        <w:jc w:val="both"/>
        <w:rPr>
          <w:rFonts w:ascii="Times New Roman" w:hAnsi="Times New Roman" w:cs="Times New Roman"/>
        </w:rPr>
      </w:pPr>
    </w:p>
    <w:p w14:paraId="39082F94" w14:textId="77777777" w:rsidR="00AD4E74" w:rsidRDefault="00AD4E74" w:rsidP="00C37B0F">
      <w:pPr>
        <w:spacing w:line="360" w:lineRule="auto"/>
        <w:jc w:val="both"/>
        <w:rPr>
          <w:rFonts w:ascii="Times New Roman" w:hAnsi="Times New Roman" w:cs="Times New Roman"/>
        </w:rPr>
      </w:pPr>
    </w:p>
    <w:p w14:paraId="0941A970" w14:textId="77777777" w:rsidR="00AD4E74" w:rsidRDefault="00AD4E74" w:rsidP="00C37B0F">
      <w:pPr>
        <w:spacing w:line="360" w:lineRule="auto"/>
        <w:jc w:val="both"/>
        <w:rPr>
          <w:rFonts w:ascii="Times New Roman" w:hAnsi="Times New Roman" w:cs="Times New Roman"/>
        </w:rPr>
      </w:pPr>
    </w:p>
    <w:p w14:paraId="35A8EC2D" w14:textId="158E0FFC" w:rsidR="00DA3EC2" w:rsidRDefault="00DA3EC2" w:rsidP="00C37B0F">
      <w:pPr>
        <w:spacing w:line="360" w:lineRule="auto"/>
        <w:jc w:val="both"/>
        <w:rPr>
          <w:rFonts w:ascii="Times New Roman" w:hAnsi="Times New Roman" w:cs="Times New Roman"/>
        </w:rPr>
      </w:pPr>
      <w:r>
        <w:rPr>
          <w:rFonts w:ascii="Times New Roman" w:hAnsi="Times New Roman" w:cs="Times New Roman"/>
        </w:rPr>
        <w:lastRenderedPageBreak/>
        <w:t xml:space="preserve">Appendix </w:t>
      </w:r>
    </w:p>
    <w:p w14:paraId="0BC890D2" w14:textId="23881CEC" w:rsidR="00BE73F5" w:rsidRDefault="00BE73F5" w:rsidP="00C37B0F">
      <w:pPr>
        <w:spacing w:line="360" w:lineRule="auto"/>
        <w:jc w:val="both"/>
        <w:rPr>
          <w:rFonts w:ascii="Times New Roman" w:hAnsi="Times New Roman" w:cs="Times New Roman"/>
        </w:rPr>
      </w:pPr>
      <w:r>
        <w:rPr>
          <w:rFonts w:ascii="Times New Roman" w:hAnsi="Times New Roman" w:cs="Times New Roman"/>
        </w:rPr>
        <w:t xml:space="preserve">Screenshot of the Post </w:t>
      </w:r>
    </w:p>
    <w:p w14:paraId="32462FA6" w14:textId="74CDE274" w:rsidR="00BE73F5" w:rsidRDefault="00BE73F5" w:rsidP="00BE73F5">
      <w:pPr>
        <w:pStyle w:val="ListParagraph"/>
        <w:numPr>
          <w:ilvl w:val="0"/>
          <w:numId w:val="15"/>
        </w:numPr>
        <w:spacing w:line="360" w:lineRule="auto"/>
        <w:jc w:val="both"/>
        <w:rPr>
          <w:rFonts w:ascii="Times New Roman" w:hAnsi="Times New Roman" w:cs="Times New Roman"/>
        </w:rPr>
      </w:pPr>
      <w:r>
        <w:rPr>
          <w:rFonts w:ascii="Times New Roman" w:hAnsi="Times New Roman" w:cs="Times New Roman"/>
        </w:rPr>
        <w:t>Facebook</w:t>
      </w:r>
      <w:r w:rsidR="006E0F63">
        <w:rPr>
          <w:rFonts w:ascii="Times New Roman" w:hAnsi="Times New Roman" w:cs="Times New Roman"/>
        </w:rPr>
        <w:t xml:space="preserve">:                                                          2. Instagram: </w:t>
      </w:r>
    </w:p>
    <w:p w14:paraId="0764B7EB" w14:textId="49B0C8A8" w:rsidR="00BE73F5" w:rsidRPr="006E0F63" w:rsidRDefault="006E0F63" w:rsidP="006E0F63">
      <w:pPr>
        <w:pStyle w:val="ListParagraph"/>
        <w:spacing w:line="360" w:lineRule="auto"/>
        <w:jc w:val="both"/>
        <w:rPr>
          <w:rFonts w:ascii="Times New Roman" w:hAnsi="Times New Roman" w:cs="Times New Roman"/>
        </w:rPr>
      </w:pPr>
      <w:r w:rsidRPr="006E0F63">
        <w:rPr>
          <w:rFonts w:ascii="Times New Roman" w:hAnsi="Times New Roman" w:cs="Times New Roman"/>
          <w:noProof/>
        </w:rPr>
        <w:drawing>
          <wp:anchor distT="0" distB="0" distL="114300" distR="114300" simplePos="0" relativeHeight="251658240" behindDoc="0" locked="0" layoutInCell="1" allowOverlap="1" wp14:anchorId="704576CF" wp14:editId="5AD1444A">
            <wp:simplePos x="0" y="0"/>
            <wp:positionH relativeFrom="column">
              <wp:posOffset>3168650</wp:posOffset>
            </wp:positionH>
            <wp:positionV relativeFrom="paragraph">
              <wp:posOffset>7620</wp:posOffset>
            </wp:positionV>
            <wp:extent cx="2044700" cy="3060065"/>
            <wp:effectExtent l="0" t="0" r="0" b="6985"/>
            <wp:wrapSquare wrapText="bothSides"/>
            <wp:docPr id="455215974" name="Picture 2" descr="A screenshot of a chil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215974" name="Picture 2" descr="A screenshot of a child&#10;&#10;Description automatically generated"/>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t="11235" b="21419"/>
                    <a:stretch/>
                  </pic:blipFill>
                  <pic:spPr bwMode="auto">
                    <a:xfrm>
                      <a:off x="0" y="0"/>
                      <a:ext cx="2044700" cy="3060065"/>
                    </a:xfrm>
                    <a:prstGeom prst="rect">
                      <a:avLst/>
                    </a:prstGeom>
                    <a:noFill/>
                    <a:ln>
                      <a:noFill/>
                    </a:ln>
                    <a:extLst>
                      <a:ext uri="{53640926-AAD7-44D8-BBD7-CCE9431645EC}">
                        <a14:shadowObscured xmlns:a14="http://schemas.microsoft.com/office/drawing/2010/main"/>
                      </a:ext>
                    </a:extLst>
                  </pic:spPr>
                </pic:pic>
              </a:graphicData>
            </a:graphic>
          </wp:anchor>
        </w:drawing>
      </w:r>
      <w:r w:rsidRPr="006E0F63">
        <w:rPr>
          <w:rFonts w:ascii="Times New Roman" w:hAnsi="Times New Roman" w:cs="Times New Roman"/>
          <w:noProof/>
        </w:rPr>
        <w:drawing>
          <wp:inline distT="0" distB="0" distL="0" distR="0" wp14:anchorId="37C85AA4" wp14:editId="3A9AAC50">
            <wp:extent cx="2055368" cy="4133850"/>
            <wp:effectExtent l="0" t="0" r="2540" b="0"/>
            <wp:docPr id="581010694" name="Picture 1" descr="A close-up of a docu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010694" name="Picture 1" descr="A close-up of a document&#10;&#10;Description automatically generated"/>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721" t="6624" r="721" b="2779"/>
                    <a:stretch/>
                  </pic:blipFill>
                  <pic:spPr bwMode="auto">
                    <a:xfrm>
                      <a:off x="0" y="0"/>
                      <a:ext cx="2068276" cy="4159812"/>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Times New Roman" w:hAnsi="Times New Roman" w:cs="Times New Roman"/>
        </w:rPr>
        <w:t xml:space="preserve">                  </w:t>
      </w:r>
    </w:p>
    <w:p w14:paraId="67E013FE" w14:textId="05B51356" w:rsidR="006E0F63" w:rsidRPr="00BE73F5" w:rsidRDefault="006E0F63" w:rsidP="006E0F63">
      <w:pPr>
        <w:pStyle w:val="ListParagraph"/>
        <w:numPr>
          <w:ilvl w:val="0"/>
          <w:numId w:val="15"/>
        </w:numPr>
        <w:spacing w:line="360" w:lineRule="auto"/>
        <w:jc w:val="both"/>
        <w:rPr>
          <w:rFonts w:ascii="Times New Roman" w:hAnsi="Times New Roman" w:cs="Times New Roman"/>
        </w:rPr>
      </w:pPr>
      <w:r>
        <w:rPr>
          <w:rFonts w:ascii="Times New Roman" w:hAnsi="Times New Roman" w:cs="Times New Roman"/>
        </w:rPr>
        <w:t xml:space="preserve">Uganda Internet showdown tweets: </w:t>
      </w:r>
    </w:p>
    <w:p w14:paraId="7A8CA41F" w14:textId="3A84080F" w:rsidR="00DA3EC2" w:rsidRDefault="006E0F63" w:rsidP="00C37B0F">
      <w:pPr>
        <w:spacing w:line="360" w:lineRule="auto"/>
        <w:jc w:val="both"/>
        <w:rPr>
          <w:rFonts w:ascii="Times New Roman" w:hAnsi="Times New Roman" w:cs="Times New Roman"/>
        </w:rPr>
      </w:pPr>
      <w:r w:rsidRPr="00DA3EC2">
        <w:rPr>
          <w:rFonts w:ascii="Times New Roman" w:hAnsi="Times New Roman" w:cs="Times New Roman"/>
          <w:noProof/>
        </w:rPr>
        <w:drawing>
          <wp:anchor distT="0" distB="0" distL="114300" distR="114300" simplePos="0" relativeHeight="251660288" behindDoc="0" locked="0" layoutInCell="1" allowOverlap="1" wp14:anchorId="3DD5525E" wp14:editId="08AEF286">
            <wp:simplePos x="0" y="0"/>
            <wp:positionH relativeFrom="column">
              <wp:posOffset>508000</wp:posOffset>
            </wp:positionH>
            <wp:positionV relativeFrom="paragraph">
              <wp:posOffset>4445</wp:posOffset>
            </wp:positionV>
            <wp:extent cx="1733550" cy="1937385"/>
            <wp:effectExtent l="0" t="0" r="0" b="5715"/>
            <wp:wrapSquare wrapText="bothSides"/>
            <wp:docPr id="1522670843" name="Picture 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2670843" name="Picture 1" descr="A screenshot of a social media post&#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733550" cy="1937385"/>
                    </a:xfrm>
                    <a:prstGeom prst="rect">
                      <a:avLst/>
                    </a:prstGeom>
                  </pic:spPr>
                </pic:pic>
              </a:graphicData>
            </a:graphic>
          </wp:anchor>
        </w:drawing>
      </w:r>
      <w:r w:rsidRPr="00DA3EC2">
        <w:rPr>
          <w:rFonts w:ascii="Times New Roman" w:hAnsi="Times New Roman" w:cs="Times New Roman"/>
          <w:noProof/>
        </w:rPr>
        <w:drawing>
          <wp:anchor distT="0" distB="0" distL="114300" distR="114300" simplePos="0" relativeHeight="251659264" behindDoc="0" locked="0" layoutInCell="1" allowOverlap="1" wp14:anchorId="4D152949" wp14:editId="38720177">
            <wp:simplePos x="0" y="0"/>
            <wp:positionH relativeFrom="column">
              <wp:posOffset>3352800</wp:posOffset>
            </wp:positionH>
            <wp:positionV relativeFrom="paragraph">
              <wp:posOffset>118745</wp:posOffset>
            </wp:positionV>
            <wp:extent cx="2425065" cy="1511300"/>
            <wp:effectExtent l="0" t="0" r="0" b="0"/>
            <wp:wrapSquare wrapText="bothSides"/>
            <wp:docPr id="1682074263" name="Picture 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2074263" name="Picture 1" descr="A screenshot of a social media post&#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425065" cy="1511300"/>
                    </a:xfrm>
                    <a:prstGeom prst="rect">
                      <a:avLst/>
                    </a:prstGeom>
                  </pic:spPr>
                </pic:pic>
              </a:graphicData>
            </a:graphic>
          </wp:anchor>
        </w:drawing>
      </w:r>
      <w:r>
        <w:rPr>
          <w:rFonts w:ascii="Times New Roman" w:hAnsi="Times New Roman" w:cs="Times New Roman"/>
          <w:noProof/>
        </w:rPr>
        <w:t xml:space="preserve">       </w:t>
      </w:r>
    </w:p>
    <w:p w14:paraId="51351E08" w14:textId="77777777" w:rsidR="00DA3EC2" w:rsidRDefault="00DA3EC2" w:rsidP="00C37B0F">
      <w:pPr>
        <w:spacing w:line="360" w:lineRule="auto"/>
        <w:jc w:val="both"/>
        <w:rPr>
          <w:rFonts w:ascii="Times New Roman" w:hAnsi="Times New Roman" w:cs="Times New Roman"/>
        </w:rPr>
      </w:pPr>
    </w:p>
    <w:p w14:paraId="63B21ADB" w14:textId="1249D638" w:rsidR="00DA3EC2" w:rsidRDefault="00DA3EC2" w:rsidP="00C37B0F">
      <w:pPr>
        <w:spacing w:line="360" w:lineRule="auto"/>
        <w:jc w:val="both"/>
        <w:rPr>
          <w:rFonts w:ascii="Times New Roman" w:hAnsi="Times New Roman" w:cs="Times New Roman"/>
        </w:rPr>
      </w:pPr>
    </w:p>
    <w:p w14:paraId="7D2CC774" w14:textId="4A60DA96" w:rsidR="006E0F63" w:rsidRDefault="006E0F63" w:rsidP="00C37B0F">
      <w:pPr>
        <w:spacing w:line="360" w:lineRule="auto"/>
        <w:jc w:val="both"/>
        <w:rPr>
          <w:rFonts w:ascii="Times New Roman" w:hAnsi="Times New Roman" w:cs="Times New Roman"/>
        </w:rPr>
      </w:pPr>
    </w:p>
    <w:p w14:paraId="518B9C05" w14:textId="77777777" w:rsidR="006E0F63" w:rsidRDefault="006E0F63" w:rsidP="00C37B0F">
      <w:pPr>
        <w:spacing w:line="360" w:lineRule="auto"/>
        <w:jc w:val="both"/>
        <w:rPr>
          <w:rFonts w:ascii="Times New Roman" w:hAnsi="Times New Roman" w:cs="Times New Roman"/>
        </w:rPr>
      </w:pPr>
    </w:p>
    <w:p w14:paraId="70DB0C99" w14:textId="33E7672B" w:rsidR="006E0F63" w:rsidRDefault="006E0F63" w:rsidP="00C37B0F">
      <w:pPr>
        <w:spacing w:line="360" w:lineRule="auto"/>
        <w:jc w:val="both"/>
        <w:rPr>
          <w:rFonts w:ascii="Times New Roman" w:hAnsi="Times New Roman" w:cs="Times New Roman"/>
        </w:rPr>
      </w:pPr>
    </w:p>
    <w:p w14:paraId="519D266B" w14:textId="38B1C127" w:rsidR="006E0F63" w:rsidRPr="006E0F63" w:rsidRDefault="006E0F63" w:rsidP="006E0F63">
      <w:pPr>
        <w:pStyle w:val="ListParagraph"/>
        <w:numPr>
          <w:ilvl w:val="0"/>
          <w:numId w:val="15"/>
        </w:numPr>
        <w:spacing w:line="360" w:lineRule="auto"/>
        <w:jc w:val="both"/>
        <w:rPr>
          <w:rFonts w:ascii="Times New Roman" w:hAnsi="Times New Roman" w:cs="Times New Roman"/>
        </w:rPr>
      </w:pPr>
      <w:r>
        <w:rPr>
          <w:rFonts w:ascii="Times New Roman" w:hAnsi="Times New Roman" w:cs="Times New Roman"/>
        </w:rPr>
        <w:t xml:space="preserve">ChatGPT </w:t>
      </w:r>
    </w:p>
    <w:p w14:paraId="7501D96A" w14:textId="4F6DBACE" w:rsidR="006E0F63" w:rsidRPr="006E0F63" w:rsidRDefault="00BE0C8E" w:rsidP="006E0F63">
      <w:pPr>
        <w:pStyle w:val="ListParagraph"/>
        <w:spacing w:line="360" w:lineRule="auto"/>
        <w:jc w:val="both"/>
        <w:rPr>
          <w:rFonts w:ascii="Times New Roman" w:hAnsi="Times New Roman" w:cs="Times New Roman"/>
        </w:rPr>
      </w:pPr>
      <w:r w:rsidRPr="00BE0C8E">
        <w:rPr>
          <w:rFonts w:ascii="Times New Roman" w:hAnsi="Times New Roman" w:cs="Times New Roman"/>
        </w:rPr>
        <w:drawing>
          <wp:anchor distT="0" distB="0" distL="114300" distR="114300" simplePos="0" relativeHeight="251661312" behindDoc="0" locked="0" layoutInCell="1" allowOverlap="1" wp14:anchorId="5961B658" wp14:editId="42CC973D">
            <wp:simplePos x="0" y="0"/>
            <wp:positionH relativeFrom="margin">
              <wp:posOffset>3390900</wp:posOffset>
            </wp:positionH>
            <wp:positionV relativeFrom="paragraph">
              <wp:posOffset>5715</wp:posOffset>
            </wp:positionV>
            <wp:extent cx="3079750" cy="1751965"/>
            <wp:effectExtent l="0" t="0" r="6350" b="635"/>
            <wp:wrapSquare wrapText="bothSides"/>
            <wp:docPr id="125216016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2160168" name="Picture 1" descr="A screenshot of a computer&#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079750" cy="1751965"/>
                    </a:xfrm>
                    <a:prstGeom prst="rect">
                      <a:avLst/>
                    </a:prstGeom>
                  </pic:spPr>
                </pic:pic>
              </a:graphicData>
            </a:graphic>
            <wp14:sizeRelH relativeFrom="margin">
              <wp14:pctWidth>0</wp14:pctWidth>
            </wp14:sizeRelH>
            <wp14:sizeRelV relativeFrom="margin">
              <wp14:pctHeight>0</wp14:pctHeight>
            </wp14:sizeRelV>
          </wp:anchor>
        </w:drawing>
      </w:r>
      <w:r w:rsidR="006E0F63" w:rsidRPr="006E0F63">
        <w:rPr>
          <w:rFonts w:ascii="Times New Roman" w:hAnsi="Times New Roman" w:cs="Times New Roman"/>
        </w:rPr>
        <w:drawing>
          <wp:inline distT="0" distB="0" distL="0" distR="0" wp14:anchorId="70D08DCB" wp14:editId="0EDF5148">
            <wp:extent cx="2721635" cy="1485900"/>
            <wp:effectExtent l="0" t="0" r="2540" b="0"/>
            <wp:docPr id="1783707391"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3707391" name="Picture 1" descr="A screenshot of a computer screen&#10;&#10;Description automatically generated"/>
                    <pic:cNvPicPr/>
                  </pic:nvPicPr>
                  <pic:blipFill>
                    <a:blip r:embed="rId21"/>
                    <a:stretch>
                      <a:fillRect/>
                    </a:stretch>
                  </pic:blipFill>
                  <pic:spPr>
                    <a:xfrm>
                      <a:off x="0" y="0"/>
                      <a:ext cx="2721635" cy="1485900"/>
                    </a:xfrm>
                    <a:prstGeom prst="rect">
                      <a:avLst/>
                    </a:prstGeom>
                  </pic:spPr>
                </pic:pic>
              </a:graphicData>
            </a:graphic>
          </wp:inline>
        </w:drawing>
      </w:r>
      <w:r w:rsidR="006E0F63">
        <w:rPr>
          <w:rFonts w:ascii="Times New Roman" w:hAnsi="Times New Roman" w:cs="Times New Roman"/>
        </w:rPr>
        <w:t xml:space="preserve">     </w:t>
      </w:r>
    </w:p>
    <w:sectPr w:rsidR="006E0F63" w:rsidRPr="006E0F63" w:rsidSect="00BE0C8E">
      <w:pgSz w:w="11906" w:h="16838"/>
      <w:pgMar w:top="720" w:right="720" w:bottom="720" w:left="720" w:header="708" w:footer="708" w:gutter="0"/>
      <w:pgBorders w:offsetFrom="page">
        <w:top w:val="single" w:sz="2" w:space="24" w:color="auto"/>
        <w:left w:val="single" w:sz="2" w:space="24" w:color="auto"/>
        <w:bottom w:val="single" w:sz="2" w:space="24" w:color="auto"/>
        <w:right w:val="single" w:sz="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rect id="_x0000_i1120" style="width:0;height:1.5pt" o:hralign="center" o:bullet="t" o:hrstd="t" o:hr="t" fillcolor="#a0a0a0" stroked="f"/>
    </w:pict>
  </w:numPicBullet>
  <w:abstractNum w:abstractNumId="0" w15:restartNumberingAfterBreak="0">
    <w:nsid w:val="0AB444BA"/>
    <w:multiLevelType w:val="hybridMultilevel"/>
    <w:tmpl w:val="F45ADAA0"/>
    <w:lvl w:ilvl="0" w:tplc="699E3880">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05B149B"/>
    <w:multiLevelType w:val="multilevel"/>
    <w:tmpl w:val="5E38F4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6651DB"/>
    <w:multiLevelType w:val="multilevel"/>
    <w:tmpl w:val="07409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3C032C"/>
    <w:multiLevelType w:val="multilevel"/>
    <w:tmpl w:val="1B284A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C5271C5"/>
    <w:multiLevelType w:val="multilevel"/>
    <w:tmpl w:val="D08E81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0C233D0"/>
    <w:multiLevelType w:val="multilevel"/>
    <w:tmpl w:val="C5B8C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C856EC"/>
    <w:multiLevelType w:val="hybridMultilevel"/>
    <w:tmpl w:val="FD8A241C"/>
    <w:lvl w:ilvl="0" w:tplc="5E4CE4C6">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D633218"/>
    <w:multiLevelType w:val="multilevel"/>
    <w:tmpl w:val="1B284A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EEE5842"/>
    <w:multiLevelType w:val="multilevel"/>
    <w:tmpl w:val="26CA8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64C6996"/>
    <w:multiLevelType w:val="hybridMultilevel"/>
    <w:tmpl w:val="3ED2694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3423072"/>
    <w:multiLevelType w:val="multilevel"/>
    <w:tmpl w:val="9FF880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88C20FB"/>
    <w:multiLevelType w:val="hybridMultilevel"/>
    <w:tmpl w:val="142EAE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B197889"/>
    <w:multiLevelType w:val="multilevel"/>
    <w:tmpl w:val="DCC8A3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9FC110F"/>
    <w:multiLevelType w:val="multilevel"/>
    <w:tmpl w:val="1B284A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F3C7DDC"/>
    <w:multiLevelType w:val="hybridMultilevel"/>
    <w:tmpl w:val="BBCE7802"/>
    <w:lvl w:ilvl="0" w:tplc="F96C4154">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60417847">
    <w:abstractNumId w:val="5"/>
  </w:num>
  <w:num w:numId="2" w16cid:durableId="637298729">
    <w:abstractNumId w:val="0"/>
  </w:num>
  <w:num w:numId="3" w16cid:durableId="565997757">
    <w:abstractNumId w:val="4"/>
  </w:num>
  <w:num w:numId="4" w16cid:durableId="255598680">
    <w:abstractNumId w:val="10"/>
  </w:num>
  <w:num w:numId="5" w16cid:durableId="1444299159">
    <w:abstractNumId w:val="12"/>
  </w:num>
  <w:num w:numId="6" w16cid:durableId="1528324147">
    <w:abstractNumId w:val="1"/>
  </w:num>
  <w:num w:numId="7" w16cid:durableId="719595080">
    <w:abstractNumId w:val="8"/>
  </w:num>
  <w:num w:numId="8" w16cid:durableId="1372924236">
    <w:abstractNumId w:val="11"/>
  </w:num>
  <w:num w:numId="9" w16cid:durableId="368922946">
    <w:abstractNumId w:val="7"/>
  </w:num>
  <w:num w:numId="10" w16cid:durableId="1783308091">
    <w:abstractNumId w:val="2"/>
  </w:num>
  <w:num w:numId="11" w16cid:durableId="1416248667">
    <w:abstractNumId w:val="13"/>
  </w:num>
  <w:num w:numId="12" w16cid:durableId="1671178139">
    <w:abstractNumId w:val="6"/>
  </w:num>
  <w:num w:numId="13" w16cid:durableId="957444921">
    <w:abstractNumId w:val="3"/>
  </w:num>
  <w:num w:numId="14" w16cid:durableId="805896468">
    <w:abstractNumId w:val="14"/>
  </w:num>
  <w:num w:numId="15" w16cid:durableId="210915880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3ADC"/>
    <w:rsid w:val="00052C0D"/>
    <w:rsid w:val="00062177"/>
    <w:rsid w:val="000C456C"/>
    <w:rsid w:val="000D5E52"/>
    <w:rsid w:val="0010546C"/>
    <w:rsid w:val="00173032"/>
    <w:rsid w:val="001B3ADC"/>
    <w:rsid w:val="00246D65"/>
    <w:rsid w:val="002A5772"/>
    <w:rsid w:val="002B0116"/>
    <w:rsid w:val="002B3F3E"/>
    <w:rsid w:val="002C1AC3"/>
    <w:rsid w:val="0030366C"/>
    <w:rsid w:val="0031582C"/>
    <w:rsid w:val="003503CC"/>
    <w:rsid w:val="00391E2E"/>
    <w:rsid w:val="003B7AB0"/>
    <w:rsid w:val="0043087E"/>
    <w:rsid w:val="00454BE4"/>
    <w:rsid w:val="00455007"/>
    <w:rsid w:val="004C669C"/>
    <w:rsid w:val="00502F7F"/>
    <w:rsid w:val="00514BCB"/>
    <w:rsid w:val="005557F6"/>
    <w:rsid w:val="005610A2"/>
    <w:rsid w:val="005974F8"/>
    <w:rsid w:val="005A75AA"/>
    <w:rsid w:val="005C61BB"/>
    <w:rsid w:val="005E3069"/>
    <w:rsid w:val="005F4D85"/>
    <w:rsid w:val="006262D7"/>
    <w:rsid w:val="00644457"/>
    <w:rsid w:val="0065303C"/>
    <w:rsid w:val="00657CB9"/>
    <w:rsid w:val="006747F4"/>
    <w:rsid w:val="006E0F63"/>
    <w:rsid w:val="00724B66"/>
    <w:rsid w:val="007440E3"/>
    <w:rsid w:val="007E36F0"/>
    <w:rsid w:val="007F6EB4"/>
    <w:rsid w:val="00943758"/>
    <w:rsid w:val="00965A34"/>
    <w:rsid w:val="00972578"/>
    <w:rsid w:val="00974537"/>
    <w:rsid w:val="009C5F94"/>
    <w:rsid w:val="009F40F9"/>
    <w:rsid w:val="00A641F3"/>
    <w:rsid w:val="00A73470"/>
    <w:rsid w:val="00A842D1"/>
    <w:rsid w:val="00AA33E5"/>
    <w:rsid w:val="00AB20CF"/>
    <w:rsid w:val="00AD4E74"/>
    <w:rsid w:val="00AF10C3"/>
    <w:rsid w:val="00B17DC5"/>
    <w:rsid w:val="00B67296"/>
    <w:rsid w:val="00B71FED"/>
    <w:rsid w:val="00BA7096"/>
    <w:rsid w:val="00BC7A87"/>
    <w:rsid w:val="00BE0C8E"/>
    <w:rsid w:val="00BE73F5"/>
    <w:rsid w:val="00BF69D6"/>
    <w:rsid w:val="00C04568"/>
    <w:rsid w:val="00C37B0F"/>
    <w:rsid w:val="00C37D78"/>
    <w:rsid w:val="00CD7E2C"/>
    <w:rsid w:val="00CF52D4"/>
    <w:rsid w:val="00D4042F"/>
    <w:rsid w:val="00D57B93"/>
    <w:rsid w:val="00D724A4"/>
    <w:rsid w:val="00DA3EC2"/>
    <w:rsid w:val="00DC4060"/>
    <w:rsid w:val="00DF22E6"/>
    <w:rsid w:val="00DF7EC0"/>
    <w:rsid w:val="00E00497"/>
    <w:rsid w:val="00E23352"/>
    <w:rsid w:val="00EC40FC"/>
    <w:rsid w:val="00F61278"/>
    <w:rsid w:val="00FA3C70"/>
    <w:rsid w:val="00FB05A9"/>
    <w:rsid w:val="00FC11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9953E24"/>
  <w15:chartTrackingRefBased/>
  <w15:docId w15:val="{6F6B2D4C-39A9-4D79-AAEE-989800D8B0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3AD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B3AD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B3AD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B3AD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B3AD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B3AD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B3AD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B3AD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B3AD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AD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B3AD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B3AD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B3AD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B3AD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B3AD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B3AD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B3AD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B3ADC"/>
    <w:rPr>
      <w:rFonts w:eastAsiaTheme="majorEastAsia" w:cstheme="majorBidi"/>
      <w:color w:val="272727" w:themeColor="text1" w:themeTint="D8"/>
    </w:rPr>
  </w:style>
  <w:style w:type="paragraph" w:styleId="Title">
    <w:name w:val="Title"/>
    <w:basedOn w:val="Normal"/>
    <w:next w:val="Normal"/>
    <w:link w:val="TitleChar"/>
    <w:uiPriority w:val="10"/>
    <w:qFormat/>
    <w:rsid w:val="001B3AD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3AD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B3AD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B3AD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B3ADC"/>
    <w:pPr>
      <w:spacing w:before="160"/>
      <w:jc w:val="center"/>
    </w:pPr>
    <w:rPr>
      <w:i/>
      <w:iCs/>
      <w:color w:val="404040" w:themeColor="text1" w:themeTint="BF"/>
    </w:rPr>
  </w:style>
  <w:style w:type="character" w:customStyle="1" w:styleId="QuoteChar">
    <w:name w:val="Quote Char"/>
    <w:basedOn w:val="DefaultParagraphFont"/>
    <w:link w:val="Quote"/>
    <w:uiPriority w:val="29"/>
    <w:rsid w:val="001B3ADC"/>
    <w:rPr>
      <w:i/>
      <w:iCs/>
      <w:color w:val="404040" w:themeColor="text1" w:themeTint="BF"/>
    </w:rPr>
  </w:style>
  <w:style w:type="paragraph" w:styleId="ListParagraph">
    <w:name w:val="List Paragraph"/>
    <w:basedOn w:val="Normal"/>
    <w:uiPriority w:val="34"/>
    <w:qFormat/>
    <w:rsid w:val="001B3ADC"/>
    <w:pPr>
      <w:ind w:left="720"/>
      <w:contextualSpacing/>
    </w:pPr>
  </w:style>
  <w:style w:type="character" w:styleId="IntenseEmphasis">
    <w:name w:val="Intense Emphasis"/>
    <w:basedOn w:val="DefaultParagraphFont"/>
    <w:uiPriority w:val="21"/>
    <w:qFormat/>
    <w:rsid w:val="001B3ADC"/>
    <w:rPr>
      <w:i/>
      <w:iCs/>
      <w:color w:val="0F4761" w:themeColor="accent1" w:themeShade="BF"/>
    </w:rPr>
  </w:style>
  <w:style w:type="paragraph" w:styleId="IntenseQuote">
    <w:name w:val="Intense Quote"/>
    <w:basedOn w:val="Normal"/>
    <w:next w:val="Normal"/>
    <w:link w:val="IntenseQuoteChar"/>
    <w:uiPriority w:val="30"/>
    <w:qFormat/>
    <w:rsid w:val="001B3AD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B3ADC"/>
    <w:rPr>
      <w:i/>
      <w:iCs/>
      <w:color w:val="0F4761" w:themeColor="accent1" w:themeShade="BF"/>
    </w:rPr>
  </w:style>
  <w:style w:type="character" w:styleId="IntenseReference">
    <w:name w:val="Intense Reference"/>
    <w:basedOn w:val="DefaultParagraphFont"/>
    <w:uiPriority w:val="32"/>
    <w:qFormat/>
    <w:rsid w:val="001B3ADC"/>
    <w:rPr>
      <w:b/>
      <w:bCs/>
      <w:smallCaps/>
      <w:color w:val="0F4761" w:themeColor="accent1" w:themeShade="BF"/>
      <w:spacing w:val="5"/>
    </w:rPr>
  </w:style>
  <w:style w:type="character" w:styleId="Hyperlink">
    <w:name w:val="Hyperlink"/>
    <w:basedOn w:val="DefaultParagraphFont"/>
    <w:uiPriority w:val="99"/>
    <w:unhideWhenUsed/>
    <w:rsid w:val="001B3ADC"/>
    <w:rPr>
      <w:color w:val="467886" w:themeColor="hyperlink"/>
      <w:u w:val="single"/>
    </w:rPr>
  </w:style>
  <w:style w:type="character" w:styleId="UnresolvedMention">
    <w:name w:val="Unresolved Mention"/>
    <w:basedOn w:val="DefaultParagraphFont"/>
    <w:uiPriority w:val="99"/>
    <w:semiHidden/>
    <w:unhideWhenUsed/>
    <w:rsid w:val="001B3ADC"/>
    <w:rPr>
      <w:color w:val="605E5C"/>
      <w:shd w:val="clear" w:color="auto" w:fill="E1DFDD"/>
    </w:rPr>
  </w:style>
  <w:style w:type="table" w:styleId="TableGridLight">
    <w:name w:val="Grid Table Light"/>
    <w:basedOn w:val="TableNormal"/>
    <w:uiPriority w:val="40"/>
    <w:rsid w:val="009F40F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ormalWeb">
    <w:name w:val="Normal (Web)"/>
    <w:basedOn w:val="Normal"/>
    <w:uiPriority w:val="99"/>
    <w:semiHidden/>
    <w:unhideWhenUsed/>
    <w:rsid w:val="002B0116"/>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878176">
      <w:bodyDiv w:val="1"/>
      <w:marLeft w:val="0"/>
      <w:marRight w:val="0"/>
      <w:marTop w:val="0"/>
      <w:marBottom w:val="0"/>
      <w:divBdr>
        <w:top w:val="none" w:sz="0" w:space="0" w:color="auto"/>
        <w:left w:val="none" w:sz="0" w:space="0" w:color="auto"/>
        <w:bottom w:val="none" w:sz="0" w:space="0" w:color="auto"/>
        <w:right w:val="none" w:sz="0" w:space="0" w:color="auto"/>
      </w:divBdr>
    </w:div>
    <w:div w:id="48503390">
      <w:bodyDiv w:val="1"/>
      <w:marLeft w:val="0"/>
      <w:marRight w:val="0"/>
      <w:marTop w:val="0"/>
      <w:marBottom w:val="0"/>
      <w:divBdr>
        <w:top w:val="none" w:sz="0" w:space="0" w:color="auto"/>
        <w:left w:val="none" w:sz="0" w:space="0" w:color="auto"/>
        <w:bottom w:val="none" w:sz="0" w:space="0" w:color="auto"/>
        <w:right w:val="none" w:sz="0" w:space="0" w:color="auto"/>
      </w:divBdr>
    </w:div>
    <w:div w:id="101995387">
      <w:bodyDiv w:val="1"/>
      <w:marLeft w:val="0"/>
      <w:marRight w:val="0"/>
      <w:marTop w:val="0"/>
      <w:marBottom w:val="0"/>
      <w:divBdr>
        <w:top w:val="none" w:sz="0" w:space="0" w:color="auto"/>
        <w:left w:val="none" w:sz="0" w:space="0" w:color="auto"/>
        <w:bottom w:val="none" w:sz="0" w:space="0" w:color="auto"/>
        <w:right w:val="none" w:sz="0" w:space="0" w:color="auto"/>
      </w:divBdr>
    </w:div>
    <w:div w:id="176774895">
      <w:bodyDiv w:val="1"/>
      <w:marLeft w:val="0"/>
      <w:marRight w:val="0"/>
      <w:marTop w:val="0"/>
      <w:marBottom w:val="0"/>
      <w:divBdr>
        <w:top w:val="none" w:sz="0" w:space="0" w:color="auto"/>
        <w:left w:val="none" w:sz="0" w:space="0" w:color="auto"/>
        <w:bottom w:val="none" w:sz="0" w:space="0" w:color="auto"/>
        <w:right w:val="none" w:sz="0" w:space="0" w:color="auto"/>
      </w:divBdr>
    </w:div>
    <w:div w:id="178784416">
      <w:bodyDiv w:val="1"/>
      <w:marLeft w:val="0"/>
      <w:marRight w:val="0"/>
      <w:marTop w:val="0"/>
      <w:marBottom w:val="0"/>
      <w:divBdr>
        <w:top w:val="none" w:sz="0" w:space="0" w:color="auto"/>
        <w:left w:val="none" w:sz="0" w:space="0" w:color="auto"/>
        <w:bottom w:val="none" w:sz="0" w:space="0" w:color="auto"/>
        <w:right w:val="none" w:sz="0" w:space="0" w:color="auto"/>
      </w:divBdr>
    </w:div>
    <w:div w:id="183910800">
      <w:bodyDiv w:val="1"/>
      <w:marLeft w:val="0"/>
      <w:marRight w:val="0"/>
      <w:marTop w:val="0"/>
      <w:marBottom w:val="0"/>
      <w:divBdr>
        <w:top w:val="none" w:sz="0" w:space="0" w:color="auto"/>
        <w:left w:val="none" w:sz="0" w:space="0" w:color="auto"/>
        <w:bottom w:val="none" w:sz="0" w:space="0" w:color="auto"/>
        <w:right w:val="none" w:sz="0" w:space="0" w:color="auto"/>
      </w:divBdr>
    </w:div>
    <w:div w:id="252008960">
      <w:bodyDiv w:val="1"/>
      <w:marLeft w:val="0"/>
      <w:marRight w:val="0"/>
      <w:marTop w:val="0"/>
      <w:marBottom w:val="0"/>
      <w:divBdr>
        <w:top w:val="none" w:sz="0" w:space="0" w:color="auto"/>
        <w:left w:val="none" w:sz="0" w:space="0" w:color="auto"/>
        <w:bottom w:val="none" w:sz="0" w:space="0" w:color="auto"/>
        <w:right w:val="none" w:sz="0" w:space="0" w:color="auto"/>
      </w:divBdr>
    </w:div>
    <w:div w:id="259534007">
      <w:bodyDiv w:val="1"/>
      <w:marLeft w:val="0"/>
      <w:marRight w:val="0"/>
      <w:marTop w:val="0"/>
      <w:marBottom w:val="0"/>
      <w:divBdr>
        <w:top w:val="none" w:sz="0" w:space="0" w:color="auto"/>
        <w:left w:val="none" w:sz="0" w:space="0" w:color="auto"/>
        <w:bottom w:val="none" w:sz="0" w:space="0" w:color="auto"/>
        <w:right w:val="none" w:sz="0" w:space="0" w:color="auto"/>
      </w:divBdr>
    </w:div>
    <w:div w:id="285552262">
      <w:bodyDiv w:val="1"/>
      <w:marLeft w:val="0"/>
      <w:marRight w:val="0"/>
      <w:marTop w:val="0"/>
      <w:marBottom w:val="0"/>
      <w:divBdr>
        <w:top w:val="none" w:sz="0" w:space="0" w:color="auto"/>
        <w:left w:val="none" w:sz="0" w:space="0" w:color="auto"/>
        <w:bottom w:val="none" w:sz="0" w:space="0" w:color="auto"/>
        <w:right w:val="none" w:sz="0" w:space="0" w:color="auto"/>
      </w:divBdr>
    </w:div>
    <w:div w:id="309216657">
      <w:bodyDiv w:val="1"/>
      <w:marLeft w:val="0"/>
      <w:marRight w:val="0"/>
      <w:marTop w:val="0"/>
      <w:marBottom w:val="0"/>
      <w:divBdr>
        <w:top w:val="none" w:sz="0" w:space="0" w:color="auto"/>
        <w:left w:val="none" w:sz="0" w:space="0" w:color="auto"/>
        <w:bottom w:val="none" w:sz="0" w:space="0" w:color="auto"/>
        <w:right w:val="none" w:sz="0" w:space="0" w:color="auto"/>
      </w:divBdr>
    </w:div>
    <w:div w:id="311523060">
      <w:bodyDiv w:val="1"/>
      <w:marLeft w:val="0"/>
      <w:marRight w:val="0"/>
      <w:marTop w:val="0"/>
      <w:marBottom w:val="0"/>
      <w:divBdr>
        <w:top w:val="none" w:sz="0" w:space="0" w:color="auto"/>
        <w:left w:val="none" w:sz="0" w:space="0" w:color="auto"/>
        <w:bottom w:val="none" w:sz="0" w:space="0" w:color="auto"/>
        <w:right w:val="none" w:sz="0" w:space="0" w:color="auto"/>
      </w:divBdr>
    </w:div>
    <w:div w:id="336540432">
      <w:bodyDiv w:val="1"/>
      <w:marLeft w:val="0"/>
      <w:marRight w:val="0"/>
      <w:marTop w:val="0"/>
      <w:marBottom w:val="0"/>
      <w:divBdr>
        <w:top w:val="none" w:sz="0" w:space="0" w:color="auto"/>
        <w:left w:val="none" w:sz="0" w:space="0" w:color="auto"/>
        <w:bottom w:val="none" w:sz="0" w:space="0" w:color="auto"/>
        <w:right w:val="none" w:sz="0" w:space="0" w:color="auto"/>
      </w:divBdr>
    </w:div>
    <w:div w:id="341395731">
      <w:bodyDiv w:val="1"/>
      <w:marLeft w:val="0"/>
      <w:marRight w:val="0"/>
      <w:marTop w:val="0"/>
      <w:marBottom w:val="0"/>
      <w:divBdr>
        <w:top w:val="none" w:sz="0" w:space="0" w:color="auto"/>
        <w:left w:val="none" w:sz="0" w:space="0" w:color="auto"/>
        <w:bottom w:val="none" w:sz="0" w:space="0" w:color="auto"/>
        <w:right w:val="none" w:sz="0" w:space="0" w:color="auto"/>
      </w:divBdr>
    </w:div>
    <w:div w:id="357317308">
      <w:bodyDiv w:val="1"/>
      <w:marLeft w:val="0"/>
      <w:marRight w:val="0"/>
      <w:marTop w:val="0"/>
      <w:marBottom w:val="0"/>
      <w:divBdr>
        <w:top w:val="none" w:sz="0" w:space="0" w:color="auto"/>
        <w:left w:val="none" w:sz="0" w:space="0" w:color="auto"/>
        <w:bottom w:val="none" w:sz="0" w:space="0" w:color="auto"/>
        <w:right w:val="none" w:sz="0" w:space="0" w:color="auto"/>
      </w:divBdr>
    </w:div>
    <w:div w:id="377321573">
      <w:bodyDiv w:val="1"/>
      <w:marLeft w:val="0"/>
      <w:marRight w:val="0"/>
      <w:marTop w:val="0"/>
      <w:marBottom w:val="0"/>
      <w:divBdr>
        <w:top w:val="none" w:sz="0" w:space="0" w:color="auto"/>
        <w:left w:val="none" w:sz="0" w:space="0" w:color="auto"/>
        <w:bottom w:val="none" w:sz="0" w:space="0" w:color="auto"/>
        <w:right w:val="none" w:sz="0" w:space="0" w:color="auto"/>
      </w:divBdr>
    </w:div>
    <w:div w:id="378942836">
      <w:bodyDiv w:val="1"/>
      <w:marLeft w:val="0"/>
      <w:marRight w:val="0"/>
      <w:marTop w:val="0"/>
      <w:marBottom w:val="0"/>
      <w:divBdr>
        <w:top w:val="none" w:sz="0" w:space="0" w:color="auto"/>
        <w:left w:val="none" w:sz="0" w:space="0" w:color="auto"/>
        <w:bottom w:val="none" w:sz="0" w:space="0" w:color="auto"/>
        <w:right w:val="none" w:sz="0" w:space="0" w:color="auto"/>
      </w:divBdr>
    </w:div>
    <w:div w:id="475801597">
      <w:bodyDiv w:val="1"/>
      <w:marLeft w:val="0"/>
      <w:marRight w:val="0"/>
      <w:marTop w:val="0"/>
      <w:marBottom w:val="0"/>
      <w:divBdr>
        <w:top w:val="none" w:sz="0" w:space="0" w:color="auto"/>
        <w:left w:val="none" w:sz="0" w:space="0" w:color="auto"/>
        <w:bottom w:val="none" w:sz="0" w:space="0" w:color="auto"/>
        <w:right w:val="none" w:sz="0" w:space="0" w:color="auto"/>
      </w:divBdr>
    </w:div>
    <w:div w:id="477764402">
      <w:bodyDiv w:val="1"/>
      <w:marLeft w:val="0"/>
      <w:marRight w:val="0"/>
      <w:marTop w:val="0"/>
      <w:marBottom w:val="0"/>
      <w:divBdr>
        <w:top w:val="none" w:sz="0" w:space="0" w:color="auto"/>
        <w:left w:val="none" w:sz="0" w:space="0" w:color="auto"/>
        <w:bottom w:val="none" w:sz="0" w:space="0" w:color="auto"/>
        <w:right w:val="none" w:sz="0" w:space="0" w:color="auto"/>
      </w:divBdr>
    </w:div>
    <w:div w:id="479538675">
      <w:bodyDiv w:val="1"/>
      <w:marLeft w:val="0"/>
      <w:marRight w:val="0"/>
      <w:marTop w:val="0"/>
      <w:marBottom w:val="0"/>
      <w:divBdr>
        <w:top w:val="none" w:sz="0" w:space="0" w:color="auto"/>
        <w:left w:val="none" w:sz="0" w:space="0" w:color="auto"/>
        <w:bottom w:val="none" w:sz="0" w:space="0" w:color="auto"/>
        <w:right w:val="none" w:sz="0" w:space="0" w:color="auto"/>
      </w:divBdr>
    </w:div>
    <w:div w:id="492724909">
      <w:bodyDiv w:val="1"/>
      <w:marLeft w:val="0"/>
      <w:marRight w:val="0"/>
      <w:marTop w:val="0"/>
      <w:marBottom w:val="0"/>
      <w:divBdr>
        <w:top w:val="none" w:sz="0" w:space="0" w:color="auto"/>
        <w:left w:val="none" w:sz="0" w:space="0" w:color="auto"/>
        <w:bottom w:val="none" w:sz="0" w:space="0" w:color="auto"/>
        <w:right w:val="none" w:sz="0" w:space="0" w:color="auto"/>
      </w:divBdr>
    </w:div>
    <w:div w:id="512378296">
      <w:bodyDiv w:val="1"/>
      <w:marLeft w:val="0"/>
      <w:marRight w:val="0"/>
      <w:marTop w:val="0"/>
      <w:marBottom w:val="0"/>
      <w:divBdr>
        <w:top w:val="none" w:sz="0" w:space="0" w:color="auto"/>
        <w:left w:val="none" w:sz="0" w:space="0" w:color="auto"/>
        <w:bottom w:val="none" w:sz="0" w:space="0" w:color="auto"/>
        <w:right w:val="none" w:sz="0" w:space="0" w:color="auto"/>
      </w:divBdr>
    </w:div>
    <w:div w:id="542521605">
      <w:bodyDiv w:val="1"/>
      <w:marLeft w:val="0"/>
      <w:marRight w:val="0"/>
      <w:marTop w:val="0"/>
      <w:marBottom w:val="0"/>
      <w:divBdr>
        <w:top w:val="none" w:sz="0" w:space="0" w:color="auto"/>
        <w:left w:val="none" w:sz="0" w:space="0" w:color="auto"/>
        <w:bottom w:val="none" w:sz="0" w:space="0" w:color="auto"/>
        <w:right w:val="none" w:sz="0" w:space="0" w:color="auto"/>
      </w:divBdr>
    </w:div>
    <w:div w:id="551188417">
      <w:bodyDiv w:val="1"/>
      <w:marLeft w:val="0"/>
      <w:marRight w:val="0"/>
      <w:marTop w:val="0"/>
      <w:marBottom w:val="0"/>
      <w:divBdr>
        <w:top w:val="none" w:sz="0" w:space="0" w:color="auto"/>
        <w:left w:val="none" w:sz="0" w:space="0" w:color="auto"/>
        <w:bottom w:val="none" w:sz="0" w:space="0" w:color="auto"/>
        <w:right w:val="none" w:sz="0" w:space="0" w:color="auto"/>
      </w:divBdr>
    </w:div>
    <w:div w:id="592931844">
      <w:bodyDiv w:val="1"/>
      <w:marLeft w:val="0"/>
      <w:marRight w:val="0"/>
      <w:marTop w:val="0"/>
      <w:marBottom w:val="0"/>
      <w:divBdr>
        <w:top w:val="none" w:sz="0" w:space="0" w:color="auto"/>
        <w:left w:val="none" w:sz="0" w:space="0" w:color="auto"/>
        <w:bottom w:val="none" w:sz="0" w:space="0" w:color="auto"/>
        <w:right w:val="none" w:sz="0" w:space="0" w:color="auto"/>
      </w:divBdr>
    </w:div>
    <w:div w:id="596059518">
      <w:bodyDiv w:val="1"/>
      <w:marLeft w:val="0"/>
      <w:marRight w:val="0"/>
      <w:marTop w:val="0"/>
      <w:marBottom w:val="0"/>
      <w:divBdr>
        <w:top w:val="none" w:sz="0" w:space="0" w:color="auto"/>
        <w:left w:val="none" w:sz="0" w:space="0" w:color="auto"/>
        <w:bottom w:val="none" w:sz="0" w:space="0" w:color="auto"/>
        <w:right w:val="none" w:sz="0" w:space="0" w:color="auto"/>
      </w:divBdr>
    </w:div>
    <w:div w:id="605385800">
      <w:bodyDiv w:val="1"/>
      <w:marLeft w:val="0"/>
      <w:marRight w:val="0"/>
      <w:marTop w:val="0"/>
      <w:marBottom w:val="0"/>
      <w:divBdr>
        <w:top w:val="none" w:sz="0" w:space="0" w:color="auto"/>
        <w:left w:val="none" w:sz="0" w:space="0" w:color="auto"/>
        <w:bottom w:val="none" w:sz="0" w:space="0" w:color="auto"/>
        <w:right w:val="none" w:sz="0" w:space="0" w:color="auto"/>
      </w:divBdr>
    </w:div>
    <w:div w:id="610170419">
      <w:bodyDiv w:val="1"/>
      <w:marLeft w:val="0"/>
      <w:marRight w:val="0"/>
      <w:marTop w:val="0"/>
      <w:marBottom w:val="0"/>
      <w:divBdr>
        <w:top w:val="none" w:sz="0" w:space="0" w:color="auto"/>
        <w:left w:val="none" w:sz="0" w:space="0" w:color="auto"/>
        <w:bottom w:val="none" w:sz="0" w:space="0" w:color="auto"/>
        <w:right w:val="none" w:sz="0" w:space="0" w:color="auto"/>
      </w:divBdr>
    </w:div>
    <w:div w:id="659621407">
      <w:bodyDiv w:val="1"/>
      <w:marLeft w:val="0"/>
      <w:marRight w:val="0"/>
      <w:marTop w:val="0"/>
      <w:marBottom w:val="0"/>
      <w:divBdr>
        <w:top w:val="none" w:sz="0" w:space="0" w:color="auto"/>
        <w:left w:val="none" w:sz="0" w:space="0" w:color="auto"/>
        <w:bottom w:val="none" w:sz="0" w:space="0" w:color="auto"/>
        <w:right w:val="none" w:sz="0" w:space="0" w:color="auto"/>
      </w:divBdr>
    </w:div>
    <w:div w:id="666248423">
      <w:bodyDiv w:val="1"/>
      <w:marLeft w:val="0"/>
      <w:marRight w:val="0"/>
      <w:marTop w:val="0"/>
      <w:marBottom w:val="0"/>
      <w:divBdr>
        <w:top w:val="none" w:sz="0" w:space="0" w:color="auto"/>
        <w:left w:val="none" w:sz="0" w:space="0" w:color="auto"/>
        <w:bottom w:val="none" w:sz="0" w:space="0" w:color="auto"/>
        <w:right w:val="none" w:sz="0" w:space="0" w:color="auto"/>
      </w:divBdr>
    </w:div>
    <w:div w:id="684331373">
      <w:bodyDiv w:val="1"/>
      <w:marLeft w:val="0"/>
      <w:marRight w:val="0"/>
      <w:marTop w:val="0"/>
      <w:marBottom w:val="0"/>
      <w:divBdr>
        <w:top w:val="none" w:sz="0" w:space="0" w:color="auto"/>
        <w:left w:val="none" w:sz="0" w:space="0" w:color="auto"/>
        <w:bottom w:val="none" w:sz="0" w:space="0" w:color="auto"/>
        <w:right w:val="none" w:sz="0" w:space="0" w:color="auto"/>
      </w:divBdr>
    </w:div>
    <w:div w:id="687759628">
      <w:bodyDiv w:val="1"/>
      <w:marLeft w:val="0"/>
      <w:marRight w:val="0"/>
      <w:marTop w:val="0"/>
      <w:marBottom w:val="0"/>
      <w:divBdr>
        <w:top w:val="none" w:sz="0" w:space="0" w:color="auto"/>
        <w:left w:val="none" w:sz="0" w:space="0" w:color="auto"/>
        <w:bottom w:val="none" w:sz="0" w:space="0" w:color="auto"/>
        <w:right w:val="none" w:sz="0" w:space="0" w:color="auto"/>
      </w:divBdr>
    </w:div>
    <w:div w:id="740443966">
      <w:bodyDiv w:val="1"/>
      <w:marLeft w:val="0"/>
      <w:marRight w:val="0"/>
      <w:marTop w:val="0"/>
      <w:marBottom w:val="0"/>
      <w:divBdr>
        <w:top w:val="none" w:sz="0" w:space="0" w:color="auto"/>
        <w:left w:val="none" w:sz="0" w:space="0" w:color="auto"/>
        <w:bottom w:val="none" w:sz="0" w:space="0" w:color="auto"/>
        <w:right w:val="none" w:sz="0" w:space="0" w:color="auto"/>
      </w:divBdr>
    </w:div>
    <w:div w:id="805588278">
      <w:bodyDiv w:val="1"/>
      <w:marLeft w:val="0"/>
      <w:marRight w:val="0"/>
      <w:marTop w:val="0"/>
      <w:marBottom w:val="0"/>
      <w:divBdr>
        <w:top w:val="none" w:sz="0" w:space="0" w:color="auto"/>
        <w:left w:val="none" w:sz="0" w:space="0" w:color="auto"/>
        <w:bottom w:val="none" w:sz="0" w:space="0" w:color="auto"/>
        <w:right w:val="none" w:sz="0" w:space="0" w:color="auto"/>
      </w:divBdr>
    </w:div>
    <w:div w:id="814840469">
      <w:bodyDiv w:val="1"/>
      <w:marLeft w:val="0"/>
      <w:marRight w:val="0"/>
      <w:marTop w:val="0"/>
      <w:marBottom w:val="0"/>
      <w:divBdr>
        <w:top w:val="none" w:sz="0" w:space="0" w:color="auto"/>
        <w:left w:val="none" w:sz="0" w:space="0" w:color="auto"/>
        <w:bottom w:val="none" w:sz="0" w:space="0" w:color="auto"/>
        <w:right w:val="none" w:sz="0" w:space="0" w:color="auto"/>
      </w:divBdr>
    </w:div>
    <w:div w:id="866797578">
      <w:bodyDiv w:val="1"/>
      <w:marLeft w:val="0"/>
      <w:marRight w:val="0"/>
      <w:marTop w:val="0"/>
      <w:marBottom w:val="0"/>
      <w:divBdr>
        <w:top w:val="none" w:sz="0" w:space="0" w:color="auto"/>
        <w:left w:val="none" w:sz="0" w:space="0" w:color="auto"/>
        <w:bottom w:val="none" w:sz="0" w:space="0" w:color="auto"/>
        <w:right w:val="none" w:sz="0" w:space="0" w:color="auto"/>
      </w:divBdr>
    </w:div>
    <w:div w:id="876116769">
      <w:bodyDiv w:val="1"/>
      <w:marLeft w:val="0"/>
      <w:marRight w:val="0"/>
      <w:marTop w:val="0"/>
      <w:marBottom w:val="0"/>
      <w:divBdr>
        <w:top w:val="none" w:sz="0" w:space="0" w:color="auto"/>
        <w:left w:val="none" w:sz="0" w:space="0" w:color="auto"/>
        <w:bottom w:val="none" w:sz="0" w:space="0" w:color="auto"/>
        <w:right w:val="none" w:sz="0" w:space="0" w:color="auto"/>
      </w:divBdr>
    </w:div>
    <w:div w:id="938875767">
      <w:bodyDiv w:val="1"/>
      <w:marLeft w:val="0"/>
      <w:marRight w:val="0"/>
      <w:marTop w:val="0"/>
      <w:marBottom w:val="0"/>
      <w:divBdr>
        <w:top w:val="none" w:sz="0" w:space="0" w:color="auto"/>
        <w:left w:val="none" w:sz="0" w:space="0" w:color="auto"/>
        <w:bottom w:val="none" w:sz="0" w:space="0" w:color="auto"/>
        <w:right w:val="none" w:sz="0" w:space="0" w:color="auto"/>
      </w:divBdr>
    </w:div>
    <w:div w:id="961113556">
      <w:bodyDiv w:val="1"/>
      <w:marLeft w:val="0"/>
      <w:marRight w:val="0"/>
      <w:marTop w:val="0"/>
      <w:marBottom w:val="0"/>
      <w:divBdr>
        <w:top w:val="none" w:sz="0" w:space="0" w:color="auto"/>
        <w:left w:val="none" w:sz="0" w:space="0" w:color="auto"/>
        <w:bottom w:val="none" w:sz="0" w:space="0" w:color="auto"/>
        <w:right w:val="none" w:sz="0" w:space="0" w:color="auto"/>
      </w:divBdr>
    </w:div>
    <w:div w:id="986667067">
      <w:bodyDiv w:val="1"/>
      <w:marLeft w:val="0"/>
      <w:marRight w:val="0"/>
      <w:marTop w:val="0"/>
      <w:marBottom w:val="0"/>
      <w:divBdr>
        <w:top w:val="none" w:sz="0" w:space="0" w:color="auto"/>
        <w:left w:val="none" w:sz="0" w:space="0" w:color="auto"/>
        <w:bottom w:val="none" w:sz="0" w:space="0" w:color="auto"/>
        <w:right w:val="none" w:sz="0" w:space="0" w:color="auto"/>
      </w:divBdr>
    </w:div>
    <w:div w:id="991830323">
      <w:bodyDiv w:val="1"/>
      <w:marLeft w:val="0"/>
      <w:marRight w:val="0"/>
      <w:marTop w:val="0"/>
      <w:marBottom w:val="0"/>
      <w:divBdr>
        <w:top w:val="none" w:sz="0" w:space="0" w:color="auto"/>
        <w:left w:val="none" w:sz="0" w:space="0" w:color="auto"/>
        <w:bottom w:val="none" w:sz="0" w:space="0" w:color="auto"/>
        <w:right w:val="none" w:sz="0" w:space="0" w:color="auto"/>
      </w:divBdr>
    </w:div>
    <w:div w:id="1077246378">
      <w:bodyDiv w:val="1"/>
      <w:marLeft w:val="0"/>
      <w:marRight w:val="0"/>
      <w:marTop w:val="0"/>
      <w:marBottom w:val="0"/>
      <w:divBdr>
        <w:top w:val="none" w:sz="0" w:space="0" w:color="auto"/>
        <w:left w:val="none" w:sz="0" w:space="0" w:color="auto"/>
        <w:bottom w:val="none" w:sz="0" w:space="0" w:color="auto"/>
        <w:right w:val="none" w:sz="0" w:space="0" w:color="auto"/>
      </w:divBdr>
    </w:div>
    <w:div w:id="1094084007">
      <w:bodyDiv w:val="1"/>
      <w:marLeft w:val="0"/>
      <w:marRight w:val="0"/>
      <w:marTop w:val="0"/>
      <w:marBottom w:val="0"/>
      <w:divBdr>
        <w:top w:val="none" w:sz="0" w:space="0" w:color="auto"/>
        <w:left w:val="none" w:sz="0" w:space="0" w:color="auto"/>
        <w:bottom w:val="none" w:sz="0" w:space="0" w:color="auto"/>
        <w:right w:val="none" w:sz="0" w:space="0" w:color="auto"/>
      </w:divBdr>
      <w:divsChild>
        <w:div w:id="1114401584">
          <w:marLeft w:val="-720"/>
          <w:marRight w:val="0"/>
          <w:marTop w:val="0"/>
          <w:marBottom w:val="0"/>
          <w:divBdr>
            <w:top w:val="none" w:sz="0" w:space="0" w:color="auto"/>
            <w:left w:val="none" w:sz="0" w:space="0" w:color="auto"/>
            <w:bottom w:val="none" w:sz="0" w:space="0" w:color="auto"/>
            <w:right w:val="none" w:sz="0" w:space="0" w:color="auto"/>
          </w:divBdr>
        </w:div>
      </w:divsChild>
    </w:div>
    <w:div w:id="1147431589">
      <w:bodyDiv w:val="1"/>
      <w:marLeft w:val="0"/>
      <w:marRight w:val="0"/>
      <w:marTop w:val="0"/>
      <w:marBottom w:val="0"/>
      <w:divBdr>
        <w:top w:val="none" w:sz="0" w:space="0" w:color="auto"/>
        <w:left w:val="none" w:sz="0" w:space="0" w:color="auto"/>
        <w:bottom w:val="none" w:sz="0" w:space="0" w:color="auto"/>
        <w:right w:val="none" w:sz="0" w:space="0" w:color="auto"/>
      </w:divBdr>
    </w:div>
    <w:div w:id="1196506978">
      <w:bodyDiv w:val="1"/>
      <w:marLeft w:val="0"/>
      <w:marRight w:val="0"/>
      <w:marTop w:val="0"/>
      <w:marBottom w:val="0"/>
      <w:divBdr>
        <w:top w:val="none" w:sz="0" w:space="0" w:color="auto"/>
        <w:left w:val="none" w:sz="0" w:space="0" w:color="auto"/>
        <w:bottom w:val="none" w:sz="0" w:space="0" w:color="auto"/>
        <w:right w:val="none" w:sz="0" w:space="0" w:color="auto"/>
      </w:divBdr>
    </w:div>
    <w:div w:id="1236282825">
      <w:bodyDiv w:val="1"/>
      <w:marLeft w:val="0"/>
      <w:marRight w:val="0"/>
      <w:marTop w:val="0"/>
      <w:marBottom w:val="0"/>
      <w:divBdr>
        <w:top w:val="none" w:sz="0" w:space="0" w:color="auto"/>
        <w:left w:val="none" w:sz="0" w:space="0" w:color="auto"/>
        <w:bottom w:val="none" w:sz="0" w:space="0" w:color="auto"/>
        <w:right w:val="none" w:sz="0" w:space="0" w:color="auto"/>
      </w:divBdr>
    </w:div>
    <w:div w:id="1254247005">
      <w:bodyDiv w:val="1"/>
      <w:marLeft w:val="0"/>
      <w:marRight w:val="0"/>
      <w:marTop w:val="0"/>
      <w:marBottom w:val="0"/>
      <w:divBdr>
        <w:top w:val="none" w:sz="0" w:space="0" w:color="auto"/>
        <w:left w:val="none" w:sz="0" w:space="0" w:color="auto"/>
        <w:bottom w:val="none" w:sz="0" w:space="0" w:color="auto"/>
        <w:right w:val="none" w:sz="0" w:space="0" w:color="auto"/>
      </w:divBdr>
    </w:div>
    <w:div w:id="1277299008">
      <w:bodyDiv w:val="1"/>
      <w:marLeft w:val="0"/>
      <w:marRight w:val="0"/>
      <w:marTop w:val="0"/>
      <w:marBottom w:val="0"/>
      <w:divBdr>
        <w:top w:val="none" w:sz="0" w:space="0" w:color="auto"/>
        <w:left w:val="none" w:sz="0" w:space="0" w:color="auto"/>
        <w:bottom w:val="none" w:sz="0" w:space="0" w:color="auto"/>
        <w:right w:val="none" w:sz="0" w:space="0" w:color="auto"/>
      </w:divBdr>
    </w:div>
    <w:div w:id="1282345864">
      <w:bodyDiv w:val="1"/>
      <w:marLeft w:val="0"/>
      <w:marRight w:val="0"/>
      <w:marTop w:val="0"/>
      <w:marBottom w:val="0"/>
      <w:divBdr>
        <w:top w:val="none" w:sz="0" w:space="0" w:color="auto"/>
        <w:left w:val="none" w:sz="0" w:space="0" w:color="auto"/>
        <w:bottom w:val="none" w:sz="0" w:space="0" w:color="auto"/>
        <w:right w:val="none" w:sz="0" w:space="0" w:color="auto"/>
      </w:divBdr>
    </w:div>
    <w:div w:id="1316880974">
      <w:bodyDiv w:val="1"/>
      <w:marLeft w:val="0"/>
      <w:marRight w:val="0"/>
      <w:marTop w:val="0"/>
      <w:marBottom w:val="0"/>
      <w:divBdr>
        <w:top w:val="none" w:sz="0" w:space="0" w:color="auto"/>
        <w:left w:val="none" w:sz="0" w:space="0" w:color="auto"/>
        <w:bottom w:val="none" w:sz="0" w:space="0" w:color="auto"/>
        <w:right w:val="none" w:sz="0" w:space="0" w:color="auto"/>
      </w:divBdr>
    </w:div>
    <w:div w:id="1357316586">
      <w:bodyDiv w:val="1"/>
      <w:marLeft w:val="0"/>
      <w:marRight w:val="0"/>
      <w:marTop w:val="0"/>
      <w:marBottom w:val="0"/>
      <w:divBdr>
        <w:top w:val="none" w:sz="0" w:space="0" w:color="auto"/>
        <w:left w:val="none" w:sz="0" w:space="0" w:color="auto"/>
        <w:bottom w:val="none" w:sz="0" w:space="0" w:color="auto"/>
        <w:right w:val="none" w:sz="0" w:space="0" w:color="auto"/>
      </w:divBdr>
    </w:div>
    <w:div w:id="1388383562">
      <w:bodyDiv w:val="1"/>
      <w:marLeft w:val="0"/>
      <w:marRight w:val="0"/>
      <w:marTop w:val="0"/>
      <w:marBottom w:val="0"/>
      <w:divBdr>
        <w:top w:val="none" w:sz="0" w:space="0" w:color="auto"/>
        <w:left w:val="none" w:sz="0" w:space="0" w:color="auto"/>
        <w:bottom w:val="none" w:sz="0" w:space="0" w:color="auto"/>
        <w:right w:val="none" w:sz="0" w:space="0" w:color="auto"/>
      </w:divBdr>
    </w:div>
    <w:div w:id="1433816220">
      <w:bodyDiv w:val="1"/>
      <w:marLeft w:val="0"/>
      <w:marRight w:val="0"/>
      <w:marTop w:val="0"/>
      <w:marBottom w:val="0"/>
      <w:divBdr>
        <w:top w:val="none" w:sz="0" w:space="0" w:color="auto"/>
        <w:left w:val="none" w:sz="0" w:space="0" w:color="auto"/>
        <w:bottom w:val="none" w:sz="0" w:space="0" w:color="auto"/>
        <w:right w:val="none" w:sz="0" w:space="0" w:color="auto"/>
      </w:divBdr>
    </w:div>
    <w:div w:id="1454716404">
      <w:bodyDiv w:val="1"/>
      <w:marLeft w:val="0"/>
      <w:marRight w:val="0"/>
      <w:marTop w:val="0"/>
      <w:marBottom w:val="0"/>
      <w:divBdr>
        <w:top w:val="none" w:sz="0" w:space="0" w:color="auto"/>
        <w:left w:val="none" w:sz="0" w:space="0" w:color="auto"/>
        <w:bottom w:val="none" w:sz="0" w:space="0" w:color="auto"/>
        <w:right w:val="none" w:sz="0" w:space="0" w:color="auto"/>
      </w:divBdr>
    </w:div>
    <w:div w:id="1467505100">
      <w:bodyDiv w:val="1"/>
      <w:marLeft w:val="0"/>
      <w:marRight w:val="0"/>
      <w:marTop w:val="0"/>
      <w:marBottom w:val="0"/>
      <w:divBdr>
        <w:top w:val="none" w:sz="0" w:space="0" w:color="auto"/>
        <w:left w:val="none" w:sz="0" w:space="0" w:color="auto"/>
        <w:bottom w:val="none" w:sz="0" w:space="0" w:color="auto"/>
        <w:right w:val="none" w:sz="0" w:space="0" w:color="auto"/>
      </w:divBdr>
    </w:div>
    <w:div w:id="1483546216">
      <w:bodyDiv w:val="1"/>
      <w:marLeft w:val="0"/>
      <w:marRight w:val="0"/>
      <w:marTop w:val="0"/>
      <w:marBottom w:val="0"/>
      <w:divBdr>
        <w:top w:val="none" w:sz="0" w:space="0" w:color="auto"/>
        <w:left w:val="none" w:sz="0" w:space="0" w:color="auto"/>
        <w:bottom w:val="none" w:sz="0" w:space="0" w:color="auto"/>
        <w:right w:val="none" w:sz="0" w:space="0" w:color="auto"/>
      </w:divBdr>
    </w:div>
    <w:div w:id="1504516666">
      <w:bodyDiv w:val="1"/>
      <w:marLeft w:val="0"/>
      <w:marRight w:val="0"/>
      <w:marTop w:val="0"/>
      <w:marBottom w:val="0"/>
      <w:divBdr>
        <w:top w:val="none" w:sz="0" w:space="0" w:color="auto"/>
        <w:left w:val="none" w:sz="0" w:space="0" w:color="auto"/>
        <w:bottom w:val="none" w:sz="0" w:space="0" w:color="auto"/>
        <w:right w:val="none" w:sz="0" w:space="0" w:color="auto"/>
      </w:divBdr>
    </w:div>
    <w:div w:id="1539203676">
      <w:bodyDiv w:val="1"/>
      <w:marLeft w:val="0"/>
      <w:marRight w:val="0"/>
      <w:marTop w:val="0"/>
      <w:marBottom w:val="0"/>
      <w:divBdr>
        <w:top w:val="none" w:sz="0" w:space="0" w:color="auto"/>
        <w:left w:val="none" w:sz="0" w:space="0" w:color="auto"/>
        <w:bottom w:val="none" w:sz="0" w:space="0" w:color="auto"/>
        <w:right w:val="none" w:sz="0" w:space="0" w:color="auto"/>
      </w:divBdr>
    </w:div>
    <w:div w:id="1540582004">
      <w:bodyDiv w:val="1"/>
      <w:marLeft w:val="0"/>
      <w:marRight w:val="0"/>
      <w:marTop w:val="0"/>
      <w:marBottom w:val="0"/>
      <w:divBdr>
        <w:top w:val="none" w:sz="0" w:space="0" w:color="auto"/>
        <w:left w:val="none" w:sz="0" w:space="0" w:color="auto"/>
        <w:bottom w:val="none" w:sz="0" w:space="0" w:color="auto"/>
        <w:right w:val="none" w:sz="0" w:space="0" w:color="auto"/>
      </w:divBdr>
    </w:div>
    <w:div w:id="1542479124">
      <w:bodyDiv w:val="1"/>
      <w:marLeft w:val="0"/>
      <w:marRight w:val="0"/>
      <w:marTop w:val="0"/>
      <w:marBottom w:val="0"/>
      <w:divBdr>
        <w:top w:val="none" w:sz="0" w:space="0" w:color="auto"/>
        <w:left w:val="none" w:sz="0" w:space="0" w:color="auto"/>
        <w:bottom w:val="none" w:sz="0" w:space="0" w:color="auto"/>
        <w:right w:val="none" w:sz="0" w:space="0" w:color="auto"/>
      </w:divBdr>
    </w:div>
    <w:div w:id="1543595989">
      <w:bodyDiv w:val="1"/>
      <w:marLeft w:val="0"/>
      <w:marRight w:val="0"/>
      <w:marTop w:val="0"/>
      <w:marBottom w:val="0"/>
      <w:divBdr>
        <w:top w:val="none" w:sz="0" w:space="0" w:color="auto"/>
        <w:left w:val="none" w:sz="0" w:space="0" w:color="auto"/>
        <w:bottom w:val="none" w:sz="0" w:space="0" w:color="auto"/>
        <w:right w:val="none" w:sz="0" w:space="0" w:color="auto"/>
      </w:divBdr>
    </w:div>
    <w:div w:id="1553270556">
      <w:bodyDiv w:val="1"/>
      <w:marLeft w:val="0"/>
      <w:marRight w:val="0"/>
      <w:marTop w:val="0"/>
      <w:marBottom w:val="0"/>
      <w:divBdr>
        <w:top w:val="none" w:sz="0" w:space="0" w:color="auto"/>
        <w:left w:val="none" w:sz="0" w:space="0" w:color="auto"/>
        <w:bottom w:val="none" w:sz="0" w:space="0" w:color="auto"/>
        <w:right w:val="none" w:sz="0" w:space="0" w:color="auto"/>
      </w:divBdr>
    </w:div>
    <w:div w:id="1605114594">
      <w:bodyDiv w:val="1"/>
      <w:marLeft w:val="0"/>
      <w:marRight w:val="0"/>
      <w:marTop w:val="0"/>
      <w:marBottom w:val="0"/>
      <w:divBdr>
        <w:top w:val="none" w:sz="0" w:space="0" w:color="auto"/>
        <w:left w:val="none" w:sz="0" w:space="0" w:color="auto"/>
        <w:bottom w:val="none" w:sz="0" w:space="0" w:color="auto"/>
        <w:right w:val="none" w:sz="0" w:space="0" w:color="auto"/>
      </w:divBdr>
    </w:div>
    <w:div w:id="1642155629">
      <w:bodyDiv w:val="1"/>
      <w:marLeft w:val="0"/>
      <w:marRight w:val="0"/>
      <w:marTop w:val="0"/>
      <w:marBottom w:val="0"/>
      <w:divBdr>
        <w:top w:val="none" w:sz="0" w:space="0" w:color="auto"/>
        <w:left w:val="none" w:sz="0" w:space="0" w:color="auto"/>
        <w:bottom w:val="none" w:sz="0" w:space="0" w:color="auto"/>
        <w:right w:val="none" w:sz="0" w:space="0" w:color="auto"/>
      </w:divBdr>
    </w:div>
    <w:div w:id="1656301950">
      <w:bodyDiv w:val="1"/>
      <w:marLeft w:val="0"/>
      <w:marRight w:val="0"/>
      <w:marTop w:val="0"/>
      <w:marBottom w:val="0"/>
      <w:divBdr>
        <w:top w:val="none" w:sz="0" w:space="0" w:color="auto"/>
        <w:left w:val="none" w:sz="0" w:space="0" w:color="auto"/>
        <w:bottom w:val="none" w:sz="0" w:space="0" w:color="auto"/>
        <w:right w:val="none" w:sz="0" w:space="0" w:color="auto"/>
      </w:divBdr>
      <w:divsChild>
        <w:div w:id="346709772">
          <w:marLeft w:val="-720"/>
          <w:marRight w:val="0"/>
          <w:marTop w:val="0"/>
          <w:marBottom w:val="0"/>
          <w:divBdr>
            <w:top w:val="none" w:sz="0" w:space="0" w:color="auto"/>
            <w:left w:val="none" w:sz="0" w:space="0" w:color="auto"/>
            <w:bottom w:val="none" w:sz="0" w:space="0" w:color="auto"/>
            <w:right w:val="none" w:sz="0" w:space="0" w:color="auto"/>
          </w:divBdr>
        </w:div>
      </w:divsChild>
    </w:div>
    <w:div w:id="1698845770">
      <w:bodyDiv w:val="1"/>
      <w:marLeft w:val="0"/>
      <w:marRight w:val="0"/>
      <w:marTop w:val="0"/>
      <w:marBottom w:val="0"/>
      <w:divBdr>
        <w:top w:val="none" w:sz="0" w:space="0" w:color="auto"/>
        <w:left w:val="none" w:sz="0" w:space="0" w:color="auto"/>
        <w:bottom w:val="none" w:sz="0" w:space="0" w:color="auto"/>
        <w:right w:val="none" w:sz="0" w:space="0" w:color="auto"/>
      </w:divBdr>
    </w:div>
    <w:div w:id="1727147733">
      <w:bodyDiv w:val="1"/>
      <w:marLeft w:val="0"/>
      <w:marRight w:val="0"/>
      <w:marTop w:val="0"/>
      <w:marBottom w:val="0"/>
      <w:divBdr>
        <w:top w:val="none" w:sz="0" w:space="0" w:color="auto"/>
        <w:left w:val="none" w:sz="0" w:space="0" w:color="auto"/>
        <w:bottom w:val="none" w:sz="0" w:space="0" w:color="auto"/>
        <w:right w:val="none" w:sz="0" w:space="0" w:color="auto"/>
      </w:divBdr>
    </w:div>
    <w:div w:id="1740252217">
      <w:bodyDiv w:val="1"/>
      <w:marLeft w:val="0"/>
      <w:marRight w:val="0"/>
      <w:marTop w:val="0"/>
      <w:marBottom w:val="0"/>
      <w:divBdr>
        <w:top w:val="none" w:sz="0" w:space="0" w:color="auto"/>
        <w:left w:val="none" w:sz="0" w:space="0" w:color="auto"/>
        <w:bottom w:val="none" w:sz="0" w:space="0" w:color="auto"/>
        <w:right w:val="none" w:sz="0" w:space="0" w:color="auto"/>
      </w:divBdr>
    </w:div>
    <w:div w:id="1764691352">
      <w:bodyDiv w:val="1"/>
      <w:marLeft w:val="0"/>
      <w:marRight w:val="0"/>
      <w:marTop w:val="0"/>
      <w:marBottom w:val="0"/>
      <w:divBdr>
        <w:top w:val="none" w:sz="0" w:space="0" w:color="auto"/>
        <w:left w:val="none" w:sz="0" w:space="0" w:color="auto"/>
        <w:bottom w:val="none" w:sz="0" w:space="0" w:color="auto"/>
        <w:right w:val="none" w:sz="0" w:space="0" w:color="auto"/>
      </w:divBdr>
      <w:divsChild>
        <w:div w:id="1211842007">
          <w:marLeft w:val="-720"/>
          <w:marRight w:val="0"/>
          <w:marTop w:val="0"/>
          <w:marBottom w:val="0"/>
          <w:divBdr>
            <w:top w:val="none" w:sz="0" w:space="0" w:color="auto"/>
            <w:left w:val="none" w:sz="0" w:space="0" w:color="auto"/>
            <w:bottom w:val="none" w:sz="0" w:space="0" w:color="auto"/>
            <w:right w:val="none" w:sz="0" w:space="0" w:color="auto"/>
          </w:divBdr>
        </w:div>
      </w:divsChild>
    </w:div>
    <w:div w:id="1773160520">
      <w:bodyDiv w:val="1"/>
      <w:marLeft w:val="0"/>
      <w:marRight w:val="0"/>
      <w:marTop w:val="0"/>
      <w:marBottom w:val="0"/>
      <w:divBdr>
        <w:top w:val="none" w:sz="0" w:space="0" w:color="auto"/>
        <w:left w:val="none" w:sz="0" w:space="0" w:color="auto"/>
        <w:bottom w:val="none" w:sz="0" w:space="0" w:color="auto"/>
        <w:right w:val="none" w:sz="0" w:space="0" w:color="auto"/>
      </w:divBdr>
      <w:divsChild>
        <w:div w:id="1261596662">
          <w:marLeft w:val="-720"/>
          <w:marRight w:val="0"/>
          <w:marTop w:val="0"/>
          <w:marBottom w:val="0"/>
          <w:divBdr>
            <w:top w:val="none" w:sz="0" w:space="0" w:color="auto"/>
            <w:left w:val="none" w:sz="0" w:space="0" w:color="auto"/>
            <w:bottom w:val="none" w:sz="0" w:space="0" w:color="auto"/>
            <w:right w:val="none" w:sz="0" w:space="0" w:color="auto"/>
          </w:divBdr>
        </w:div>
      </w:divsChild>
    </w:div>
    <w:div w:id="1805461646">
      <w:bodyDiv w:val="1"/>
      <w:marLeft w:val="0"/>
      <w:marRight w:val="0"/>
      <w:marTop w:val="0"/>
      <w:marBottom w:val="0"/>
      <w:divBdr>
        <w:top w:val="none" w:sz="0" w:space="0" w:color="auto"/>
        <w:left w:val="none" w:sz="0" w:space="0" w:color="auto"/>
        <w:bottom w:val="none" w:sz="0" w:space="0" w:color="auto"/>
        <w:right w:val="none" w:sz="0" w:space="0" w:color="auto"/>
      </w:divBdr>
    </w:div>
    <w:div w:id="1866750492">
      <w:bodyDiv w:val="1"/>
      <w:marLeft w:val="0"/>
      <w:marRight w:val="0"/>
      <w:marTop w:val="0"/>
      <w:marBottom w:val="0"/>
      <w:divBdr>
        <w:top w:val="none" w:sz="0" w:space="0" w:color="auto"/>
        <w:left w:val="none" w:sz="0" w:space="0" w:color="auto"/>
        <w:bottom w:val="none" w:sz="0" w:space="0" w:color="auto"/>
        <w:right w:val="none" w:sz="0" w:space="0" w:color="auto"/>
      </w:divBdr>
    </w:div>
    <w:div w:id="1883516292">
      <w:bodyDiv w:val="1"/>
      <w:marLeft w:val="0"/>
      <w:marRight w:val="0"/>
      <w:marTop w:val="0"/>
      <w:marBottom w:val="0"/>
      <w:divBdr>
        <w:top w:val="none" w:sz="0" w:space="0" w:color="auto"/>
        <w:left w:val="none" w:sz="0" w:space="0" w:color="auto"/>
        <w:bottom w:val="none" w:sz="0" w:space="0" w:color="auto"/>
        <w:right w:val="none" w:sz="0" w:space="0" w:color="auto"/>
      </w:divBdr>
    </w:div>
    <w:div w:id="1974559834">
      <w:bodyDiv w:val="1"/>
      <w:marLeft w:val="0"/>
      <w:marRight w:val="0"/>
      <w:marTop w:val="0"/>
      <w:marBottom w:val="0"/>
      <w:divBdr>
        <w:top w:val="none" w:sz="0" w:space="0" w:color="auto"/>
        <w:left w:val="none" w:sz="0" w:space="0" w:color="auto"/>
        <w:bottom w:val="none" w:sz="0" w:space="0" w:color="auto"/>
        <w:right w:val="none" w:sz="0" w:space="0" w:color="auto"/>
      </w:divBdr>
    </w:div>
    <w:div w:id="2006468049">
      <w:bodyDiv w:val="1"/>
      <w:marLeft w:val="0"/>
      <w:marRight w:val="0"/>
      <w:marTop w:val="0"/>
      <w:marBottom w:val="0"/>
      <w:divBdr>
        <w:top w:val="none" w:sz="0" w:space="0" w:color="auto"/>
        <w:left w:val="none" w:sz="0" w:space="0" w:color="auto"/>
        <w:bottom w:val="none" w:sz="0" w:space="0" w:color="auto"/>
        <w:right w:val="none" w:sz="0" w:space="0" w:color="auto"/>
      </w:divBdr>
    </w:div>
    <w:div w:id="2011827640">
      <w:bodyDiv w:val="1"/>
      <w:marLeft w:val="0"/>
      <w:marRight w:val="0"/>
      <w:marTop w:val="0"/>
      <w:marBottom w:val="0"/>
      <w:divBdr>
        <w:top w:val="none" w:sz="0" w:space="0" w:color="auto"/>
        <w:left w:val="none" w:sz="0" w:space="0" w:color="auto"/>
        <w:bottom w:val="none" w:sz="0" w:space="0" w:color="auto"/>
        <w:right w:val="none" w:sz="0" w:space="0" w:color="auto"/>
      </w:divBdr>
    </w:div>
    <w:div w:id="2015450310">
      <w:bodyDiv w:val="1"/>
      <w:marLeft w:val="0"/>
      <w:marRight w:val="0"/>
      <w:marTop w:val="0"/>
      <w:marBottom w:val="0"/>
      <w:divBdr>
        <w:top w:val="none" w:sz="0" w:space="0" w:color="auto"/>
        <w:left w:val="none" w:sz="0" w:space="0" w:color="auto"/>
        <w:bottom w:val="none" w:sz="0" w:space="0" w:color="auto"/>
        <w:right w:val="none" w:sz="0" w:space="0" w:color="auto"/>
      </w:divBdr>
    </w:div>
    <w:div w:id="2018194696">
      <w:bodyDiv w:val="1"/>
      <w:marLeft w:val="0"/>
      <w:marRight w:val="0"/>
      <w:marTop w:val="0"/>
      <w:marBottom w:val="0"/>
      <w:divBdr>
        <w:top w:val="none" w:sz="0" w:space="0" w:color="auto"/>
        <w:left w:val="none" w:sz="0" w:space="0" w:color="auto"/>
        <w:bottom w:val="none" w:sz="0" w:space="0" w:color="auto"/>
        <w:right w:val="none" w:sz="0" w:space="0" w:color="auto"/>
      </w:divBdr>
    </w:div>
    <w:div w:id="2052998361">
      <w:bodyDiv w:val="1"/>
      <w:marLeft w:val="0"/>
      <w:marRight w:val="0"/>
      <w:marTop w:val="0"/>
      <w:marBottom w:val="0"/>
      <w:divBdr>
        <w:top w:val="none" w:sz="0" w:space="0" w:color="auto"/>
        <w:left w:val="none" w:sz="0" w:space="0" w:color="auto"/>
        <w:bottom w:val="none" w:sz="0" w:space="0" w:color="auto"/>
        <w:right w:val="none" w:sz="0" w:space="0" w:color="auto"/>
      </w:divBdr>
    </w:div>
    <w:div w:id="2121335098">
      <w:bodyDiv w:val="1"/>
      <w:marLeft w:val="0"/>
      <w:marRight w:val="0"/>
      <w:marTop w:val="0"/>
      <w:marBottom w:val="0"/>
      <w:divBdr>
        <w:top w:val="none" w:sz="0" w:space="0" w:color="auto"/>
        <w:left w:val="none" w:sz="0" w:space="0" w:color="auto"/>
        <w:bottom w:val="none" w:sz="0" w:space="0" w:color="auto"/>
        <w:right w:val="none" w:sz="0" w:space="0" w:color="auto"/>
      </w:divBdr>
    </w:div>
    <w:div w:id="2134671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dpr-info.eu/" TargetMode="External"/><Relationship Id="rId13" Type="http://schemas.openxmlformats.org/officeDocument/2006/relationships/hyperlink" Target="https://www.vox.com/2018/1/19/16911074/justine-sacco-iac-match-group-return-tweet" TargetMode="External"/><Relationship Id="rId18" Type="http://schemas.openxmlformats.org/officeDocument/2006/relationships/image" Target="media/image3.png"/><Relationship Id="rId3" Type="http://schemas.openxmlformats.org/officeDocument/2006/relationships/settings" Target="settings.xml"/><Relationship Id="rId21" Type="http://schemas.openxmlformats.org/officeDocument/2006/relationships/image" Target="media/image6.png"/><Relationship Id="rId7" Type="http://schemas.openxmlformats.org/officeDocument/2006/relationships/hyperlink" Target="https://doi.org/10.30935/ojcmt/14796" TargetMode="External"/><Relationship Id="rId12" Type="http://schemas.openxmlformats.org/officeDocument/2006/relationships/hyperlink" Target="http://www.metnews.com/articles/2024/storeddata_072424.htm" TargetMode="External"/><Relationship Id="rId17" Type="http://schemas.openxmlformats.org/officeDocument/2006/relationships/image" Target="media/image2.jpeg"/><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hyperlink" Target="https://www.skadden.com/insights/publications/2021/11/chinas-new-data-security-and-personal-information-protection-laws" TargetMode="External"/><Relationship Id="rId11" Type="http://schemas.openxmlformats.org/officeDocument/2006/relationships/hyperlink" Target="https://chatgpt.com/" TargetMode="External"/><Relationship Id="rId5" Type="http://schemas.openxmlformats.org/officeDocument/2006/relationships/hyperlink" Target="https://www.africanews.com/2021/01/13/uganda-cuts-internet-hours-before-election//" TargetMode="External"/><Relationship Id="rId15" Type="http://schemas.openxmlformats.org/officeDocument/2006/relationships/hyperlink" Target="https://en.wikipedia.org/wiki/Stored_Communications_Act" TargetMode="External"/><Relationship Id="rId23" Type="http://schemas.openxmlformats.org/officeDocument/2006/relationships/theme" Target="theme/theme1.xml"/><Relationship Id="rId10" Type="http://schemas.openxmlformats.org/officeDocument/2006/relationships/hyperlink" Target="https://www.law.com/therecorder/2024/07/26/california-appellate-court-opens-new-world-of-possibilities-with-social-media-subpoena-decision/?slreturn=20241129162425" TargetMode="External"/><Relationship Id="rId19"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reason.com/volokh/2024/08/14/a-ruling-that-eliminates-important-privacy-rights-in-many-stored-internet-contents-and-the-legal-challenge-to-it/" TargetMode="External"/><Relationship Id="rId14" Type="http://schemas.openxmlformats.org/officeDocument/2006/relationships/hyperlink" Target="https://doi.org/10.17226/11896"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6</Pages>
  <Words>1814</Words>
  <Characters>11318</Characters>
  <Application>Microsoft Office Word</Application>
  <DocSecurity>0</DocSecurity>
  <Lines>198</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Shalini James Paulraj</dc:creator>
  <cp:keywords/>
  <dc:description/>
  <cp:lastModifiedBy>Shalini James Paulraj</cp:lastModifiedBy>
  <cp:revision>3</cp:revision>
  <dcterms:created xsi:type="dcterms:W3CDTF">2024-11-30T05:13:00Z</dcterms:created>
  <dcterms:modified xsi:type="dcterms:W3CDTF">2024-11-30T18:34:00Z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64b1dab4-2e51-482d-bf04-0ab3a3e0ef1a</vt:lpwstr>
  </property>
</Properties>
</file>