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Computational Drug Discovery using Cheminformatics Tools</w:t>
      </w:r>
    </w:p>
    <w:p>
      <w:r>
        <w:t>Author: Infant Shaliny Arokia Lourdu Elango</w:t>
      </w:r>
    </w:p>
    <w:p>
      <w:pPr>
        <w:pStyle w:val="Heading2"/>
      </w:pPr>
      <w:r>
        <w:t>1. Introduction</w:t>
      </w:r>
    </w:p>
    <w:p>
      <w:r>
        <w:t>This project demonstrates a small-scale cheminformatics workflow aimed at understanding early-stage computational drug discovery techniques. The workflow integrates molecular descriptor calculation, rule-based filtering, chemical space visualization, and Lipinski’s Rule of Five (RO5) analysis. A curated set of 20 small molecules retrieved from PubChem was used as input. All data preparation, workflow execution, and interpretation were independently performed by the author. Python scripts were generated with AI-assisted tools based on the author's instructions.</w:t>
      </w:r>
    </w:p>
    <w:p>
      <w:pPr>
        <w:pStyle w:val="Heading2"/>
      </w:pPr>
      <w:r>
        <w:t>2. Materials and Methods</w:t>
      </w:r>
    </w:p>
    <w:p>
      <w:pPr>
        <w:pStyle w:val="Heading2"/>
      </w:pPr>
      <w:r>
        <w:t>2.1 Dataset Collection</w:t>
      </w:r>
    </w:p>
    <w:p>
      <w:r>
        <w:t>A set of 20 compounds was selected from PubChem. These compounds represent chemically diverse scaffolds, suitable for filtering and visualization.</w:t>
      </w:r>
    </w:p>
    <w:p>
      <w:pPr>
        <w:pStyle w:val="Heading2"/>
      </w:pPr>
      <w:r>
        <w:t>2.2 Software and Environment</w:t>
      </w:r>
    </w:p>
    <w:p>
      <w:r>
        <w:t>A conda environment was created using a YAML file containing Python 3.10, RDKit, pandas, plotly, and notebook.</w:t>
      </w:r>
    </w:p>
    <w:p/>
    <w:p>
      <w:r>
        <w:t>Commands used:</w:t>
      </w:r>
    </w:p>
    <w:p>
      <w:r>
        <w:t>conda env create -f chemenv_environment.yml</w:t>
      </w:r>
    </w:p>
    <w:p>
      <w:r>
        <w:t>conda activate chemenv</w:t>
      </w:r>
    </w:p>
    <w:p>
      <w:r>
        <w:t>conda install notebook -y</w:t>
      </w:r>
    </w:p>
    <w:p>
      <w:pPr>
        <w:pStyle w:val="Heading2"/>
      </w:pPr>
      <w:r>
        <w:t>2.3 Workflow Overview</w:t>
      </w:r>
    </w:p>
    <w:p>
      <w:r>
        <w:t>The workflow includes:</w:t>
      </w:r>
    </w:p>
    <w:p>
      <w:r>
        <w:t>- Problem 1: Golden Triangle Virtual Screening</w:t>
      </w:r>
    </w:p>
    <w:p>
      <w:r>
        <w:t>- Problem 2: Chemical Space Visualization</w:t>
      </w:r>
    </w:p>
    <w:p>
      <w:r>
        <w:t>- Problem 3: Lipinski’s Rule of Five (RO5) Evaluation</w:t>
      </w:r>
    </w:p>
    <w:p>
      <w:pPr>
        <w:pStyle w:val="Heading2"/>
      </w:pPr>
      <w:r>
        <w:t>2.4 Methodology</w:t>
      </w:r>
    </w:p>
    <w:p>
      <w:pPr>
        <w:pStyle w:val="Heading2"/>
      </w:pPr>
      <w:r>
        <w:t>Problem 1: Virtual Screening (Golden Triangle Filtering)</w:t>
      </w:r>
    </w:p>
    <w:p>
      <w:r>
        <w:t>Objective: To filter 20 PubChem compounds using Golden Triangle thresholds that identify lead-like molecules.</w:t>
      </w:r>
    </w:p>
    <w:p/>
    <w:p>
      <w:r>
        <w:t>Golden Triangle Rules:</w:t>
      </w:r>
    </w:p>
    <w:p>
      <w:r>
        <w:t>- Molecular Weight (MW) ≤ 350 g/mol</w:t>
      </w:r>
    </w:p>
    <w:p>
      <w:r>
        <w:t>- logP ≤ 3.5</w:t>
      </w:r>
    </w:p>
    <w:p>
      <w:r>
        <w:t>- TPSA ≤ 90 Å²</w:t>
      </w:r>
    </w:p>
    <w:p>
      <w:r>
        <w:t>- RO5 violations = 0</w:t>
      </w:r>
    </w:p>
    <w:p/>
    <w:p>
      <w:r>
        <w:t>Methodology:</w:t>
      </w:r>
    </w:p>
    <w:p>
      <w:r>
        <w:t>1. Place the input file `golden_triangle_infantshaliny.csv` into `Problem1_GoldenTriangle/data/`.</w:t>
      </w:r>
    </w:p>
    <w:p>
      <w:r>
        <w:t>2. Activate the environment:</w:t>
      </w:r>
    </w:p>
    <w:p>
      <w:r>
        <w:t xml:space="preserve">   conda activate chemenv</w:t>
      </w:r>
    </w:p>
    <w:p>
      <w:r>
        <w:t>3. Navigate to the scripts folder:</w:t>
      </w:r>
    </w:p>
    <w:p>
      <w:r>
        <w:t xml:space="preserve">   cd Virtual_Screening_Assignment/Problem1_GoldenTriangle/scripts</w:t>
      </w:r>
    </w:p>
    <w:p>
      <w:r>
        <w:t>4. Run the filtering script:</w:t>
      </w:r>
    </w:p>
    <w:p>
      <w:r>
        <w:t xml:space="preserve">   python problem1_filtering.py</w:t>
      </w:r>
    </w:p>
    <w:p/>
    <w:p>
      <w:r>
        <w:t>Outputs:</w:t>
      </w:r>
    </w:p>
    <w:p>
      <w:r>
        <w:t>- golden_triangle_Filtered.csv</w:t>
      </w:r>
    </w:p>
    <w:p>
      <w:r>
        <w:t>- golden_triangle_infantshaliny.html</w:t>
      </w:r>
    </w:p>
    <w:p>
      <w:pPr>
        <w:pStyle w:val="Heading2"/>
      </w:pPr>
      <w:r>
        <w:t>Problem 2: Chemical Space Visualization</w:t>
      </w:r>
    </w:p>
    <w:p>
      <w:r>
        <w:t>Objective: To visualize the diversity of compounds using logP and TPSA.</w:t>
      </w:r>
    </w:p>
    <w:p/>
    <w:p>
      <w:r>
        <w:t>Methodology:</w:t>
      </w:r>
    </w:p>
    <w:p>
      <w:r>
        <w:t>1. Ensure the input file `chemical_space_infantshaliny.csv` is inside `Problem2_ChemicalSpace/data/`.</w:t>
      </w:r>
    </w:p>
    <w:p>
      <w:r>
        <w:t>2. Activate the environment:</w:t>
      </w:r>
    </w:p>
    <w:p>
      <w:r>
        <w:t xml:space="preserve">   conda activate chemenv</w:t>
      </w:r>
    </w:p>
    <w:p>
      <w:r>
        <w:t>3. Navigate to the scripts folder:</w:t>
      </w:r>
    </w:p>
    <w:p>
      <w:r>
        <w:t xml:space="preserve">   cd Virtual_Screening_Assignment/Problem2_ChemicalSpace/scripts</w:t>
      </w:r>
    </w:p>
    <w:p>
      <w:r>
        <w:t>4. Run:</w:t>
      </w:r>
    </w:p>
    <w:p>
      <w:r>
        <w:t xml:space="preserve">   python problem2_plot.py</w:t>
      </w:r>
    </w:p>
    <w:p/>
    <w:p>
      <w:r>
        <w:t>Outputs:</w:t>
      </w:r>
    </w:p>
    <w:p>
      <w:r>
        <w:t>- chemical_space_Descriptors.csv</w:t>
      </w:r>
    </w:p>
    <w:p>
      <w:r>
        <w:t>- chemical_space_infantshaliny_Plot.html</w:t>
      </w:r>
    </w:p>
    <w:p>
      <w:pPr>
        <w:pStyle w:val="Heading2"/>
      </w:pPr>
      <w:r>
        <w:t>Problem 3: Lipinski’s Rule of Five (RO5) Evaluation</w:t>
      </w:r>
    </w:p>
    <w:p>
      <w:r>
        <w:t>Objective: To identify Lipinski RO5 violations in drug-like molecules.</w:t>
      </w:r>
    </w:p>
    <w:p/>
    <w:p>
      <w:r>
        <w:t>Methodology:</w:t>
      </w:r>
    </w:p>
    <w:p>
      <w:r>
        <w:t>1. Ensure the input file `fda_drugs_infantshaliny.csv` is inside `Problem3_RuleOfFive/data/`.</w:t>
      </w:r>
    </w:p>
    <w:p>
      <w:r>
        <w:t>2. Activate environment:</w:t>
      </w:r>
    </w:p>
    <w:p>
      <w:r>
        <w:t xml:space="preserve">   conda activate chemenv</w:t>
      </w:r>
    </w:p>
    <w:p>
      <w:r>
        <w:t>3. Navigate to scripts folder:</w:t>
      </w:r>
    </w:p>
    <w:p>
      <w:r>
        <w:t xml:space="preserve">   cd Virtual_Screening_Assignment/Problem3_RuleOfFive/scripts</w:t>
      </w:r>
    </w:p>
    <w:p>
      <w:r>
        <w:t>4. Run:</w:t>
      </w:r>
    </w:p>
    <w:p>
      <w:r>
        <w:t xml:space="preserve">   python problem3_lipinski.py</w:t>
      </w:r>
    </w:p>
    <w:p/>
    <w:p>
      <w:r>
        <w:t>Outputs:</w:t>
      </w:r>
    </w:p>
    <w:p>
      <w:r>
        <w:t>- fda_drugs_infantshaliny_RO5_Analysis.csv</w:t>
      </w:r>
    </w:p>
    <w:p>
      <w:r>
        <w:t>- fda_drugs_infantshaliny_RO5_Violations_Interactive.html</w:t>
      </w:r>
    </w:p>
    <w:p>
      <w:pPr>
        <w:pStyle w:val="Heading2"/>
      </w:pPr>
      <w:r>
        <w:t>3. Results</w:t>
      </w:r>
    </w:p>
    <w:p>
      <w:pPr>
        <w:pStyle w:val="Heading2"/>
      </w:pPr>
      <w:r>
        <w:t>3.1 Golden Triangle Screening</w:t>
      </w:r>
    </w:p>
    <w:p>
      <w:r>
        <w:t>Several compounds passed all criteria, indicating favorable lead-like properties. Failed compounds exceeded thresholds in MW, logP, or TPSA.</w:t>
      </w:r>
    </w:p>
    <w:p>
      <w:pPr>
        <w:pStyle w:val="Heading2"/>
      </w:pPr>
      <w:r>
        <w:t>3.2 Chemical Space Visualization</w:t>
      </w:r>
    </w:p>
    <w:p>
      <w:r>
        <w:t>The 2D scatter plot of logP vs TPSA showed drug-like clustering and highlighted outliers with extreme polarity or hydrophobicity.</w:t>
      </w:r>
    </w:p>
    <w:p>
      <w:pPr>
        <w:pStyle w:val="Heading2"/>
      </w:pPr>
      <w:r>
        <w:t>3.3 RO5 Violation Analysis</w:t>
      </w:r>
    </w:p>
    <w:p>
      <w:r>
        <w:t>Some molecules violated RO5 due to high MW or HBA, while most remained within acceptable ranges.</w:t>
      </w:r>
    </w:p>
    <w:p>
      <w:pPr>
        <w:pStyle w:val="Heading2"/>
      </w:pPr>
      <w:r>
        <w:t>4. Discussion</w:t>
      </w:r>
    </w:p>
    <w:p>
      <w:r>
        <w:t>Descriptor-based analysis provides valuable insight into physicochemical properties and drug-likeness. These methods form the basis of modern virtual screening.</w:t>
      </w:r>
    </w:p>
    <w:p>
      <w:pPr>
        <w:pStyle w:val="Heading2"/>
      </w:pPr>
      <w:r>
        <w:t>5. Conclusion</w:t>
      </w:r>
    </w:p>
    <w:p>
      <w:r>
        <w:t>A complete cheminformatics mini-pipeline was successfully implemented, demonstrating drug-likeness evaluation, filtering, and visualization using RDKit and Python.</w:t>
      </w:r>
    </w:p>
    <w:p>
      <w:pPr>
        <w:pStyle w:val="Heading2"/>
      </w:pPr>
      <w:r>
        <w:t>6. Appendix</w:t>
      </w:r>
    </w:p>
    <w:p>
      <w:pPr>
        <w:pStyle w:val="Heading2"/>
      </w:pPr>
      <w:r>
        <w:t>Appendix A: Folder Structure</w:t>
      </w:r>
    </w:p>
    <w:p>
      <w:r>
        <w:t>Virtual_Screening_Assignment/</w:t>
      </w:r>
    </w:p>
    <w:p>
      <w:r>
        <w:t>│</w:t>
      </w:r>
    </w:p>
    <w:p>
      <w:r>
        <w:t>├── Problem1_GoldenTriangle/</w:t>
      </w:r>
    </w:p>
    <w:p>
      <w:r>
        <w:t>│   ├── data/</w:t>
      </w:r>
    </w:p>
    <w:p>
      <w:r>
        <w:t>│   ├── scripts/</w:t>
      </w:r>
    </w:p>
    <w:p>
      <w:r>
        <w:t>│   └── results/</w:t>
      </w:r>
    </w:p>
    <w:p>
      <w:r>
        <w:t>│</w:t>
      </w:r>
    </w:p>
    <w:p>
      <w:r>
        <w:t>├── Problem2_ChemicalSpace/</w:t>
      </w:r>
    </w:p>
    <w:p>
      <w:r>
        <w:t>│   ├── data/</w:t>
      </w:r>
    </w:p>
    <w:p>
      <w:r>
        <w:t>│   ├── scripts/</w:t>
      </w:r>
    </w:p>
    <w:p>
      <w:r>
        <w:t>│   └── results/</w:t>
      </w:r>
    </w:p>
    <w:p>
      <w:r>
        <w:t>│</w:t>
      </w:r>
    </w:p>
    <w:p>
      <w:r>
        <w:t>├── Problem3_RuleOfFive/</w:t>
      </w:r>
    </w:p>
    <w:p>
      <w:r>
        <w:t>│   ├── data/</w:t>
      </w:r>
    </w:p>
    <w:p>
      <w:r>
        <w:t>│   ├── scripts/</w:t>
      </w:r>
    </w:p>
    <w:p>
      <w:r>
        <w:t>│   └── results/</w:t>
      </w:r>
    </w:p>
    <w:p>
      <w:r>
        <w:t>│</w:t>
      </w:r>
    </w:p>
    <w:p>
      <w:r>
        <w:t>└── report/</w:t>
      </w:r>
    </w:p>
    <w:p>
      <w:pPr>
        <w:pStyle w:val="Heading2"/>
      </w:pPr>
      <w:r>
        <w:t>Appendix B: Environment Setup</w:t>
      </w:r>
    </w:p>
    <w:p>
      <w:r>
        <w:t>YAML File:</w:t>
      </w:r>
    </w:p>
    <w:p>
      <w:r>
        <w:t>name: chemenv</w:t>
      </w:r>
    </w:p>
    <w:p>
      <w:r>
        <w:t>channels:</w:t>
      </w:r>
    </w:p>
    <w:p>
      <w:r>
        <w:t xml:space="preserve">  - conda-forge</w:t>
      </w:r>
    </w:p>
    <w:p>
      <w:r>
        <w:t>dependencies:</w:t>
      </w:r>
    </w:p>
    <w:p>
      <w:r>
        <w:t xml:space="preserve">  - python=3.10</w:t>
      </w:r>
    </w:p>
    <w:p>
      <w:r>
        <w:t xml:space="preserve">  - rdkit</w:t>
      </w:r>
    </w:p>
    <w:p>
      <w:r>
        <w:t xml:space="preserve">  - pandas</w:t>
      </w:r>
    </w:p>
    <w:p>
      <w:r>
        <w:t xml:space="preserve">  - plotly</w:t>
      </w:r>
    </w:p>
    <w:p>
      <w:r>
        <w:t xml:space="preserve">  - notebook</w:t>
      </w:r>
    </w:p>
    <w:p>
      <w:pPr>
        <w:pStyle w:val="Heading2"/>
      </w:pPr>
      <w:r>
        <w:t>Appendix C: Commands Used</w:t>
      </w:r>
    </w:p>
    <w:p>
      <w:r>
        <w:t>Problem 1:</w:t>
      </w:r>
    </w:p>
    <w:p>
      <w:r>
        <w:t>cd Problem1_GoldenTriangle/scripts</w:t>
      </w:r>
    </w:p>
    <w:p>
      <w:r>
        <w:t>python problem1_filtering.py</w:t>
      </w:r>
    </w:p>
    <w:p/>
    <w:p>
      <w:r>
        <w:t>Problem 2:</w:t>
      </w:r>
    </w:p>
    <w:p>
      <w:r>
        <w:t>cd Problem2_ChemicalSpace/scripts</w:t>
      </w:r>
    </w:p>
    <w:p>
      <w:r>
        <w:t>python problem2_plot.py</w:t>
      </w:r>
    </w:p>
    <w:p/>
    <w:p>
      <w:r>
        <w:t>Problem 3:</w:t>
      </w:r>
    </w:p>
    <w:p>
      <w:r>
        <w:t>cd Problem3_RuleOfFive/scripts</w:t>
      </w:r>
    </w:p>
    <w:p>
      <w:r>
        <w:t>python problem3_lipinski.py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