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《内容安全实验》课程设计报告</w:t>
      </w:r>
    </w:p>
    <w:p>
      <w:pPr>
        <w:jc w:val="center"/>
      </w:pPr>
      <w:r>
        <w:rPr>
          <w:color w:val="2F5597"/>
          <w:sz w:val="30"/>
        </w:rPr>
        <w:t>基于 BS 架构的班级智能考勤系统设计与实现</w:t>
      </w:r>
    </w:p>
    <w:p>
      <w:pPr>
        <w:jc w:val="center"/>
      </w:pPr>
      <w:r>
        <w:rPr>
          <w:color w:val="666666"/>
          <w:sz w:val="22"/>
        </w:rPr>
        <w:t>当前实现版 · 2026-05-15</w:t>
      </w:r>
    </w:p>
    <w:p/>
    <w:p>
      <w:pPr>
        <w:jc w:val="center"/>
      </w:pPr>
      <w:r>
        <w:t>系统覆盖：基础考勤、活体检测、合照识别、情绪分析、权限控制、Excel 导出与现场验收自测。</w:t>
      </w:r>
    </w:p>
    <w:p>
      <w:r>
        <w:br w:type="page"/>
      </w:r>
    </w:p>
    <w:p>
      <w:pPr>
        <w:pStyle w:val="Heading2"/>
      </w:pPr>
      <w:r>
        <w:t>题目</w:t>
      </w:r>
    </w:p>
    <w:p>
      <w:r>
        <w:t>基于 BS 架构的班级智能考勤系统设计与实现</w:t>
      </w:r>
    </w:p>
    <w:p>
      <w:pPr>
        <w:pStyle w:val="Heading2"/>
      </w:pPr>
      <w:r>
        <w:t>摘要</w:t>
      </w:r>
    </w:p>
    <w:p>
      <w:r>
        <w:t>本系统围绕内容安全实践中的人脸识别、活体检测和面部情绪分析，采用 Browser/Server 架构实现班级考勤系统。前端负责浏览器摄像头采集、合照上传、状态展示和统计图渲染；后端负责随机动作活体检测、人脸库匹配、合照批量识别、情绪分析、权限控制和 Excel 导出；SQLite 数据库负责学生、人脸样本、考勤记录、活动参与频次、情绪记录和审计日志持久化。</w:t>
      </w:r>
    </w:p>
    <w:p>
      <w:r>
        <w:t>当前版本已按课程验收需求补强：活体检测采用 10 种原子动作池、3 组随机挑战、每组 5 秒限时、随机屏幕打光和反照片/反视频自测；人脸库支持严格命名批量导入、样本预览/删除和多样本学生级聚合；情绪分析优先 EmotiEffLib ONNX 模型，并对低置信 surprise 做稳定化。</w:t>
      </w:r>
    </w:p>
    <w:p>
      <w:pPr>
        <w:pStyle w:val="Heading2"/>
      </w:pPr>
      <w:r>
        <w:t>1. 需求分析</w:t>
      </w:r>
    </w:p>
    <w:p>
      <w:pPr>
        <w:pStyle w:val="Heading3"/>
      </w:pPr>
      <w:r>
        <w:t>1.1 功能需求</w:t>
      </w:r>
    </w:p>
    <w:p>
      <w:pPr>
        <w:pStyle w:val="ListNumber"/>
      </w:pPr>
      <w:r>
        <w:t>基础考勤：浏览器调用摄像头，手动抓拍预检，正式 3 组随机活体打卡，返回姓名、学号、时间、活体分、人脸分、情绪。</w:t>
      </w:r>
    </w:p>
    <w:p>
      <w:pPr>
        <w:pStyle w:val="ListNumber"/>
      </w:pPr>
      <w:r>
        <w:t>人脸库管理：教师新增/编辑/删除学生，上传单张/多张人脸样本，摄像头补采，批量导入老师授权图片，样本预览和删除。</w:t>
      </w:r>
    </w:p>
    <w:p>
      <w:pPr>
        <w:pStyle w:val="ListNumber"/>
      </w:pPr>
      <w:r>
        <w:t>考勤查询和导出：按日期、学号筛选，支持 Excel 导出。</w:t>
      </w:r>
    </w:p>
    <w:p>
      <w:pPr>
        <w:pStyle w:val="ListNumber"/>
      </w:pPr>
      <w:r>
        <w:t>合照识别：教师上传活动合照，后端批量检测并识别人脸，生成标注图和参与名单。</w:t>
      </w:r>
    </w:p>
    <w:p>
      <w:pPr>
        <w:pStyle w:val="ListNumber"/>
      </w:pPr>
      <w:r>
        <w:t>活动频次统计：记录每位学生参与活动次数，前端柱状图展示。</w:t>
      </w:r>
    </w:p>
    <w:p>
      <w:pPr>
        <w:pStyle w:val="ListNumber"/>
      </w:pPr>
      <w:r>
        <w:t>情绪分析：考勤和合照识别过程中同步分析面部表情，记录并统计。</w:t>
      </w:r>
    </w:p>
    <w:p>
      <w:pPr>
        <w:pStyle w:val="ListNumber"/>
      </w:pPr>
      <w:r>
        <w:t>安全防护：抵御静态照片、移动照片和预录视频伪造；区分教师与学生权限。</w:t>
      </w:r>
    </w:p>
    <w:p>
      <w:pPr>
        <w:pStyle w:val="Heading3"/>
      </w:pPr>
      <w:r>
        <w:t>1.2 性能需求</w:t>
      </w:r>
    </w:p>
    <w:p>
      <w:pPr>
        <w:pStyle w:val="ListBullet"/>
      </w:pPr>
      <w:r>
        <w:t>支持 Chrome/Edge 等主流浏览器。</w:t>
      </w:r>
    </w:p>
    <w:p>
      <w:pPr>
        <w:pStyle w:val="ListBullet"/>
      </w:pPr>
      <w:r>
        <w:t>普通笔记本可本地部署运行。</w:t>
      </w:r>
    </w:p>
    <w:p>
      <w:pPr>
        <w:pStyle w:val="ListBullet"/>
      </w:pPr>
      <w:r>
        <w:t>合照演示支持 10 人，压力报告支持 50 人。</w:t>
      </w:r>
    </w:p>
    <w:p>
      <w:pPr>
        <w:pStyle w:val="ListBullet"/>
      </w:pPr>
      <w:r>
        <w:t>活体每组最多 5 秒，整次 challenge 90 秒过期。</w:t>
      </w:r>
    </w:p>
    <w:p>
      <w:pPr>
        <w:pStyle w:val="Heading3"/>
      </w:pPr>
      <w:r>
        <w:t>1.3 安全需求</w:t>
      </w:r>
    </w:p>
    <w:p>
      <w:pPr>
        <w:pStyle w:val="ListBullet"/>
      </w:pPr>
      <w:r>
        <w:t>防照片：重复帧、平均帧差、动作不足、归一化人脸刚性不变、屏幕/打印纹理风险。</w:t>
      </w:r>
    </w:p>
    <w:p>
      <w:pPr>
        <w:pStyle w:val="ListBullet"/>
      </w:pPr>
      <w:r>
        <w:t>防视频：本次随机动作序列、逐组限时、随机闪光响应、session challenge 过期。</w:t>
      </w:r>
    </w:p>
    <w:p>
      <w:pPr>
        <w:pStyle w:val="ListBullet"/>
      </w:pPr>
      <w:r>
        <w:t>防越权：教师/学生角色分离，学生只能查看本人数据，storage 文件访问也按样本归属限制。</w:t>
      </w:r>
    </w:p>
    <w:p>
      <w:pPr>
        <w:pStyle w:val="ListBullet"/>
      </w:pPr>
      <w:r>
        <w:t>防异常：图片解析失败、无人脸、挑战过期、帧数不足、导入失败均返回明确错误。</w:t>
      </w:r>
    </w:p>
    <w:p>
      <w:pPr>
        <w:pStyle w:val="ListBullet"/>
      </w:pPr>
      <w:r>
        <w:t>防隐私泄露：公开仓库不提交真实 storage 和数据库，使用老师授权数据在本地演示。</w:t>
      </w:r>
    </w:p>
    <w:p>
      <w:pPr>
        <w:pStyle w:val="Heading2"/>
      </w:pPr>
      <w:r>
        <w:t>2. 系统设计</w:t>
      </w:r>
    </w:p>
    <w:p>
      <w:pPr>
        <w:pStyle w:val="Heading3"/>
      </w:pPr>
      <w:r>
        <w:t>2.1 架构设计</w:t>
      </w:r>
    </w:p>
    <w:p>
      <w:pPr>
        <w:pStyle w:val="ListBullet"/>
      </w:pPr>
      <w:r>
        <w:t>表现层：</w:t>
      </w:r>
      <w:r>
        <w:rPr>
          <w:rFonts w:ascii="Consolas" w:hAnsi="Consolas" w:eastAsia="Consolas"/>
          <w:color w:val="1F4E79"/>
          <w:sz w:val="18"/>
        </w:rPr>
        <w:t>templates/index.html</w:t>
      </w:r>
      <w:r>
        <w:t>、</w:t>
      </w:r>
      <w:r>
        <w:rPr>
          <w:rFonts w:ascii="Consolas" w:hAnsi="Consolas" w:eastAsia="Consolas"/>
          <w:color w:val="1F4E79"/>
          <w:sz w:val="18"/>
        </w:rPr>
        <w:t>static/css/app.css</w:t>
      </w:r>
      <w:r>
        <w:t>、</w:t>
      </w:r>
      <w:r>
        <w:rPr>
          <w:rFonts w:ascii="Consolas" w:hAnsi="Consolas" w:eastAsia="Consolas"/>
          <w:color w:val="1F4E79"/>
          <w:sz w:val="18"/>
        </w:rPr>
        <w:t>static/js/app.js</w:t>
      </w:r>
      <w:r>
        <w:t>。</w:t>
      </w:r>
    </w:p>
    <w:p>
      <w:pPr>
        <w:pStyle w:val="ListBullet"/>
      </w:pPr>
      <w:r>
        <w:t>业务层：</w:t>
      </w:r>
      <w:r>
        <w:rPr>
          <w:rFonts w:ascii="Consolas" w:hAnsi="Consolas" w:eastAsia="Consolas"/>
          <w:color w:val="1F4E79"/>
          <w:sz w:val="18"/>
        </w:rPr>
        <w:t>app.py</w:t>
      </w:r>
      <w:r>
        <w:t xml:space="preserve"> Flask API。</w:t>
      </w:r>
    </w:p>
    <w:p>
      <w:pPr>
        <w:pStyle w:val="ListBullet"/>
      </w:pPr>
      <w:r>
        <w:t>安全层：</w:t>
      </w:r>
      <w:r>
        <w:rPr>
          <w:rFonts w:ascii="Consolas" w:hAnsi="Consolas" w:eastAsia="Consolas"/>
          <w:color w:val="1F4E79"/>
          <w:sz w:val="18"/>
        </w:rPr>
        <w:t>core/security.py</w:t>
      </w:r>
      <w:r>
        <w:t xml:space="preserve"> 登录态和角色校验。</w:t>
      </w:r>
    </w:p>
    <w:p>
      <w:pPr>
        <w:pStyle w:val="ListBullet"/>
      </w:pPr>
      <w:r>
        <w:t>算法层：</w:t>
      </w:r>
      <w:r>
        <w:rPr>
          <w:rFonts w:ascii="Consolas" w:hAnsi="Consolas" w:eastAsia="Consolas"/>
          <w:color w:val="1F4E79"/>
          <w:sz w:val="18"/>
        </w:rPr>
        <w:t>core/vision.py</w:t>
      </w:r>
      <w:r>
        <w:t xml:space="preserve"> 人脸检测、特征、识别、活体、情绪、标注图。</w:t>
      </w:r>
    </w:p>
    <w:p>
      <w:pPr>
        <w:pStyle w:val="ListBullet"/>
      </w:pPr>
      <w:r>
        <w:t>数据层：</w:t>
      </w:r>
      <w:r>
        <w:rPr>
          <w:rFonts w:ascii="Consolas" w:hAnsi="Consolas" w:eastAsia="Consolas"/>
          <w:color w:val="1F4E79"/>
          <w:sz w:val="18"/>
        </w:rPr>
        <w:t>core/db.py</w:t>
      </w:r>
      <w:r>
        <w:t xml:space="preserve"> 初始化 SQLite 表。</w:t>
      </w:r>
    </w:p>
    <w:p>
      <w:pPr>
        <w:pStyle w:val="Heading3"/>
      </w:pPr>
      <w:r>
        <w:t>2.2 数据库设计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表</w:t>
            </w:r>
          </w:p>
        </w:tc>
        <w:tc>
          <w:tcPr>
            <w:tcW w:type="dxa" w:w="4986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作用</w:t>
            </w:r>
          </w:p>
        </w:tc>
      </w:tr>
      <w:tr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students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学生学号、姓名、班级、性别、状态</w:t>
            </w:r>
          </w:p>
        </w:tc>
      </w:tr>
      <w:tr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users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教师/学生账号、密码哈希、角色、关联学生</w:t>
            </w:r>
          </w:p>
        </w:tc>
      </w:tr>
      <w:tr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face_samples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人脸样本路径、embedding、质量分、创建时间</w:t>
            </w:r>
          </w:p>
        </w:tc>
      </w:tr>
      <w:tr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attendance_records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考勤状态、活体分、人脸分、情绪、时间、备注</w:t>
            </w:r>
          </w:p>
        </w:tc>
      </w:tr>
      <w:tr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emotion_records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学号、姓名、情绪、置信度、场景、图片、时间</w:t>
            </w:r>
          </w:p>
        </w:tc>
      </w:tr>
      <w:tr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activities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合照活动原图、标注图、创建人、时间</w:t>
            </w:r>
          </w:p>
        </w:tc>
      </w:tr>
      <w:tr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activity_participants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活动参与学生和参与频次统计基础</w:t>
            </w:r>
          </w:p>
        </w:tc>
      </w:tr>
      <w:tr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audit_logs</w:t>
            </w:r>
          </w:p>
        </w:tc>
        <w:tc>
          <w:tcPr>
            <w:tcW w:type="dxa" w:w="498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登录、导入、预检、识别、自测等操作审计</w:t>
            </w:r>
          </w:p>
        </w:tc>
      </w:tr>
    </w:tbl>
    <w:p>
      <w:pPr>
        <w:pStyle w:val="Heading3"/>
      </w:pPr>
      <w:r>
        <w:t>2.3 关键接口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接口</w:t>
            </w:r>
          </w:p>
        </w:tc>
        <w:tc>
          <w:tcPr>
            <w:tcW w:type="dxa" w:w="2493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2493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权限</w:t>
            </w:r>
          </w:p>
        </w:tc>
        <w:tc>
          <w:tcPr>
            <w:tcW w:type="dxa" w:w="2493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/api/login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POST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公开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登录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/api/me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GET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公开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当前用户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/api/students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GET/POST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登录/教师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学生列表/新增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/api/students/&lt;id&gt;/faces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GET/POST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登录/教师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样本列表/上传样本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/api/students/faces/bulk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POST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教师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按文件名批量导入人脸图片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/api/faces/&lt;id&gt;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DELETE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教师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删除单个人脸样本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/api/attendance/preview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POST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登录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手动抓拍预检，不写考勤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/api/attendance/challenge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GET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登录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生成 3 组随机活体挑战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/api/attendance/liveness-stage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POST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登录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单组动作实时检测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/api/attendance/check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POST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登录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正式考勤、识别、情绪、入库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/api/attendance/export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GET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登录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Excel 导出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/api/group/recognize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POST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教师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合照识别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/api/group/stats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GET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登录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活动频次统计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/api/emotions/stats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GET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登录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情绪统计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/api/emotion/diagnostics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GET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登录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情绪模型诊断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/api/liveness/self-test*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POST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教师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安全自测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/api/security/challenge-randomness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GET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教师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展示随机挑战参数</w:t>
            </w:r>
          </w:p>
        </w:tc>
      </w:tr>
    </w:tbl>
    <w:p>
      <w:pPr>
        <w:pStyle w:val="Heading2"/>
      </w:pPr>
      <w:r>
        <w:t>3. 算法设计</w:t>
      </w:r>
    </w:p>
    <w:p>
      <w:pPr>
        <w:pStyle w:val="Heading3"/>
      </w:pPr>
      <w:r>
        <w:t>3.1 人脸检测</w:t>
      </w:r>
    </w:p>
    <w:p>
      <w:r>
        <w:t xml:space="preserve">使用 OpenCV Haar 正脸/侧脸检测，并通过 NMS 去重和质量排序选择人脸框。合照场景使用较小 </w:t>
      </w:r>
      <w:r>
        <w:rPr>
          <w:rFonts w:ascii="Consolas" w:hAnsi="Consolas" w:eastAsia="Consolas"/>
          <w:color w:val="1F4E79"/>
          <w:sz w:val="18"/>
        </w:rPr>
        <w:t>min_size</w:t>
      </w:r>
      <w:r>
        <w:t xml:space="preserve"> 检测多人脸。</w:t>
      </w:r>
    </w:p>
    <w:p>
      <w:pPr>
        <w:pStyle w:val="Heading3"/>
      </w:pPr>
      <w:r>
        <w:t>3.2 人脸特征与识别</w:t>
      </w:r>
    </w:p>
    <w:p>
      <w:r>
        <w:rPr>
          <w:rFonts w:ascii="Consolas" w:hAnsi="Consolas" w:eastAsia="Consolas"/>
          <w:color w:val="1F4E79"/>
          <w:sz w:val="18"/>
        </w:rPr>
        <w:t>face_embedding()</w:t>
      </w:r>
      <w:r>
        <w:t xml:space="preserve"> 将人脸灰度归一化，提取：</w:t>
      </w:r>
    </w:p>
    <w:p>
      <w:pPr>
        <w:pStyle w:val="ListBullet"/>
      </w:pPr>
      <w:r>
        <w:t>全局 LBP 纹理直方图；</w:t>
      </w:r>
    </w:p>
    <w:p>
      <w:pPr>
        <w:pStyle w:val="ListBullet"/>
      </w:pPr>
      <w:r>
        <w:t>分块 LBP；</w:t>
      </w:r>
    </w:p>
    <w:p>
      <w:pPr>
        <w:pStyle w:val="ListBullet"/>
      </w:pPr>
      <w:r>
        <w:t>HOG 梯度方向直方图；</w:t>
      </w:r>
    </w:p>
    <w:p>
      <w:pPr>
        <w:pStyle w:val="ListBullet"/>
      </w:pPr>
      <w:r>
        <w:t>DCT 低频结构；</w:t>
      </w:r>
    </w:p>
    <w:p>
      <w:pPr>
        <w:pStyle w:val="ListBullet"/>
      </w:pPr>
      <w:r>
        <w:t>低分辨率灰度结构。</w:t>
      </w:r>
    </w:p>
    <w:p>
      <w:r>
        <w:rPr>
          <w:rFonts w:ascii="Consolas" w:hAnsi="Consolas" w:eastAsia="Consolas"/>
          <w:color w:val="1F4E79"/>
          <w:sz w:val="18"/>
        </w:rPr>
        <w:t>recognize()</w:t>
      </w:r>
      <w:r>
        <w:t xml:space="preserve"> 按学生聚合样本：最佳单样本、TopK 均值、质量加权质心和支持样本数综合评分。考勤阈值为 </w:t>
      </w:r>
      <w:r>
        <w:rPr>
          <w:rFonts w:ascii="Consolas" w:hAnsi="Consolas" w:eastAsia="Consolas"/>
          <w:color w:val="1F4E79"/>
          <w:sz w:val="18"/>
        </w:rPr>
        <w:t>0.70</w:t>
      </w:r>
      <w:r>
        <w:t>，因此 0.708 可匹配最相近学生；同时展示第二名分数和分差以辅助判断。</w:t>
      </w:r>
    </w:p>
    <w:p>
      <w:pPr>
        <w:pStyle w:val="Heading3"/>
      </w:pPr>
      <w:r>
        <w:t>3.3 活体检测</w:t>
      </w:r>
    </w:p>
    <w:p>
      <w:r>
        <w:t>后端生成 3 组随机挑战，每组 1 个动作，每组最多 5 秒。动作池共 10 种：向左、向右、靠近、远离、点头、眨眼、张嘴、左转头、右转头、随机打光。已删除向上/向下移动。</w:t>
      </w:r>
    </w:p>
    <w:p>
      <w:r>
        <w:t>动作判定：</w:t>
      </w:r>
    </w:p>
    <w:p>
      <w:pPr>
        <w:pStyle w:val="ListBullet"/>
      </w:pPr>
      <w:r>
        <w:t xml:space="preserve">左右移动：人脸中心 </w:t>
      </w:r>
      <w:r>
        <w:rPr>
          <w:rFonts w:ascii="Consolas" w:hAnsi="Consolas" w:eastAsia="Consolas"/>
          <w:color w:val="1F4E79"/>
          <w:sz w:val="18"/>
        </w:rPr>
        <w:t>cx</w:t>
      </w:r>
      <w:r>
        <w:t xml:space="preserve"> 位移；</w:t>
      </w:r>
    </w:p>
    <w:p>
      <w:pPr>
        <w:pStyle w:val="ListBullet"/>
      </w:pPr>
      <w:r>
        <w:t>靠近/远离：人脸框面积比例；</w:t>
      </w:r>
    </w:p>
    <w:p>
      <w:pPr>
        <w:pStyle w:val="ListBullet"/>
      </w:pPr>
      <w:r>
        <w:t>点头：</w:t>
      </w:r>
      <w:r>
        <w:rPr>
          <w:rFonts w:ascii="Consolas" w:hAnsi="Consolas" w:eastAsia="Consolas"/>
          <w:color w:val="1F4E79"/>
          <w:sz w:val="18"/>
        </w:rPr>
        <w:t>cy</w:t>
      </w:r>
      <w:r>
        <w:t xml:space="preserve"> 或 </w:t>
      </w:r>
      <w:r>
        <w:rPr>
          <w:rFonts w:ascii="Consolas" w:hAnsi="Consolas" w:eastAsia="Consolas"/>
          <w:color w:val="1F4E79"/>
          <w:sz w:val="18"/>
        </w:rPr>
        <w:t>y_range</w:t>
      </w:r>
      <w:r>
        <w:t>；</w:t>
      </w:r>
    </w:p>
    <w:p>
      <w:pPr>
        <w:pStyle w:val="ListBullet"/>
      </w:pPr>
      <w:r>
        <w:t>眨眼：</w:t>
      </w:r>
      <w:r>
        <w:rPr>
          <w:rFonts w:ascii="Consolas" w:hAnsi="Consolas" w:eastAsia="Consolas"/>
          <w:color w:val="1F4E79"/>
          <w:sz w:val="18"/>
        </w:rPr>
        <w:t>eye_dark</w:t>
      </w:r>
      <w:r>
        <w:t xml:space="preserve"> 和 </w:t>
      </w:r>
      <w:r>
        <w:rPr>
          <w:rFonts w:ascii="Consolas" w:hAnsi="Consolas" w:eastAsia="Consolas"/>
          <w:color w:val="1F4E79"/>
          <w:sz w:val="18"/>
        </w:rPr>
        <w:t>closed_eye_proxy</w:t>
      </w:r>
      <w:r>
        <w:t>；</w:t>
      </w:r>
    </w:p>
    <w:p>
      <w:pPr>
        <w:pStyle w:val="ListBullet"/>
      </w:pPr>
      <w:r>
        <w:t>张嘴：</w:t>
      </w:r>
      <w:r>
        <w:rPr>
          <w:rFonts w:ascii="Consolas" w:hAnsi="Consolas" w:eastAsia="Consolas"/>
          <w:color w:val="1F4E79"/>
          <w:sz w:val="18"/>
        </w:rPr>
        <w:t>mouth_open</w:t>
      </w:r>
      <w:r>
        <w:t>、</w:t>
      </w:r>
      <w:r>
        <w:rPr>
          <w:rFonts w:ascii="Consolas" w:hAnsi="Consolas" w:eastAsia="Consolas"/>
          <w:color w:val="1F4E79"/>
          <w:sz w:val="18"/>
        </w:rPr>
        <w:t>mouth_dark</w:t>
      </w:r>
      <w:r>
        <w:t>、</w:t>
      </w:r>
      <w:r>
        <w:rPr>
          <w:rFonts w:ascii="Consolas" w:hAnsi="Consolas" w:eastAsia="Consolas"/>
          <w:color w:val="1F4E79"/>
          <w:sz w:val="18"/>
        </w:rPr>
        <w:t>mouth_edge</w:t>
      </w:r>
      <w:r>
        <w:t>；</w:t>
      </w:r>
    </w:p>
    <w:p>
      <w:pPr>
        <w:pStyle w:val="ListBullet"/>
      </w:pPr>
      <w:r>
        <w:t>转头：</w:t>
      </w:r>
      <w:r>
        <w:rPr>
          <w:rFonts w:ascii="Consolas" w:hAnsi="Consolas" w:eastAsia="Consolas"/>
          <w:color w:val="1F4E79"/>
          <w:sz w:val="18"/>
        </w:rPr>
        <w:t>yaw_proxy</w:t>
      </w:r>
      <w:r>
        <w:t>、</w:t>
      </w:r>
      <w:r>
        <w:rPr>
          <w:rFonts w:ascii="Consolas" w:hAnsi="Consolas" w:eastAsia="Consolas"/>
          <w:color w:val="1F4E79"/>
          <w:sz w:val="18"/>
        </w:rPr>
        <w:t>face_aspect</w:t>
      </w:r>
      <w:r>
        <w:t>；</w:t>
      </w:r>
    </w:p>
    <w:p>
      <w:pPr>
        <w:pStyle w:val="ListBullet"/>
      </w:pPr>
      <w:r>
        <w:t>随机打光：人脸 RGB/亮度/色度响应与服务端随机序列同步。</w:t>
      </w:r>
    </w:p>
    <w:p>
      <w:r>
        <w:t>反伪造指标：</w:t>
      </w:r>
    </w:p>
    <w:p>
      <w:pPr>
        <w:pStyle w:val="ListBullet"/>
      </w:pPr>
      <w:r>
        <w:t>静态重放：感知哈希唯一比例低、平均帧差低；</w:t>
      </w:r>
    </w:p>
    <w:p>
      <w:pPr>
        <w:pStyle w:val="ListBullet"/>
      </w:pPr>
      <w:r>
        <w:t>移动照片：整帧动但归一化人脸 crop 几乎刚性不变；</w:t>
      </w:r>
    </w:p>
    <w:p>
      <w:pPr>
        <w:pStyle w:val="ListBullet"/>
      </w:pPr>
      <w:r>
        <w:t>屏幕/打印：高光、摩尔纹、高频纹理风险；</w:t>
      </w:r>
    </w:p>
    <w:p>
      <w:pPr>
        <w:pStyle w:val="ListBullet"/>
      </w:pPr>
      <w:r>
        <w:t>预录视频：无法响应本次 session 随机打光。</w:t>
      </w:r>
    </w:p>
    <w:p>
      <w:r>
        <w:t xml:space="preserve">最终通过条件：综合分 </w:t>
      </w:r>
      <w:r>
        <w:rPr>
          <w:rFonts w:ascii="Consolas" w:hAnsi="Consolas" w:eastAsia="Consolas"/>
          <w:color w:val="1F4E79"/>
          <w:sz w:val="18"/>
        </w:rPr>
        <w:t>&gt;=0.70</w:t>
      </w:r>
      <w:r>
        <w:t>，动作、质量、时序、反伪造、闪光元数据一致性全部满足。</w:t>
      </w:r>
    </w:p>
    <w:p>
      <w:pPr>
        <w:pStyle w:val="Heading3"/>
      </w:pPr>
      <w:r>
        <w:t>3.4 合照识别</w:t>
      </w:r>
    </w:p>
    <w:p>
      <w:r>
        <w:rPr>
          <w:rFonts w:ascii="Consolas" w:hAnsi="Consolas" w:eastAsia="Consolas"/>
          <w:color w:val="1F4E79"/>
          <w:sz w:val="18"/>
        </w:rPr>
        <w:t>/api/group/recognize</w:t>
      </w:r>
      <w:r>
        <w:t xml:space="preserve"> 保存合照，检测多人脸，逐脸提取 embedding 并与人脸库匹配，同步情绪分析，生成标注图。自动匹配结果写入活动参与表；低置信候选可由教师确认/补选。</w:t>
      </w:r>
    </w:p>
    <w:p>
      <w:pPr>
        <w:pStyle w:val="Heading3"/>
      </w:pPr>
      <w:r>
        <w:t>3.5 情绪分析</w:t>
      </w:r>
    </w:p>
    <w:p>
      <w:r>
        <w:rPr>
          <w:rFonts w:ascii="Consolas" w:hAnsi="Consolas" w:eastAsia="Consolas"/>
          <w:color w:val="1F4E79"/>
          <w:sz w:val="18"/>
        </w:rPr>
        <w:t>analyze_emotion()</w:t>
      </w:r>
      <w:r>
        <w:t xml:space="preserve"> 流程：</w:t>
      </w:r>
    </w:p>
    <w:p>
      <w:pPr>
        <w:pStyle w:val="ListNumber"/>
      </w:pPr>
      <w:r>
        <w:t>计算启发式特征：嘴部开合、嘴部暗区、眼部闭合线、亮度、对称性；</w:t>
      </w:r>
    </w:p>
    <w:p>
      <w:pPr>
        <w:pStyle w:val="ListNumber"/>
      </w:pPr>
      <w:r>
        <w:t xml:space="preserve">优先调用 EmotiEffLib ONNX 模型 </w:t>
      </w:r>
      <w:r>
        <w:rPr>
          <w:rFonts w:ascii="Consolas" w:hAnsi="Consolas" w:eastAsia="Consolas"/>
          <w:color w:val="1F4E79"/>
          <w:sz w:val="18"/>
        </w:rPr>
        <w:t>enet_b0_8_best_vgaf</w:t>
      </w:r>
      <w:r>
        <w:t>，输入 BGR 转 RGB；</w:t>
      </w:r>
    </w:p>
    <w:p>
      <w:pPr>
        <w:pStyle w:val="ListNumber"/>
      </w:pPr>
      <w:r>
        <w:t>模型不可用时回退 DeepFace；</w:t>
      </w:r>
    </w:p>
    <w:p>
      <w:pPr>
        <w:pStyle w:val="ListNumber"/>
      </w:pPr>
      <w:r>
        <w:t>再不可用时使用启发式；</w:t>
      </w:r>
    </w:p>
    <w:p>
      <w:pPr>
        <w:pStyle w:val="ListNumber"/>
      </w:pPr>
      <w:r>
        <w:rPr>
          <w:rFonts w:ascii="Consolas" w:hAnsi="Consolas" w:eastAsia="Consolas"/>
          <w:color w:val="1F4E79"/>
          <w:sz w:val="18"/>
        </w:rPr>
        <w:t>_stabilize_emotion()</w:t>
      </w:r>
      <w:r>
        <w:t xml:space="preserve"> 修正低置信 surprise，避免摄像头弱光或嘴部阴影导致结果长期固定。</w:t>
      </w:r>
    </w:p>
    <w:p>
      <w:pPr>
        <w:pStyle w:val="Heading2"/>
      </w:pPr>
      <w:r>
        <w:t>4. 测试与结果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测试</w:t>
            </w:r>
          </w:p>
        </w:tc>
        <w:tc>
          <w:tcPr>
            <w:tcW w:type="dxa" w:w="3324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命令/页面</w:t>
            </w:r>
          </w:p>
        </w:tc>
        <w:tc>
          <w:tcPr>
            <w:tcW w:type="dxa" w:w="3324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当前结果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语法检查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python -m compileall app.py core scripts</w:t>
            </w:r>
            <w:r>
              <w:t>、</w:t>
            </w:r>
            <w:r>
              <w:rPr>
                <w:rFonts w:ascii="Consolas" w:hAnsi="Consolas" w:eastAsia="Consolas"/>
                <w:color w:val="1F4E79"/>
                <w:sz w:val="18"/>
              </w:rPr>
              <w:t>node --check static/js/app.js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通过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基础 smoke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python scripts/smoke_test.py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可验证主要接口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活体阶段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python scripts/liveness_stage_selftest.py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验证单组动作检测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反伪造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python scripts/liveness_antispoof_selftest.py</w:t>
            </w:r>
            <w:r>
              <w:t>、安全自测页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静态/移动照片/预录视频被拒绝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10 人合照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python scripts/group_collage_selftest.py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检测 10、匹配 10、recall=1.0、precision=1.0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50 人合照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python scripts/group_collage_50_selftest.py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检测 50、匹配 50、recall=1.0、precision=1.0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情绪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python scripts/emotion_selftest.py</w:t>
            </w:r>
            <w:r>
              <w:t>、</w:t>
            </w:r>
            <w:r>
              <w:rPr>
                <w:rFonts w:ascii="Consolas" w:hAnsi="Consolas" w:eastAsia="Consolas"/>
                <w:color w:val="1F4E79"/>
                <w:sz w:val="18"/>
              </w:rPr>
              <w:t>/api/emotion/diagnostics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显示当前 engine/model，支持回退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最终验收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python scripts/final_acceptance.py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 xml:space="preserve">生成 </w:t>
            </w:r>
            <w:r>
              <w:rPr>
                <w:rFonts w:ascii="Consolas" w:hAnsi="Consolas" w:eastAsia="Consolas"/>
                <w:color w:val="1F4E79"/>
                <w:sz w:val="18"/>
              </w:rPr>
              <w:t>docs/final_acceptance_report.json</w:t>
            </w:r>
          </w:p>
        </w:tc>
      </w:tr>
    </w:tbl>
    <w:p>
      <w:r>
        <w:t xml:space="preserve">老师授权 </w:t>
      </w:r>
      <w:r>
        <w:rPr>
          <w:rFonts w:ascii="Consolas" w:hAnsi="Consolas" w:eastAsia="Consolas"/>
          <w:color w:val="1F4E79"/>
          <w:sz w:val="18"/>
        </w:rPr>
        <w:t>face_data</w:t>
      </w:r>
      <w:r>
        <w:t xml:space="preserve"> 导入报告：132 张，成功样本 131，失败 1 张，失败原因为未检测到清晰人脸。当前本机库后续又补充到 133 个人脸样本。</w:t>
      </w:r>
    </w:p>
    <w:p>
      <w:pPr>
        <w:pStyle w:val="Heading2"/>
      </w:pPr>
      <w:r>
        <w:t>5. 三人分工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成员</w:t>
            </w:r>
          </w:p>
        </w:tc>
        <w:tc>
          <w:tcPr>
            <w:tcW w:type="dxa" w:w="3324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职责</w:t>
            </w:r>
          </w:p>
        </w:tc>
        <w:tc>
          <w:tcPr>
            <w:tcW w:type="dxa" w:w="3324"/>
            <w:shd w:fill="2F559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工作量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组员 A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基础考勤、摄像头、手动预检、正式活体交互、考勤记录查询、异常提示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33%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组员 B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数据库、权限、人脸库、批量导入、样本预览/删除、Excel、部署说明、隐私控制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33%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组员 C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人脸识别、活体算法、合照识别、情绪模型、安全自测、准确率评测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t>34%</w:t>
            </w:r>
          </w:p>
        </w:tc>
      </w:tr>
    </w:tbl>
    <w:p>
      <w:pPr>
        <w:pStyle w:val="Heading2"/>
      </w:pPr>
      <w:r>
        <w:t>6. 存在问题与改进</w:t>
      </w:r>
    </w:p>
    <w:p>
      <w:pPr>
        <w:pStyle w:val="ListNumber"/>
      </w:pPr>
      <w:r>
        <w:t>Haar 人脸检测对遮挡、低清晰度、极端侧脸仍有限，后续可接入 RetinaFace/YOLO-Face。</w:t>
      </w:r>
    </w:p>
    <w:p>
      <w:pPr>
        <w:pStyle w:val="ListNumber"/>
      </w:pPr>
      <w:r>
        <w:t>当前人脸 embedding 是轻量本地特征，不如 InsightFace 等深度模型，后续可替换算法层。</w:t>
      </w:r>
    </w:p>
    <w:p>
      <w:pPr>
        <w:pStyle w:val="ListNumber"/>
      </w:pPr>
      <w:r>
        <w:t>活体检测不是金融级方案，后续可叠加深度活体模型、随机读数字、深度摄像头。</w:t>
      </w:r>
    </w:p>
    <w:p>
      <w:pPr>
        <w:pStyle w:val="ListNumber"/>
      </w:pPr>
      <w:r>
        <w:t>情绪分析只代表表情分类，不代表真实心理状态；后续可接入更强人脸对齐和表情模型。</w:t>
      </w:r>
    </w:p>
    <w:p>
      <w:pPr>
        <w:pStyle w:val="ListNumber"/>
      </w:pPr>
      <w:r>
        <w:t>真实大合照存在遮挡和姿态差异，因此保留教师确认/补选闭环，避免自动误写。</w:t>
      </w:r>
    </w:p>
    <w:p>
      <w:pPr>
        <w:pStyle w:val="Heading2"/>
      </w:pPr>
      <w:r>
        <w:t>7. 总结</w:t>
      </w:r>
    </w:p>
    <w:p>
      <w:r>
        <w:t>本系统按评分要求完成 BS 架构、基础考勤、合照识别、情绪分析、安全防护、权限控制、Excel 导出、报告和自测脚本。当前版本重点补强了活体反伪造、人脸库批量导入、多样本鲁棒识别和情绪模型稳定化，能够支撑现场逐项验收展示。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班级智能考勤系统课程设计报告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