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9110" w14:textId="1900FB53" w:rsidR="0000225F" w:rsidRDefault="007D5300">
      <w:r>
        <w:t>AP Presentation</w:t>
      </w:r>
    </w:p>
    <w:p w14:paraId="55B65819" w14:textId="52273B24" w:rsidR="007D5300" w:rsidRDefault="007D5300">
      <w:r>
        <w:t>Part of combinatorial chemistry</w:t>
      </w:r>
    </w:p>
    <w:p w14:paraId="4614C838" w14:textId="7544EA83" w:rsidR="007D5300" w:rsidRDefault="007D5300" w:rsidP="007D5300">
      <w:pPr>
        <w:pStyle w:val="ListParagraph"/>
        <w:numPr>
          <w:ilvl w:val="0"/>
          <w:numId w:val="1"/>
        </w:numPr>
      </w:pPr>
      <w:r>
        <w:t>It is a collection of techniques</w:t>
      </w:r>
      <w:r w:rsidR="003A1CFF">
        <w:t xml:space="preserve"> for the synthesis of arrays or libraries of related chemical entities</w:t>
      </w:r>
    </w:p>
    <w:p w14:paraId="6FE59D32" w14:textId="0DC5903E" w:rsidR="00505324" w:rsidRDefault="00505324" w:rsidP="007D5300">
      <w:pPr>
        <w:pStyle w:val="ListParagraph"/>
        <w:numPr>
          <w:ilvl w:val="0"/>
          <w:numId w:val="1"/>
        </w:numPr>
      </w:pPr>
      <w:r>
        <w:t>Relies extensively on encoding and decoding strategies for identification of active compounds</w:t>
      </w:r>
    </w:p>
    <w:p w14:paraId="6F3B41B5" w14:textId="655FCD0B" w:rsidR="009270B5" w:rsidRDefault="009270B5" w:rsidP="009270B5">
      <w:r>
        <w:t>Coding St</w:t>
      </w:r>
      <w:r w:rsidR="00E2256C">
        <w:t>r</w:t>
      </w:r>
      <w:r>
        <w:t>ategies</w:t>
      </w:r>
    </w:p>
    <w:p w14:paraId="74CCEEA8" w14:textId="0FC63C6D" w:rsidR="009270B5" w:rsidRDefault="002739EF" w:rsidP="009270B5">
      <w:pPr>
        <w:pStyle w:val="ListParagraph"/>
        <w:numPr>
          <w:ilvl w:val="0"/>
          <w:numId w:val="1"/>
        </w:numPr>
      </w:pPr>
      <w:r>
        <w:t>Fall into two broad categories</w:t>
      </w:r>
    </w:p>
    <w:p w14:paraId="4308E662" w14:textId="736A78FB" w:rsidR="0039672E" w:rsidRDefault="0039672E" w:rsidP="0039672E">
      <w:pPr>
        <w:pStyle w:val="ListParagraph"/>
        <w:numPr>
          <w:ilvl w:val="1"/>
          <w:numId w:val="1"/>
        </w:numPr>
      </w:pPr>
      <w:r>
        <w:t>Strategy one</w:t>
      </w:r>
    </w:p>
    <w:p w14:paraId="56B034EF" w14:textId="067F9624" w:rsidR="0039672E" w:rsidRDefault="0039672E" w:rsidP="0039672E">
      <w:pPr>
        <w:pStyle w:val="ListParagraph"/>
        <w:numPr>
          <w:ilvl w:val="2"/>
          <w:numId w:val="1"/>
        </w:numPr>
      </w:pPr>
      <w:r>
        <w:t>Whole library is synthesized as pools of compounds</w:t>
      </w:r>
    </w:p>
    <w:p w14:paraId="3240DF9F" w14:textId="19E23470" w:rsidR="003C120B" w:rsidRDefault="00EC343B" w:rsidP="00D46BD7">
      <w:pPr>
        <w:pStyle w:val="ListParagraph"/>
        <w:numPr>
          <w:ilvl w:val="2"/>
          <w:numId w:val="1"/>
        </w:numPr>
      </w:pPr>
      <w:r>
        <w:t xml:space="preserve">After assay we obtain active pools which are smaller than </w:t>
      </w:r>
      <w:r w:rsidR="00406E61">
        <w:t xml:space="preserve">the original pool </w:t>
      </w:r>
      <w:r w:rsidR="00D20281">
        <w:t xml:space="preserve">that are further solved into the active compound </w:t>
      </w:r>
      <w:r w:rsidR="00406E61">
        <w:t>or we get discrete compounds</w:t>
      </w:r>
      <w:r w:rsidR="00D20281">
        <w:t xml:space="preserve"> </w:t>
      </w:r>
    </w:p>
    <w:p w14:paraId="16027F56" w14:textId="69F45904" w:rsidR="00D46BD7" w:rsidRDefault="00D46BD7" w:rsidP="00D46BD7">
      <w:pPr>
        <w:pStyle w:val="ListParagraph"/>
        <w:numPr>
          <w:ilvl w:val="1"/>
          <w:numId w:val="1"/>
        </w:numPr>
      </w:pPr>
      <w:r>
        <w:t>Strategy two</w:t>
      </w:r>
    </w:p>
    <w:p w14:paraId="5E07E164" w14:textId="2586D6F8" w:rsidR="00D46BD7" w:rsidRDefault="007C699E" w:rsidP="00D46BD7">
      <w:pPr>
        <w:pStyle w:val="ListParagraph"/>
        <w:numPr>
          <w:ilvl w:val="2"/>
          <w:numId w:val="1"/>
        </w:numPr>
      </w:pPr>
      <w:r>
        <w:t>A different new compound is chemically synthesized</w:t>
      </w:r>
      <w:r w:rsidR="002F179E">
        <w:t xml:space="preserve"> on a resin bead</w:t>
      </w:r>
    </w:p>
    <w:p w14:paraId="40F1A769" w14:textId="14AE165F" w:rsidR="009F5C21" w:rsidRDefault="00DD5DB0" w:rsidP="00D46BD7">
      <w:pPr>
        <w:pStyle w:val="ListParagraph"/>
        <w:numPr>
          <w:ilvl w:val="2"/>
          <w:numId w:val="1"/>
        </w:numPr>
      </w:pPr>
      <w:r>
        <w:t>Assay are then performed with either the compound still on the bead or with the compound cleaved but the relationship with the bead is retained</w:t>
      </w:r>
    </w:p>
    <w:p w14:paraId="759CF34E" w14:textId="4FF53CAF" w:rsidR="004049B3" w:rsidRDefault="00DF0435" w:rsidP="00D46BD7">
      <w:pPr>
        <w:pStyle w:val="ListParagraph"/>
        <w:numPr>
          <w:ilvl w:val="2"/>
          <w:numId w:val="1"/>
        </w:numPr>
      </w:pPr>
      <w:r>
        <w:t>The active compound is then identified by reading a code on the bead via direct sequencing</w:t>
      </w:r>
    </w:p>
    <w:p w14:paraId="0E25D347" w14:textId="48AF7DB2" w:rsidR="00865FE3" w:rsidRDefault="004C0AFD" w:rsidP="00865FE3">
      <w:pPr>
        <w:pStyle w:val="ListParagraph"/>
        <w:numPr>
          <w:ilvl w:val="0"/>
          <w:numId w:val="1"/>
        </w:numPr>
      </w:pPr>
      <w:r>
        <w:t>Mass encoding falls under the second cate</w:t>
      </w:r>
      <w:r w:rsidR="003F1D1C">
        <w:t>gory</w:t>
      </w:r>
    </w:p>
    <w:p w14:paraId="0F75E278" w14:textId="3F5FE159" w:rsidR="006D2AEF" w:rsidRDefault="006D2AEF" w:rsidP="006D2AEF">
      <w:r>
        <w:t>What is Mass encoding</w:t>
      </w:r>
    </w:p>
    <w:p w14:paraId="5C54D69E" w14:textId="73A0345D" w:rsidR="006D2AEF" w:rsidRDefault="009818BA" w:rsidP="00A93D78">
      <w:pPr>
        <w:pStyle w:val="ListParagraph"/>
        <w:numPr>
          <w:ilvl w:val="0"/>
          <w:numId w:val="1"/>
        </w:numPr>
      </w:pPr>
      <w:r>
        <w:t xml:space="preserve">Mass spectrometry has been used to identify </w:t>
      </w:r>
      <w:r w:rsidR="0052533E">
        <w:t>compounds from a single bead, i.e.</w:t>
      </w:r>
      <w:r w:rsidR="008E2C9C">
        <w:t>,</w:t>
      </w:r>
      <w:r w:rsidR="0052533E">
        <w:t xml:space="preserve"> those used in library synthesis</w:t>
      </w:r>
    </w:p>
    <w:p w14:paraId="6405C5D3" w14:textId="1950E307" w:rsidR="003D52B7" w:rsidRDefault="00A37959" w:rsidP="00A93D78">
      <w:pPr>
        <w:pStyle w:val="ListParagraph"/>
        <w:numPr>
          <w:ilvl w:val="0"/>
          <w:numId w:val="1"/>
        </w:numPr>
      </w:pPr>
      <w:r>
        <w:t xml:space="preserve">The sensitivity </w:t>
      </w:r>
      <w:r w:rsidR="00EA1BE9">
        <w:t>of the instrument is a limiting factor when using bead that are very small 10 micro meter</w:t>
      </w:r>
    </w:p>
    <w:p w14:paraId="66D60E73" w14:textId="2105E054" w:rsidR="00CC52A5" w:rsidRDefault="00FC55F7" w:rsidP="00CC52A5">
      <w:pPr>
        <w:pStyle w:val="ListParagraph"/>
        <w:numPr>
          <w:ilvl w:val="0"/>
          <w:numId w:val="1"/>
        </w:numPr>
      </w:pPr>
      <w:r>
        <w:t>In principle any number of codes can b</w:t>
      </w:r>
      <w:r w:rsidR="00171DE3">
        <w:t>e generated, it is idea</w:t>
      </w:r>
      <w:r w:rsidR="00A40A15">
        <w:t>l</w:t>
      </w:r>
      <w:r w:rsidR="00171DE3">
        <w:t xml:space="preserve"> to reduce the number of these, as well as the chemical investment</w:t>
      </w:r>
    </w:p>
    <w:p w14:paraId="5FB4BAC3" w14:textId="30740A84" w:rsidR="00CC52A5" w:rsidRDefault="00CC52A5" w:rsidP="00CC52A5">
      <w:pPr>
        <w:pStyle w:val="ListParagraph"/>
        <w:numPr>
          <w:ilvl w:val="0"/>
          <w:numId w:val="1"/>
        </w:numPr>
      </w:pPr>
      <w:r>
        <w:t>Mass encoding further has different types of reading the</w:t>
      </w:r>
      <w:r w:rsidR="009F4CCE">
        <w:t>se</w:t>
      </w:r>
      <w:r w:rsidR="00C2556F">
        <w:t xml:space="preserve"> so called</w:t>
      </w:r>
      <w:r>
        <w:t xml:space="preserve"> “codes”</w:t>
      </w:r>
    </w:p>
    <w:p w14:paraId="3D974BE3" w14:textId="04D56C22" w:rsidR="00CC52A5" w:rsidRDefault="002005F6" w:rsidP="00CC52A5">
      <w:pPr>
        <w:pStyle w:val="ListParagraph"/>
        <w:numPr>
          <w:ilvl w:val="0"/>
          <w:numId w:val="1"/>
        </w:numPr>
      </w:pPr>
      <w:r>
        <w:t>Single peak positional encoding</w:t>
      </w:r>
    </w:p>
    <w:p w14:paraId="0AA20116" w14:textId="35EC2D20" w:rsidR="002005F6" w:rsidRDefault="005C6FB6" w:rsidP="002005F6">
      <w:pPr>
        <w:pStyle w:val="ListParagraph"/>
        <w:numPr>
          <w:ilvl w:val="1"/>
          <w:numId w:val="1"/>
        </w:numPr>
      </w:pPr>
      <w:r>
        <w:t>As the name implies MS in this case gives a single peak is generated for each distinct code</w:t>
      </w:r>
    </w:p>
    <w:p w14:paraId="408BE48A" w14:textId="4CC32304" w:rsidR="001F52F5" w:rsidRDefault="001F52F5" w:rsidP="002005F6">
      <w:pPr>
        <w:pStyle w:val="ListParagraph"/>
        <w:numPr>
          <w:ilvl w:val="1"/>
          <w:numId w:val="1"/>
        </w:numPr>
      </w:pPr>
      <w:r>
        <w:t xml:space="preserve">In this </w:t>
      </w:r>
      <w:r w:rsidR="005F7A9D">
        <w:t xml:space="preserve">Link 2 is cleaved to allowed </w:t>
      </w:r>
      <w:r w:rsidR="00056571">
        <w:t>the compound</w:t>
      </w:r>
      <w:r w:rsidR="00343245">
        <w:t xml:space="preserve"> to be tested for activit</w:t>
      </w:r>
      <w:r w:rsidR="009D0A45">
        <w:t>y</w:t>
      </w:r>
      <w:r w:rsidR="004E269A">
        <w:t xml:space="preserve"> and when the compound tests positive the link 1 is cleaved a</w:t>
      </w:r>
      <w:r w:rsidR="0026002E">
        <w:t>nd</w:t>
      </w:r>
      <w:r w:rsidR="004E269A">
        <w:t xml:space="preserve"> the code block is submitted for MS</w:t>
      </w:r>
    </w:p>
    <w:p w14:paraId="7523360E" w14:textId="6C9B0A46" w:rsidR="002A61C0" w:rsidRDefault="00875DD7" w:rsidP="002A61C0">
      <w:pPr>
        <w:pStyle w:val="ListParagraph"/>
        <w:numPr>
          <w:ilvl w:val="0"/>
          <w:numId w:val="1"/>
        </w:numPr>
      </w:pPr>
      <w:r>
        <w:t>Double peak positional encoding</w:t>
      </w:r>
    </w:p>
    <w:p w14:paraId="12E60017" w14:textId="785AFC4C" w:rsidR="00875DD7" w:rsidRDefault="00F53A44" w:rsidP="00875DD7">
      <w:pPr>
        <w:pStyle w:val="ListParagraph"/>
        <w:numPr>
          <w:ilvl w:val="1"/>
          <w:numId w:val="1"/>
        </w:numPr>
      </w:pPr>
      <w:r>
        <w:t xml:space="preserve">In this the code block is prepared in the same way but has 2 species </w:t>
      </w:r>
    </w:p>
    <w:p w14:paraId="558DE685" w14:textId="2AE701B6" w:rsidR="00F53A44" w:rsidRDefault="00F53A44" w:rsidP="00875DD7">
      <w:pPr>
        <w:pStyle w:val="ListParagraph"/>
        <w:numPr>
          <w:ilvl w:val="1"/>
          <w:numId w:val="1"/>
        </w:numPr>
      </w:pPr>
      <w:r>
        <w:t>One is reference mass and the other is the code block of the single peak positional variable peaks</w:t>
      </w:r>
    </w:p>
    <w:p w14:paraId="7B397769" w14:textId="08673AEC" w:rsidR="00A926EE" w:rsidRDefault="00A926EE" w:rsidP="00875DD7">
      <w:pPr>
        <w:pStyle w:val="ListParagraph"/>
        <w:numPr>
          <w:ilvl w:val="1"/>
          <w:numId w:val="1"/>
        </w:numPr>
      </w:pPr>
      <w:r>
        <w:t>The advantage of this over single peak is th</w:t>
      </w:r>
      <w:r w:rsidR="00190FAD">
        <w:t>at the code can be left</w:t>
      </w:r>
      <w:r w:rsidR="00417C9C">
        <w:t xml:space="preserve"> attached to the ligand</w:t>
      </w:r>
      <w:r w:rsidR="00172324">
        <w:t xml:space="preserve"> and read at the same time</w:t>
      </w:r>
      <w:r w:rsidR="00A21CD6">
        <w:t xml:space="preserve"> as the mass of the whole construct</w:t>
      </w:r>
    </w:p>
    <w:p w14:paraId="7B4C1917" w14:textId="4BD77D93" w:rsidR="00AA699D" w:rsidRDefault="00726CDB" w:rsidP="00AA699D">
      <w:pPr>
        <w:pStyle w:val="ListParagraph"/>
        <w:numPr>
          <w:ilvl w:val="0"/>
          <w:numId w:val="1"/>
        </w:numPr>
      </w:pPr>
      <w:r>
        <w:t>Bar code</w:t>
      </w:r>
    </w:p>
    <w:p w14:paraId="24F9599B" w14:textId="09C74F58" w:rsidR="00726CDB" w:rsidRDefault="00422245" w:rsidP="00726CDB">
      <w:pPr>
        <w:pStyle w:val="ListParagraph"/>
        <w:numPr>
          <w:ilvl w:val="1"/>
          <w:numId w:val="1"/>
        </w:numPr>
      </w:pPr>
      <w:r>
        <w:t xml:space="preserve">Requires use </w:t>
      </w:r>
      <w:r w:rsidR="00293FF0">
        <w:t>of mixed</w:t>
      </w:r>
      <w:r>
        <w:t xml:space="preserve"> isotopically distinct cod</w:t>
      </w:r>
      <w:r w:rsidR="0094151E">
        <w:t xml:space="preserve">e </w:t>
      </w:r>
      <w:r w:rsidR="007876DD">
        <w:t>monomers</w:t>
      </w:r>
      <w:r w:rsidR="00215B7B">
        <w:t xml:space="preserve"> at each step of code</w:t>
      </w:r>
      <w:r w:rsidR="007C7A7E">
        <w:t xml:space="preserve"> synthesis</w:t>
      </w:r>
    </w:p>
    <w:p w14:paraId="3E3B8849" w14:textId="36C29E2B" w:rsidR="00E03846" w:rsidRDefault="007E3B02" w:rsidP="00726CDB">
      <w:pPr>
        <w:pStyle w:val="ListParagraph"/>
        <w:numPr>
          <w:ilvl w:val="1"/>
          <w:numId w:val="1"/>
        </w:numPr>
      </w:pPr>
      <w:r>
        <w:t>These are present in equal concen</w:t>
      </w:r>
      <w:r w:rsidR="00A14FC7">
        <w:t>trations and hence the individual reactivity is not affected by isotopic composition</w:t>
      </w:r>
    </w:p>
    <w:p w14:paraId="633AB2CF" w14:textId="600C4EEA" w:rsidR="005B2B13" w:rsidRDefault="005B2B13" w:rsidP="005B2B13">
      <w:pPr>
        <w:pStyle w:val="ListParagraph"/>
        <w:numPr>
          <w:ilvl w:val="0"/>
          <w:numId w:val="1"/>
        </w:numPr>
      </w:pPr>
      <w:r>
        <w:t>Ratio code</w:t>
      </w:r>
    </w:p>
    <w:p w14:paraId="06CDE6A0" w14:textId="1BAE9604" w:rsidR="002B7B2A" w:rsidRDefault="00CB3B5D" w:rsidP="002B7B2A">
      <w:pPr>
        <w:pStyle w:val="ListParagraph"/>
        <w:numPr>
          <w:ilvl w:val="1"/>
          <w:numId w:val="1"/>
        </w:numPr>
      </w:pPr>
      <w:r>
        <w:t>This is a very different strategy than the ones described previously</w:t>
      </w:r>
    </w:p>
    <w:p w14:paraId="13BDD3D9" w14:textId="3C9D613F" w:rsidR="002B7B2A" w:rsidRDefault="002B7B2A" w:rsidP="002B7B2A">
      <w:pPr>
        <w:pStyle w:val="ListParagraph"/>
        <w:numPr>
          <w:ilvl w:val="1"/>
          <w:numId w:val="1"/>
        </w:numPr>
      </w:pPr>
      <w:r>
        <w:lastRenderedPageBreak/>
        <w:t>Can be implemented on the level of a single atom</w:t>
      </w:r>
      <w:r w:rsidR="00E62C15">
        <w:t>, code can be conveniently inserted</w:t>
      </w:r>
      <w:r w:rsidR="00B3352B">
        <w:t xml:space="preserve"> whenever a common reagent which is used </w:t>
      </w:r>
      <w:r w:rsidR="00191215">
        <w:t>at a single compound or ligand</w:t>
      </w:r>
    </w:p>
    <w:p w14:paraId="7CA88327" w14:textId="77777777" w:rsidR="00191215" w:rsidRDefault="00191215" w:rsidP="002B7B2A">
      <w:pPr>
        <w:pStyle w:val="ListParagraph"/>
        <w:numPr>
          <w:ilvl w:val="1"/>
          <w:numId w:val="1"/>
        </w:numPr>
      </w:pPr>
    </w:p>
    <w:sectPr w:rsidR="0019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5133"/>
    <w:multiLevelType w:val="hybridMultilevel"/>
    <w:tmpl w:val="1A64F1B8"/>
    <w:lvl w:ilvl="0" w:tplc="891A462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00"/>
    <w:rsid w:val="0000225F"/>
    <w:rsid w:val="00031ED2"/>
    <w:rsid w:val="00056571"/>
    <w:rsid w:val="000F611E"/>
    <w:rsid w:val="001575D3"/>
    <w:rsid w:val="00171DE3"/>
    <w:rsid w:val="00172324"/>
    <w:rsid w:val="00190FAD"/>
    <w:rsid w:val="00191215"/>
    <w:rsid w:val="001F52F5"/>
    <w:rsid w:val="002005F6"/>
    <w:rsid w:val="00215B7B"/>
    <w:rsid w:val="0026002E"/>
    <w:rsid w:val="002739EF"/>
    <w:rsid w:val="00293FF0"/>
    <w:rsid w:val="002A61C0"/>
    <w:rsid w:val="002B7B2A"/>
    <w:rsid w:val="002F179E"/>
    <w:rsid w:val="00343245"/>
    <w:rsid w:val="0039672E"/>
    <w:rsid w:val="003A1CFF"/>
    <w:rsid w:val="003C120B"/>
    <w:rsid w:val="003D52B7"/>
    <w:rsid w:val="003F1D1C"/>
    <w:rsid w:val="004049B3"/>
    <w:rsid w:val="00406E61"/>
    <w:rsid w:val="00417C9C"/>
    <w:rsid w:val="00422245"/>
    <w:rsid w:val="004C0AFD"/>
    <w:rsid w:val="004E269A"/>
    <w:rsid w:val="00505324"/>
    <w:rsid w:val="0052533E"/>
    <w:rsid w:val="005B2B13"/>
    <w:rsid w:val="005C6FB6"/>
    <w:rsid w:val="005F0CF9"/>
    <w:rsid w:val="005F7A9D"/>
    <w:rsid w:val="006D2AEF"/>
    <w:rsid w:val="006E12D1"/>
    <w:rsid w:val="00726CDB"/>
    <w:rsid w:val="007876DD"/>
    <w:rsid w:val="007C699E"/>
    <w:rsid w:val="007C7A7E"/>
    <w:rsid w:val="007D5300"/>
    <w:rsid w:val="007E3B02"/>
    <w:rsid w:val="00865FE3"/>
    <w:rsid w:val="00875DD7"/>
    <w:rsid w:val="008B1BED"/>
    <w:rsid w:val="008E2C9C"/>
    <w:rsid w:val="009270B5"/>
    <w:rsid w:val="00941389"/>
    <w:rsid w:val="0094151E"/>
    <w:rsid w:val="009818BA"/>
    <w:rsid w:val="009D0A45"/>
    <w:rsid w:val="009F4CCE"/>
    <w:rsid w:val="009F5C21"/>
    <w:rsid w:val="00A14FC7"/>
    <w:rsid w:val="00A21CD6"/>
    <w:rsid w:val="00A37959"/>
    <w:rsid w:val="00A40A15"/>
    <w:rsid w:val="00A82A36"/>
    <w:rsid w:val="00A926EE"/>
    <w:rsid w:val="00A93D78"/>
    <w:rsid w:val="00AA699D"/>
    <w:rsid w:val="00B3352B"/>
    <w:rsid w:val="00C2556F"/>
    <w:rsid w:val="00CB3B5D"/>
    <w:rsid w:val="00CC52A5"/>
    <w:rsid w:val="00D20281"/>
    <w:rsid w:val="00D46BD7"/>
    <w:rsid w:val="00DD5DB0"/>
    <w:rsid w:val="00DF0435"/>
    <w:rsid w:val="00E03846"/>
    <w:rsid w:val="00E2256C"/>
    <w:rsid w:val="00E62C15"/>
    <w:rsid w:val="00EA1BE9"/>
    <w:rsid w:val="00EC343B"/>
    <w:rsid w:val="00F53A44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84E0"/>
  <w15:chartTrackingRefBased/>
  <w15:docId w15:val="{039B0DD2-25B4-482E-89E2-C33A039D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AB1E-0BC8-4614-8B48-2996C8E56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108</cp:revision>
  <dcterms:created xsi:type="dcterms:W3CDTF">2022-09-19T23:44:00Z</dcterms:created>
  <dcterms:modified xsi:type="dcterms:W3CDTF">2022-09-20T06:23:00Z</dcterms:modified>
</cp:coreProperties>
</file>