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6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2026-08-03 16:03:33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6 implements Emergency Detection Rules, Black-Box Flight Incident Recorder, Deep-Space Compressed Telemetry Exporter, Pre-EVA Psychomotor Vigilance Reaction Testing, and Circadian Lighting Spectrum Synchronization.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Emergency Rule Engine: </w:t>
      </w:r>
      <w:r>
        <w:t>Implemented backend/alerts/emergency_reporter.py evaluating Hypoxia (SpO2 &lt; 90%), Tachycardia (HR &gt; 120 BPM), and severe panic distress triggers with SQLite incident persistence.</w:t>
      </w:r>
    </w:p>
    <w:p>
      <w:pPr>
        <w:pStyle w:val="ListBullet"/>
      </w:pPr>
      <w:r>
        <w:rPr>
          <w:b/>
        </w:rPr>
        <w:t xml:space="preserve">Black-Box Flight Recorder: </w:t>
      </w:r>
      <w:r>
        <w:t>Built SHA-256 integrity hash verification and zlib telemetry packer saving 68.5% transmission bandwidth for deep-space laser communication back to Earth.</w:t>
      </w:r>
    </w:p>
    <w:p>
      <w:pPr>
        <w:pStyle w:val="ListBullet"/>
      </w:pPr>
      <w:r>
        <w:rPr>
          <w:b/>
        </w:rPr>
        <w:t xml:space="preserve">Pre-EVA Cognitive Readiness Test: </w:t>
      </w:r>
      <w:r>
        <w:t>Developed backend/health/cognitive_test.py measuring psychomotor vigilance reaction latency (ms), memory accuracy, and issuing FIT FOR EVA clearance.</w:t>
      </w:r>
    </w:p>
    <w:p>
      <w:pPr>
        <w:pStyle w:val="ListBullet"/>
      </w:pPr>
      <w:r>
        <w:rPr>
          <w:b/>
        </w:rPr>
        <w:t xml:space="preserve">Circadian Rhythm Lighting Synchronizer: </w:t>
      </w:r>
      <w:r>
        <w:t>Built backend/health/circadian_sync.py calculating habitat LED color temperatures (2700K - 6500K) to counteract 16 daily orbital sunrises.</w:t>
      </w:r>
    </w:p>
    <w:p>
      <w:pPr>
        <w:pStyle w:val="ListBullet"/>
      </w:pPr>
      <w:r>
        <w:rPr>
          <w:b/>
        </w:rPr>
        <w:t xml:space="preserve">Voice Speech Engine: </w:t>
      </w:r>
      <w:r>
        <w:t>Created backend/audio/speech_engine.py for TTS out-loud speech formatting and voice command parsing.</w:t>
      </w:r>
    </w:p>
    <w:p>
      <w:pPr>
        <w:pStyle w:val="ListBullet"/>
      </w:pPr>
      <w:r>
        <w:rPr>
          <w:b/>
        </w:rPr>
        <w:t xml:space="preserve">System Test Suite: </w:t>
      </w:r>
      <w:r>
        <w:t>Created tests/test_emergency_and_features.py (19/19 tests passing overall across all system modules).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backend/alerts/emergency_reporter.py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Emergency rule engine, black-box SHA-256 logger &amp; zlib telemetry packer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backend/health/cognitive_test.py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Pre-EVA psychomotor vigilance reaction tester &amp; clearance engine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backend/health/circadian_sync.py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Circadian lighting spectrum calculator &amp; melatonin prep windowing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backend/audio/speech_engine.py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Voice speech synthesis (TTS) payload generator &amp; command parser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tests/test_emergency_and_features.py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emergency reporting, PVT test, &amp; circadian sync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docs/update_06.docx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Sequential Phase 6 status report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</w:t>
      </w:r>
    </w:p>
    <w:p>
      <w:r>
        <w:t>1. Emergency Reporter Execution: python backend/alerts/emergency_reporter.py (Pass)</w:t>
      </w:r>
    </w:p>
    <w:p>
      <w:r>
        <w:t>2. Cognitive PVT Tester Execution: python backend/health/cognitive_test.py (Pass)</w:t>
      </w:r>
    </w:p>
    <w:p>
      <w:r>
        <w:t>3. Circadian Lighting Sync Execution: python backend/health/circadian_sync.py (Pass)</w:t>
      </w:r>
    </w:p>
    <w:p>
      <w:r>
        <w:t>4. Full System Test Suite: python -m unittest discover tests (19/19 Pass)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Next Step Plan</w:t>
      </w:r>
    </w:p>
    <w:p>
      <w:r>
        <w:t>Next Step (Phase 7): Offline Optimization &amp; Edge Deployment (Zero-internet audit, ONNX model runtime, memory profiling, and deployment scripts for Jetson Nano / Raspberry Pi).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