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2DD" w:rsidRPr="002202DD" w:rsidRDefault="002202DD" w:rsidP="002202DD">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2202DD">
        <w:rPr>
          <w:rFonts w:ascii="Times New Roman" w:eastAsia="Times New Roman" w:hAnsi="Times New Roman" w:cs="Times New Roman"/>
          <w:b/>
          <w:bCs/>
          <w:sz w:val="36"/>
          <w:szCs w:val="36"/>
          <w:lang w:eastAsia="en-IN"/>
        </w:rPr>
        <w:t>1. Introduction</w:t>
      </w:r>
    </w:p>
    <w:p w:rsidR="002202DD" w:rsidRDefault="002202DD" w:rsidP="002202D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202DD">
        <w:rPr>
          <w:rFonts w:ascii="Times New Roman" w:eastAsia="Times New Roman" w:hAnsi="Times New Roman" w:cs="Times New Roman"/>
          <w:sz w:val="24"/>
          <w:szCs w:val="24"/>
          <w:lang w:eastAsia="en-IN"/>
        </w:rPr>
        <w:t>Financial institutions constantly strive to minimize the risks associated with lending. An essential part of this effort is accurately assessing the creditworthiness of applicants. Incorrect credit assessments can lead to high default rates, while overly conservative policies might r</w:t>
      </w:r>
      <w:r>
        <w:rPr>
          <w:rFonts w:ascii="Times New Roman" w:eastAsia="Times New Roman" w:hAnsi="Times New Roman" w:cs="Times New Roman"/>
          <w:sz w:val="24"/>
          <w:szCs w:val="24"/>
          <w:lang w:eastAsia="en-IN"/>
        </w:rPr>
        <w:t xml:space="preserve">eject potential good customers. </w:t>
      </w:r>
      <w:r w:rsidRPr="002202DD">
        <w:rPr>
          <w:rFonts w:ascii="Times New Roman" w:eastAsia="Times New Roman" w:hAnsi="Times New Roman" w:cs="Times New Roman"/>
          <w:sz w:val="24"/>
          <w:szCs w:val="24"/>
          <w:lang w:eastAsia="en-IN"/>
        </w:rPr>
        <w:t>To address these challenges, we propose a machine learning model that predicts the credit risk of loan applicants using the German Credit dataset.</w:t>
      </w:r>
      <w:r w:rsidRPr="002202DD">
        <w:rPr>
          <w:rFonts w:ascii="Times New Roman" w:eastAsia="Times New Roman" w:hAnsi="Times New Roman" w:cs="Times New Roman"/>
          <w:sz w:val="24"/>
          <w:szCs w:val="24"/>
          <w:lang w:eastAsia="en-IN"/>
        </w:rPr>
        <w:br/>
        <w:t xml:space="preserve">This model classifies applicants into two categories: </w:t>
      </w:r>
      <w:r w:rsidRPr="002202DD">
        <w:rPr>
          <w:rFonts w:ascii="Times New Roman" w:eastAsia="Times New Roman" w:hAnsi="Times New Roman" w:cs="Times New Roman"/>
          <w:b/>
          <w:bCs/>
          <w:sz w:val="24"/>
          <w:szCs w:val="24"/>
          <w:lang w:eastAsia="en-IN"/>
        </w:rPr>
        <w:t>good credit risk</w:t>
      </w:r>
      <w:r w:rsidRPr="002202DD">
        <w:rPr>
          <w:rFonts w:ascii="Times New Roman" w:eastAsia="Times New Roman" w:hAnsi="Times New Roman" w:cs="Times New Roman"/>
          <w:sz w:val="24"/>
          <w:szCs w:val="24"/>
          <w:lang w:eastAsia="en-IN"/>
        </w:rPr>
        <w:t xml:space="preserve"> and </w:t>
      </w:r>
      <w:r w:rsidRPr="002202DD">
        <w:rPr>
          <w:rFonts w:ascii="Times New Roman" w:eastAsia="Times New Roman" w:hAnsi="Times New Roman" w:cs="Times New Roman"/>
          <w:b/>
          <w:bCs/>
          <w:sz w:val="24"/>
          <w:szCs w:val="24"/>
          <w:lang w:eastAsia="en-IN"/>
        </w:rPr>
        <w:t>bad credit risk</w:t>
      </w:r>
      <w:r w:rsidRPr="002202DD">
        <w:rPr>
          <w:rFonts w:ascii="Times New Roman" w:eastAsia="Times New Roman" w:hAnsi="Times New Roman" w:cs="Times New Roman"/>
          <w:sz w:val="24"/>
          <w:szCs w:val="24"/>
          <w:lang w:eastAsia="en-IN"/>
        </w:rPr>
        <w:t>, helping institutions</w:t>
      </w:r>
      <w:r>
        <w:rPr>
          <w:rFonts w:ascii="Times New Roman" w:eastAsia="Times New Roman" w:hAnsi="Times New Roman" w:cs="Times New Roman"/>
          <w:sz w:val="24"/>
          <w:szCs w:val="24"/>
          <w:lang w:eastAsia="en-IN"/>
        </w:rPr>
        <w:t xml:space="preserve"> make better lending decisions. </w:t>
      </w:r>
      <w:r w:rsidRPr="002202DD">
        <w:rPr>
          <w:rFonts w:ascii="Times New Roman" w:eastAsia="Times New Roman" w:hAnsi="Times New Roman" w:cs="Times New Roman"/>
          <w:sz w:val="24"/>
          <w:szCs w:val="24"/>
          <w:lang w:eastAsia="en-IN"/>
        </w:rPr>
        <w:t>In addition to model development, we aim to identify key factors influencing credit risk and suggest improvements for the credit evaluation process.</w:t>
      </w:r>
    </w:p>
    <w:p w:rsidR="002202DD" w:rsidRDefault="002202DD" w:rsidP="002202DD">
      <w:pPr>
        <w:pStyle w:val="Heading2"/>
        <w:spacing w:line="360" w:lineRule="auto"/>
      </w:pPr>
      <w:r>
        <w:t>2. Dataset Overview</w:t>
      </w:r>
    </w:p>
    <w:p w:rsidR="002202DD" w:rsidRPr="002202DD" w:rsidRDefault="002202DD" w:rsidP="002202DD">
      <w:pPr>
        <w:pStyle w:val="Heading3"/>
        <w:spacing w:line="360" w:lineRule="auto"/>
        <w:rPr>
          <w:rFonts w:ascii="Times New Roman" w:hAnsi="Times New Roman" w:cs="Times New Roman"/>
          <w:sz w:val="28"/>
          <w:szCs w:val="28"/>
        </w:rPr>
      </w:pPr>
      <w:r w:rsidRPr="002202DD">
        <w:rPr>
          <w:rFonts w:ascii="Times New Roman" w:hAnsi="Times New Roman" w:cs="Times New Roman"/>
          <w:sz w:val="28"/>
          <w:szCs w:val="28"/>
        </w:rPr>
        <w:t>2.1 About the Dataset</w:t>
      </w:r>
    </w:p>
    <w:p w:rsidR="002202DD" w:rsidRPr="002202DD" w:rsidRDefault="002202DD" w:rsidP="002202DD">
      <w:pPr>
        <w:spacing w:before="100" w:beforeAutospacing="1" w:after="100" w:afterAutospacing="1" w:line="360" w:lineRule="auto"/>
        <w:rPr>
          <w:rFonts w:ascii="Times New Roman" w:hAnsi="Times New Roman" w:cs="Times New Roman"/>
          <w:sz w:val="24"/>
          <w:szCs w:val="24"/>
        </w:rPr>
      </w:pPr>
      <w:r w:rsidRPr="002202DD">
        <w:rPr>
          <w:rFonts w:ascii="Times New Roman" w:hAnsi="Times New Roman" w:cs="Times New Roman"/>
          <w:sz w:val="24"/>
          <w:szCs w:val="24"/>
        </w:rPr>
        <w:t xml:space="preserve">The German Credit dataset, provided by UCI Machine Learning Repository, contains information about </w:t>
      </w:r>
      <w:r w:rsidRPr="002202DD">
        <w:rPr>
          <w:rStyle w:val="Strong"/>
          <w:rFonts w:ascii="Times New Roman" w:hAnsi="Times New Roman" w:cs="Times New Roman"/>
          <w:sz w:val="24"/>
          <w:szCs w:val="24"/>
        </w:rPr>
        <w:t>1000 applicants</w:t>
      </w:r>
      <w:r w:rsidRPr="002202DD">
        <w:rPr>
          <w:rFonts w:ascii="Times New Roman" w:hAnsi="Times New Roman" w:cs="Times New Roman"/>
          <w:sz w:val="24"/>
          <w:szCs w:val="24"/>
        </w:rPr>
        <w:t>. Each record includes attributes related to personal details, financial status, and loan-specific information.</w:t>
      </w:r>
      <w:r w:rsidRPr="002202DD">
        <w:rPr>
          <w:rFonts w:ascii="Times New Roman" w:hAnsi="Times New Roman" w:cs="Times New Roman"/>
          <w:sz w:val="24"/>
          <w:szCs w:val="24"/>
        </w:rPr>
        <w:br/>
        <w:t>Key selected features used in this project:</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Age</w:t>
      </w:r>
      <w:r w:rsidRPr="002202DD">
        <w:rPr>
          <w:rFonts w:ascii="Times New Roman" w:hAnsi="Times New Roman" w:cs="Times New Roman"/>
          <w:sz w:val="24"/>
          <w:szCs w:val="24"/>
        </w:rPr>
        <w:t xml:space="preserve"> (numeric)</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Sex</w:t>
      </w:r>
      <w:r w:rsidRPr="002202DD">
        <w:rPr>
          <w:rFonts w:ascii="Times New Roman" w:hAnsi="Times New Roman" w:cs="Times New Roman"/>
          <w:sz w:val="24"/>
          <w:szCs w:val="24"/>
        </w:rPr>
        <w:t xml:space="preserve"> (male/female)</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Job</w:t>
      </w:r>
      <w:r w:rsidRPr="002202DD">
        <w:rPr>
          <w:rFonts w:ascii="Times New Roman" w:hAnsi="Times New Roman" w:cs="Times New Roman"/>
          <w:sz w:val="24"/>
          <w:szCs w:val="24"/>
        </w:rPr>
        <w:t xml:space="preserve"> (0–3 levels of skills)</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Housing</w:t>
      </w:r>
      <w:r w:rsidRPr="002202DD">
        <w:rPr>
          <w:rFonts w:ascii="Times New Roman" w:hAnsi="Times New Roman" w:cs="Times New Roman"/>
          <w:sz w:val="24"/>
          <w:szCs w:val="24"/>
        </w:rPr>
        <w:t xml:space="preserve"> (own, rent, free)</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Saving accounts</w:t>
      </w:r>
      <w:r w:rsidRPr="002202DD">
        <w:rPr>
          <w:rFonts w:ascii="Times New Roman" w:hAnsi="Times New Roman" w:cs="Times New Roman"/>
          <w:sz w:val="24"/>
          <w:szCs w:val="24"/>
        </w:rPr>
        <w:t xml:space="preserve"> (little, moderate, quite rich, rich)</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Checking account</w:t>
      </w:r>
      <w:r w:rsidRPr="002202DD">
        <w:rPr>
          <w:rFonts w:ascii="Times New Roman" w:hAnsi="Times New Roman" w:cs="Times New Roman"/>
          <w:sz w:val="24"/>
          <w:szCs w:val="24"/>
        </w:rPr>
        <w:t xml:space="preserve"> (amount in DM)</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Credit amount</w:t>
      </w:r>
      <w:r w:rsidRPr="002202DD">
        <w:rPr>
          <w:rFonts w:ascii="Times New Roman" w:hAnsi="Times New Roman" w:cs="Times New Roman"/>
          <w:sz w:val="24"/>
          <w:szCs w:val="24"/>
        </w:rPr>
        <w:t xml:space="preserve"> (loan amount requested)</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Duration</w:t>
      </w:r>
      <w:r w:rsidRPr="002202DD">
        <w:rPr>
          <w:rFonts w:ascii="Times New Roman" w:hAnsi="Times New Roman" w:cs="Times New Roman"/>
          <w:sz w:val="24"/>
          <w:szCs w:val="24"/>
        </w:rPr>
        <w:t xml:space="preserve"> (in months)</w:t>
      </w:r>
    </w:p>
    <w:p w:rsidR="002202DD" w:rsidRPr="002202DD" w:rsidRDefault="002202DD" w:rsidP="002202DD">
      <w:pPr>
        <w:numPr>
          <w:ilvl w:val="0"/>
          <w:numId w:val="1"/>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Purpose</w:t>
      </w:r>
      <w:r w:rsidRPr="002202DD">
        <w:rPr>
          <w:rFonts w:ascii="Times New Roman" w:hAnsi="Times New Roman" w:cs="Times New Roman"/>
          <w:sz w:val="24"/>
          <w:szCs w:val="24"/>
        </w:rPr>
        <w:t xml:space="preserve"> (loan purpose like car, business, education)</w:t>
      </w:r>
    </w:p>
    <w:p w:rsidR="002202DD" w:rsidRPr="002202DD" w:rsidRDefault="002202DD" w:rsidP="002202DD">
      <w:pPr>
        <w:spacing w:before="100" w:beforeAutospacing="1" w:after="100" w:afterAutospacing="1" w:line="360" w:lineRule="auto"/>
        <w:rPr>
          <w:rFonts w:ascii="Times New Roman" w:hAnsi="Times New Roman" w:cs="Times New Roman"/>
          <w:sz w:val="24"/>
          <w:szCs w:val="24"/>
        </w:rPr>
      </w:pPr>
      <w:r w:rsidRPr="002202DD">
        <w:rPr>
          <w:rFonts w:ascii="Times New Roman" w:hAnsi="Times New Roman" w:cs="Times New Roman"/>
          <w:sz w:val="24"/>
          <w:szCs w:val="24"/>
        </w:rPr>
        <w:t xml:space="preserve">The target variable </w:t>
      </w:r>
      <w:r w:rsidRPr="002202DD">
        <w:rPr>
          <w:rStyle w:val="Strong"/>
          <w:rFonts w:ascii="Times New Roman" w:hAnsi="Times New Roman" w:cs="Times New Roman"/>
          <w:sz w:val="24"/>
          <w:szCs w:val="24"/>
        </w:rPr>
        <w:t>Risk</w:t>
      </w:r>
      <w:r w:rsidRPr="002202DD">
        <w:rPr>
          <w:rFonts w:ascii="Times New Roman" w:hAnsi="Times New Roman" w:cs="Times New Roman"/>
          <w:sz w:val="24"/>
          <w:szCs w:val="24"/>
        </w:rPr>
        <w:t xml:space="preserve"> is classified as:</w:t>
      </w:r>
    </w:p>
    <w:p w:rsidR="002202DD" w:rsidRPr="002202DD" w:rsidRDefault="002202DD" w:rsidP="002202DD">
      <w:pPr>
        <w:numPr>
          <w:ilvl w:val="0"/>
          <w:numId w:val="2"/>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Good</w:t>
      </w:r>
      <w:r w:rsidRPr="002202DD">
        <w:rPr>
          <w:rFonts w:ascii="Times New Roman" w:hAnsi="Times New Roman" w:cs="Times New Roman"/>
          <w:sz w:val="24"/>
          <w:szCs w:val="24"/>
        </w:rPr>
        <w:t xml:space="preserve"> (1)</w:t>
      </w:r>
    </w:p>
    <w:p w:rsidR="002202DD" w:rsidRPr="002202DD" w:rsidRDefault="002202DD" w:rsidP="002202DD">
      <w:pPr>
        <w:numPr>
          <w:ilvl w:val="0"/>
          <w:numId w:val="2"/>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Bad</w:t>
      </w:r>
      <w:r w:rsidRPr="002202DD">
        <w:rPr>
          <w:rFonts w:ascii="Times New Roman" w:hAnsi="Times New Roman" w:cs="Times New Roman"/>
          <w:sz w:val="24"/>
          <w:szCs w:val="24"/>
        </w:rPr>
        <w:t xml:space="preserve"> (0)</w:t>
      </w:r>
    </w:p>
    <w:p w:rsidR="002202DD" w:rsidRDefault="002202DD" w:rsidP="002202DD">
      <w:pPr>
        <w:pStyle w:val="Heading2"/>
        <w:spacing w:line="360" w:lineRule="auto"/>
      </w:pPr>
      <w:r>
        <w:lastRenderedPageBreak/>
        <w:t>3. Methodology</w:t>
      </w:r>
    </w:p>
    <w:p w:rsidR="002202DD" w:rsidRPr="002202DD" w:rsidRDefault="002202DD" w:rsidP="002202DD">
      <w:pPr>
        <w:pStyle w:val="Heading3"/>
        <w:spacing w:line="360" w:lineRule="auto"/>
        <w:rPr>
          <w:rFonts w:ascii="Times New Roman" w:hAnsi="Times New Roman" w:cs="Times New Roman"/>
          <w:sz w:val="28"/>
          <w:szCs w:val="28"/>
        </w:rPr>
      </w:pPr>
      <w:r w:rsidRPr="002202DD">
        <w:rPr>
          <w:rFonts w:ascii="Times New Roman" w:hAnsi="Times New Roman" w:cs="Times New Roman"/>
          <w:sz w:val="28"/>
          <w:szCs w:val="28"/>
        </w:rPr>
        <w:t xml:space="preserve">3.1 Data Exploration and </w:t>
      </w:r>
      <w:proofErr w:type="spellStart"/>
      <w:r w:rsidRPr="002202DD">
        <w:rPr>
          <w:rFonts w:ascii="Times New Roman" w:hAnsi="Times New Roman" w:cs="Times New Roman"/>
          <w:sz w:val="28"/>
          <w:szCs w:val="28"/>
        </w:rPr>
        <w:t>Preprocessing</w:t>
      </w:r>
      <w:proofErr w:type="spellEnd"/>
    </w:p>
    <w:p w:rsidR="002202DD" w:rsidRPr="002202DD" w:rsidRDefault="002202DD" w:rsidP="002202DD">
      <w:pPr>
        <w:numPr>
          <w:ilvl w:val="0"/>
          <w:numId w:val="3"/>
        </w:numPr>
        <w:spacing w:before="100" w:beforeAutospacing="1" w:after="100" w:afterAutospacing="1" w:line="360"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Initial Analysis</w:t>
      </w:r>
      <w:r w:rsidRPr="002202DD">
        <w:rPr>
          <w:rFonts w:ascii="Times New Roman" w:hAnsi="Times New Roman" w:cs="Times New Roman"/>
          <w:sz w:val="24"/>
          <w:szCs w:val="24"/>
        </w:rPr>
        <w:t>: Checked feature distributions, missing values, and class imbalance.</w:t>
      </w:r>
    </w:p>
    <w:p w:rsidR="002202DD" w:rsidRPr="002202DD" w:rsidRDefault="002202DD" w:rsidP="002202DD">
      <w:pPr>
        <w:numPr>
          <w:ilvl w:val="0"/>
          <w:numId w:val="3"/>
        </w:numPr>
        <w:spacing w:before="100" w:beforeAutospacing="1" w:after="100" w:afterAutospacing="1" w:line="360"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Handling Missing Values</w:t>
      </w:r>
      <w:r w:rsidRPr="002202DD">
        <w:rPr>
          <w:rFonts w:ascii="Times New Roman" w:hAnsi="Times New Roman" w:cs="Times New Roman"/>
          <w:sz w:val="24"/>
          <w:szCs w:val="24"/>
        </w:rPr>
        <w:t xml:space="preserve">: Missing entries in </w:t>
      </w:r>
      <w:r w:rsidRPr="002202DD">
        <w:rPr>
          <w:rStyle w:val="HTMLCode"/>
          <w:rFonts w:ascii="Times New Roman" w:eastAsiaTheme="minorHAnsi" w:hAnsi="Times New Roman" w:cs="Times New Roman"/>
          <w:sz w:val="24"/>
          <w:szCs w:val="24"/>
        </w:rPr>
        <w:t>Saving accounts</w:t>
      </w:r>
      <w:r w:rsidRPr="002202DD">
        <w:rPr>
          <w:rFonts w:ascii="Times New Roman" w:hAnsi="Times New Roman" w:cs="Times New Roman"/>
          <w:sz w:val="24"/>
          <w:szCs w:val="24"/>
        </w:rPr>
        <w:t xml:space="preserve"> and </w:t>
      </w:r>
      <w:r w:rsidRPr="002202DD">
        <w:rPr>
          <w:rStyle w:val="HTMLCode"/>
          <w:rFonts w:ascii="Times New Roman" w:eastAsiaTheme="minorHAnsi" w:hAnsi="Times New Roman" w:cs="Times New Roman"/>
          <w:sz w:val="24"/>
          <w:szCs w:val="24"/>
        </w:rPr>
        <w:t>Checking account</w:t>
      </w:r>
      <w:r w:rsidRPr="002202DD">
        <w:rPr>
          <w:rFonts w:ascii="Times New Roman" w:hAnsi="Times New Roman" w:cs="Times New Roman"/>
          <w:sz w:val="24"/>
          <w:szCs w:val="24"/>
        </w:rPr>
        <w:t xml:space="preserve"> were imputed using the mode.</w:t>
      </w:r>
    </w:p>
    <w:p w:rsidR="002202DD" w:rsidRPr="002202DD" w:rsidRDefault="002202DD" w:rsidP="002202DD">
      <w:pPr>
        <w:numPr>
          <w:ilvl w:val="0"/>
          <w:numId w:val="3"/>
        </w:numPr>
        <w:spacing w:before="100" w:beforeAutospacing="1" w:after="100" w:afterAutospacing="1" w:line="360"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Encoding Categorical Variables</w:t>
      </w:r>
      <w:r w:rsidRPr="002202DD">
        <w:rPr>
          <w:rFonts w:ascii="Times New Roman" w:hAnsi="Times New Roman" w:cs="Times New Roman"/>
          <w:sz w:val="24"/>
          <w:szCs w:val="24"/>
        </w:rPr>
        <w:t>: Label Encoding and One-Hot Encoding techniques were applied to transform textual features into numeric format.</w:t>
      </w:r>
    </w:p>
    <w:p w:rsidR="002202DD" w:rsidRPr="002202DD" w:rsidRDefault="002202DD" w:rsidP="002202DD">
      <w:pPr>
        <w:numPr>
          <w:ilvl w:val="0"/>
          <w:numId w:val="3"/>
        </w:numPr>
        <w:spacing w:before="100" w:beforeAutospacing="1" w:after="100" w:afterAutospacing="1" w:line="360"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Feature Engineering</w:t>
      </w:r>
      <w:r w:rsidRPr="002202DD">
        <w:rPr>
          <w:rFonts w:ascii="Times New Roman" w:hAnsi="Times New Roman" w:cs="Times New Roman"/>
          <w:sz w:val="24"/>
          <w:szCs w:val="24"/>
        </w:rPr>
        <w:t>:</w:t>
      </w:r>
    </w:p>
    <w:p w:rsidR="002202DD" w:rsidRPr="002202DD" w:rsidRDefault="002202DD" w:rsidP="002202DD">
      <w:pPr>
        <w:numPr>
          <w:ilvl w:val="1"/>
          <w:numId w:val="3"/>
        </w:numPr>
        <w:spacing w:before="100" w:beforeAutospacing="1" w:after="100" w:afterAutospacing="1" w:line="360" w:lineRule="auto"/>
        <w:jc w:val="both"/>
        <w:rPr>
          <w:rFonts w:ascii="Times New Roman" w:hAnsi="Times New Roman" w:cs="Times New Roman"/>
          <w:sz w:val="24"/>
          <w:szCs w:val="24"/>
        </w:rPr>
      </w:pPr>
      <w:r w:rsidRPr="002202DD">
        <w:rPr>
          <w:rFonts w:ascii="Times New Roman" w:hAnsi="Times New Roman" w:cs="Times New Roman"/>
          <w:sz w:val="24"/>
          <w:szCs w:val="24"/>
        </w:rPr>
        <w:t xml:space="preserve">Created a new feature: </w:t>
      </w:r>
      <w:r w:rsidRPr="002202DD">
        <w:rPr>
          <w:rStyle w:val="Strong"/>
          <w:rFonts w:ascii="Times New Roman" w:hAnsi="Times New Roman" w:cs="Times New Roman"/>
          <w:sz w:val="24"/>
          <w:szCs w:val="24"/>
        </w:rPr>
        <w:t>Credit Amount per Month</w:t>
      </w:r>
      <w:r w:rsidRPr="002202DD">
        <w:rPr>
          <w:rFonts w:ascii="Times New Roman" w:hAnsi="Times New Roman" w:cs="Times New Roman"/>
          <w:sz w:val="24"/>
          <w:szCs w:val="24"/>
        </w:rPr>
        <w:t xml:space="preserve"> = Credit Amount / Duration.</w:t>
      </w:r>
    </w:p>
    <w:p w:rsidR="002202DD" w:rsidRPr="002202DD" w:rsidRDefault="002202DD" w:rsidP="002202DD">
      <w:pPr>
        <w:numPr>
          <w:ilvl w:val="1"/>
          <w:numId w:val="3"/>
        </w:numPr>
        <w:spacing w:before="100" w:beforeAutospacing="1" w:after="100" w:afterAutospacing="1" w:line="360" w:lineRule="auto"/>
        <w:jc w:val="both"/>
        <w:rPr>
          <w:rFonts w:ascii="Times New Roman" w:hAnsi="Times New Roman" w:cs="Times New Roman"/>
          <w:sz w:val="24"/>
          <w:szCs w:val="24"/>
        </w:rPr>
      </w:pPr>
      <w:r w:rsidRPr="002202DD">
        <w:rPr>
          <w:rFonts w:ascii="Times New Roman" w:hAnsi="Times New Roman" w:cs="Times New Roman"/>
          <w:sz w:val="24"/>
          <w:szCs w:val="24"/>
        </w:rPr>
        <w:t>Grouped age into bins: young (18–30), middle-aged (31–50), senior (&gt;50).</w:t>
      </w:r>
    </w:p>
    <w:p w:rsidR="002202DD" w:rsidRPr="002202DD" w:rsidRDefault="002202DD" w:rsidP="002202DD">
      <w:pPr>
        <w:numPr>
          <w:ilvl w:val="0"/>
          <w:numId w:val="3"/>
        </w:numPr>
        <w:spacing w:before="100" w:beforeAutospacing="1" w:after="100" w:afterAutospacing="1" w:line="360"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Outliers</w:t>
      </w:r>
      <w:r w:rsidRPr="002202DD">
        <w:rPr>
          <w:rFonts w:ascii="Times New Roman" w:hAnsi="Times New Roman" w:cs="Times New Roman"/>
          <w:sz w:val="24"/>
          <w:szCs w:val="24"/>
        </w:rPr>
        <w:t>: Credit amount and duration were clipped at reasonable upper bounds to minimize the impact of extreme values.</w:t>
      </w:r>
    </w:p>
    <w:p w:rsidR="002202DD" w:rsidRPr="002202DD" w:rsidRDefault="002202DD" w:rsidP="002202DD">
      <w:pPr>
        <w:pStyle w:val="Heading3"/>
        <w:spacing w:line="360" w:lineRule="auto"/>
        <w:rPr>
          <w:sz w:val="28"/>
          <w:szCs w:val="28"/>
        </w:rPr>
      </w:pPr>
      <w:r w:rsidRPr="002202DD">
        <w:rPr>
          <w:sz w:val="28"/>
          <w:szCs w:val="28"/>
        </w:rPr>
        <w:t>3.2 Model Development</w:t>
      </w:r>
    </w:p>
    <w:p w:rsidR="002202DD" w:rsidRPr="002202DD" w:rsidRDefault="002202DD" w:rsidP="002202DD">
      <w:pPr>
        <w:numPr>
          <w:ilvl w:val="0"/>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Algorithms Used</w:t>
      </w:r>
      <w:r w:rsidRPr="002202DD">
        <w:rPr>
          <w:rFonts w:ascii="Times New Roman" w:hAnsi="Times New Roman" w:cs="Times New Roman"/>
          <w:sz w:val="24"/>
          <w:szCs w:val="24"/>
        </w:rPr>
        <w:t xml:space="preserve">: Logistic Regression, Random Forest, and </w:t>
      </w:r>
      <w:proofErr w:type="spellStart"/>
      <w:r w:rsidRPr="002202DD">
        <w:rPr>
          <w:rFonts w:ascii="Times New Roman" w:hAnsi="Times New Roman" w:cs="Times New Roman"/>
          <w:sz w:val="24"/>
          <w:szCs w:val="24"/>
        </w:rPr>
        <w:t>XGBoost</w:t>
      </w:r>
      <w:proofErr w:type="spellEnd"/>
      <w:r w:rsidRPr="002202DD">
        <w:rPr>
          <w:rFonts w:ascii="Times New Roman" w:hAnsi="Times New Roman" w:cs="Times New Roman"/>
          <w:sz w:val="24"/>
          <w:szCs w:val="24"/>
        </w:rPr>
        <w:t xml:space="preserve"> classifiers were tested.</w:t>
      </w:r>
    </w:p>
    <w:p w:rsidR="002202DD" w:rsidRPr="002202DD" w:rsidRDefault="002202DD" w:rsidP="002202DD">
      <w:pPr>
        <w:numPr>
          <w:ilvl w:val="0"/>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Train/Test Split</w:t>
      </w:r>
      <w:r w:rsidRPr="002202DD">
        <w:rPr>
          <w:rFonts w:ascii="Times New Roman" w:hAnsi="Times New Roman" w:cs="Times New Roman"/>
          <w:sz w:val="24"/>
          <w:szCs w:val="24"/>
        </w:rPr>
        <w:t xml:space="preserve">: Dataset split into </w:t>
      </w:r>
      <w:r w:rsidRPr="002202DD">
        <w:rPr>
          <w:rStyle w:val="Strong"/>
          <w:rFonts w:ascii="Times New Roman" w:hAnsi="Times New Roman" w:cs="Times New Roman"/>
          <w:sz w:val="24"/>
          <w:szCs w:val="24"/>
        </w:rPr>
        <w:t>80% training</w:t>
      </w:r>
      <w:r w:rsidRPr="002202DD">
        <w:rPr>
          <w:rFonts w:ascii="Times New Roman" w:hAnsi="Times New Roman" w:cs="Times New Roman"/>
          <w:sz w:val="24"/>
          <w:szCs w:val="24"/>
        </w:rPr>
        <w:t xml:space="preserve"> and </w:t>
      </w:r>
      <w:r w:rsidRPr="002202DD">
        <w:rPr>
          <w:rStyle w:val="Strong"/>
          <w:rFonts w:ascii="Times New Roman" w:hAnsi="Times New Roman" w:cs="Times New Roman"/>
          <w:sz w:val="24"/>
          <w:szCs w:val="24"/>
        </w:rPr>
        <w:t>20% testing</w:t>
      </w:r>
      <w:r w:rsidRPr="002202DD">
        <w:rPr>
          <w:rFonts w:ascii="Times New Roman" w:hAnsi="Times New Roman" w:cs="Times New Roman"/>
          <w:sz w:val="24"/>
          <w:szCs w:val="24"/>
        </w:rPr>
        <w:t>.</w:t>
      </w:r>
    </w:p>
    <w:p w:rsidR="002202DD" w:rsidRPr="002202DD" w:rsidRDefault="002202DD" w:rsidP="002202DD">
      <w:pPr>
        <w:numPr>
          <w:ilvl w:val="0"/>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Cross-Validation</w:t>
      </w:r>
      <w:r w:rsidRPr="002202DD">
        <w:rPr>
          <w:rFonts w:ascii="Times New Roman" w:hAnsi="Times New Roman" w:cs="Times New Roman"/>
          <w:sz w:val="24"/>
          <w:szCs w:val="24"/>
        </w:rPr>
        <w:t>: 5-fold cross-validation was used to ensure stability of results.</w:t>
      </w:r>
    </w:p>
    <w:p w:rsidR="002202DD" w:rsidRPr="002202DD" w:rsidRDefault="002202DD" w:rsidP="002202DD">
      <w:pPr>
        <w:numPr>
          <w:ilvl w:val="0"/>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Evaluation Metrics</w:t>
      </w:r>
      <w:r w:rsidRPr="002202DD">
        <w:rPr>
          <w:rFonts w:ascii="Times New Roman" w:hAnsi="Times New Roman" w:cs="Times New Roman"/>
          <w:sz w:val="24"/>
          <w:szCs w:val="24"/>
        </w:rPr>
        <w:t>:</w:t>
      </w:r>
    </w:p>
    <w:p w:rsidR="002202DD" w:rsidRPr="002202DD" w:rsidRDefault="002202DD" w:rsidP="002202DD">
      <w:pPr>
        <w:numPr>
          <w:ilvl w:val="1"/>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Accuracy</w:t>
      </w:r>
      <w:r w:rsidRPr="002202DD">
        <w:rPr>
          <w:rFonts w:ascii="Times New Roman" w:hAnsi="Times New Roman" w:cs="Times New Roman"/>
          <w:sz w:val="24"/>
          <w:szCs w:val="24"/>
        </w:rPr>
        <w:t>: Percentage of correct predictions.</w:t>
      </w:r>
    </w:p>
    <w:p w:rsidR="002202DD" w:rsidRPr="002202DD" w:rsidRDefault="002202DD" w:rsidP="002202DD">
      <w:pPr>
        <w:numPr>
          <w:ilvl w:val="1"/>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Precision</w:t>
      </w:r>
      <w:r w:rsidRPr="002202DD">
        <w:rPr>
          <w:rFonts w:ascii="Times New Roman" w:hAnsi="Times New Roman" w:cs="Times New Roman"/>
          <w:sz w:val="24"/>
          <w:szCs w:val="24"/>
        </w:rPr>
        <w:t>: Proportion of predicted positives that are truly positive.</w:t>
      </w:r>
    </w:p>
    <w:p w:rsidR="002202DD" w:rsidRPr="002202DD" w:rsidRDefault="002202DD" w:rsidP="002202DD">
      <w:pPr>
        <w:numPr>
          <w:ilvl w:val="1"/>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Recall</w:t>
      </w:r>
      <w:r w:rsidRPr="002202DD">
        <w:rPr>
          <w:rFonts w:ascii="Times New Roman" w:hAnsi="Times New Roman" w:cs="Times New Roman"/>
          <w:sz w:val="24"/>
          <w:szCs w:val="24"/>
        </w:rPr>
        <w:t>: Ability to find all positive samples.</w:t>
      </w:r>
    </w:p>
    <w:p w:rsidR="002202DD" w:rsidRPr="002202DD" w:rsidRDefault="002202DD" w:rsidP="002202DD">
      <w:pPr>
        <w:numPr>
          <w:ilvl w:val="1"/>
          <w:numId w:val="4"/>
        </w:numPr>
        <w:spacing w:before="100" w:beforeAutospacing="1" w:after="100" w:afterAutospacing="1" w:line="360" w:lineRule="auto"/>
        <w:rPr>
          <w:rFonts w:ascii="Times New Roman" w:hAnsi="Times New Roman" w:cs="Times New Roman"/>
          <w:sz w:val="24"/>
          <w:szCs w:val="24"/>
        </w:rPr>
      </w:pPr>
      <w:r w:rsidRPr="002202DD">
        <w:rPr>
          <w:rStyle w:val="Strong"/>
          <w:rFonts w:ascii="Times New Roman" w:hAnsi="Times New Roman" w:cs="Times New Roman"/>
          <w:sz w:val="24"/>
          <w:szCs w:val="24"/>
        </w:rPr>
        <w:t>F1-Score</w:t>
      </w:r>
      <w:r w:rsidRPr="002202DD">
        <w:rPr>
          <w:rFonts w:ascii="Times New Roman" w:hAnsi="Times New Roman" w:cs="Times New Roman"/>
          <w:sz w:val="24"/>
          <w:szCs w:val="24"/>
        </w:rPr>
        <w:t>: Harmonic mean of precision and recall.</w:t>
      </w:r>
    </w:p>
    <w:p w:rsidR="002202DD" w:rsidRDefault="002202DD" w:rsidP="002202DD">
      <w:pPr>
        <w:spacing w:before="100" w:beforeAutospacing="1" w:after="100" w:afterAutospacing="1" w:line="360" w:lineRule="auto"/>
        <w:rPr>
          <w:rFonts w:ascii="Times New Roman" w:hAnsi="Times New Roman" w:cs="Times New Roman"/>
          <w:sz w:val="24"/>
          <w:szCs w:val="24"/>
        </w:rPr>
      </w:pPr>
      <w:proofErr w:type="spellStart"/>
      <w:r w:rsidRPr="002202DD">
        <w:rPr>
          <w:rStyle w:val="Strong"/>
          <w:rFonts w:ascii="Times New Roman" w:hAnsi="Times New Roman" w:cs="Times New Roman"/>
          <w:sz w:val="24"/>
          <w:szCs w:val="24"/>
        </w:rPr>
        <w:t>Hyperparameter</w:t>
      </w:r>
      <w:proofErr w:type="spellEnd"/>
      <w:r w:rsidRPr="002202DD">
        <w:rPr>
          <w:rStyle w:val="Strong"/>
          <w:rFonts w:ascii="Times New Roman" w:hAnsi="Times New Roman" w:cs="Times New Roman"/>
          <w:sz w:val="24"/>
          <w:szCs w:val="24"/>
        </w:rPr>
        <w:t xml:space="preserve"> Tuning</w:t>
      </w:r>
      <w:r w:rsidRPr="002202DD">
        <w:rPr>
          <w:rFonts w:ascii="Times New Roman" w:hAnsi="Times New Roman" w:cs="Times New Roman"/>
          <w:sz w:val="24"/>
          <w:szCs w:val="24"/>
        </w:rPr>
        <w:t>:</w:t>
      </w:r>
      <w:r w:rsidRPr="002202DD">
        <w:rPr>
          <w:rFonts w:ascii="Times New Roman" w:hAnsi="Times New Roman" w:cs="Times New Roman"/>
          <w:sz w:val="24"/>
          <w:szCs w:val="24"/>
        </w:rPr>
        <w:br/>
        <w:t xml:space="preserve">Grid Search CV was used to tune Random Forest and </w:t>
      </w:r>
      <w:proofErr w:type="spellStart"/>
      <w:r w:rsidRPr="002202DD">
        <w:rPr>
          <w:rFonts w:ascii="Times New Roman" w:hAnsi="Times New Roman" w:cs="Times New Roman"/>
          <w:sz w:val="24"/>
          <w:szCs w:val="24"/>
        </w:rPr>
        <w:t>XGBoost</w:t>
      </w:r>
      <w:proofErr w:type="spellEnd"/>
      <w:r w:rsidRPr="002202DD">
        <w:rPr>
          <w:rFonts w:ascii="Times New Roman" w:hAnsi="Times New Roman" w:cs="Times New Roman"/>
          <w:sz w:val="24"/>
          <w:szCs w:val="24"/>
        </w:rPr>
        <w:t xml:space="preserve"> parameters.</w:t>
      </w:r>
    </w:p>
    <w:p w:rsidR="002202DD" w:rsidRDefault="002202DD" w:rsidP="002202DD">
      <w:pPr>
        <w:spacing w:before="100" w:beforeAutospacing="1" w:after="100" w:afterAutospacing="1"/>
        <w:rPr>
          <w:rFonts w:ascii="Times New Roman" w:hAnsi="Times New Roman" w:cs="Times New Roman"/>
          <w:sz w:val="24"/>
          <w:szCs w:val="24"/>
        </w:rPr>
      </w:pPr>
    </w:p>
    <w:p w:rsidR="002202DD" w:rsidRDefault="002202DD" w:rsidP="002202DD">
      <w:pPr>
        <w:spacing w:before="100" w:beforeAutospacing="1" w:after="100" w:afterAutospacing="1"/>
        <w:rPr>
          <w:rFonts w:ascii="Times New Roman" w:hAnsi="Times New Roman" w:cs="Times New Roman"/>
          <w:sz w:val="24"/>
          <w:szCs w:val="24"/>
        </w:rPr>
      </w:pPr>
    </w:p>
    <w:p w:rsidR="002202DD" w:rsidRDefault="002202DD" w:rsidP="002202DD">
      <w:pPr>
        <w:pStyle w:val="Heading2"/>
        <w:spacing w:line="360" w:lineRule="auto"/>
        <w:rPr>
          <w:rFonts w:eastAsiaTheme="minorHAnsi"/>
          <w:b w:val="0"/>
          <w:bCs w:val="0"/>
          <w:sz w:val="24"/>
          <w:szCs w:val="24"/>
          <w:lang w:eastAsia="en-US"/>
        </w:rPr>
      </w:pPr>
    </w:p>
    <w:p w:rsidR="002202DD" w:rsidRDefault="002202DD" w:rsidP="002202DD">
      <w:pPr>
        <w:pStyle w:val="Heading2"/>
        <w:spacing w:line="360" w:lineRule="auto"/>
      </w:pPr>
      <w:r>
        <w:lastRenderedPageBreak/>
        <w:t>4. Results and Analysis</w:t>
      </w:r>
    </w:p>
    <w:p w:rsidR="002202DD" w:rsidRPr="002202DD" w:rsidRDefault="002202DD" w:rsidP="002202DD">
      <w:pPr>
        <w:pStyle w:val="Heading3"/>
        <w:spacing w:line="360" w:lineRule="auto"/>
        <w:rPr>
          <w:sz w:val="28"/>
          <w:szCs w:val="28"/>
        </w:rPr>
      </w:pPr>
      <w:r w:rsidRPr="002202DD">
        <w:rPr>
          <w:sz w:val="28"/>
          <w:szCs w:val="28"/>
        </w:rPr>
        <w:t>4.1 Model Performance</w:t>
      </w:r>
    </w:p>
    <w:p w:rsidR="002202DD" w:rsidRPr="002202DD" w:rsidRDefault="002202DD" w:rsidP="002202DD">
      <w:pPr>
        <w:spacing w:line="360" w:lineRule="auto"/>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953"/>
        <w:gridCol w:w="966"/>
        <w:gridCol w:w="653"/>
        <w:gridCol w:w="930"/>
      </w:tblGrid>
      <w:tr w:rsidR="002202DD" w:rsidRPr="002202DD" w:rsidTr="002202DD">
        <w:trPr>
          <w:tblHeader/>
          <w:tblCellSpacing w:w="15" w:type="dxa"/>
        </w:trPr>
        <w:tc>
          <w:tcPr>
            <w:tcW w:w="0" w:type="auto"/>
            <w:vAlign w:val="center"/>
            <w:hideMark/>
          </w:tcPr>
          <w:p w:rsidR="002202DD" w:rsidRPr="002202DD" w:rsidRDefault="002202DD" w:rsidP="002202DD">
            <w:pPr>
              <w:spacing w:line="360" w:lineRule="auto"/>
              <w:rPr>
                <w:b/>
                <w:bCs/>
                <w:sz w:val="24"/>
                <w:szCs w:val="24"/>
              </w:rPr>
            </w:pPr>
            <w:r w:rsidRPr="002202DD">
              <w:rPr>
                <w:b/>
                <w:bCs/>
                <w:sz w:val="24"/>
                <w:szCs w:val="24"/>
              </w:rPr>
              <w:t>Model</w:t>
            </w:r>
          </w:p>
        </w:tc>
        <w:tc>
          <w:tcPr>
            <w:tcW w:w="0" w:type="auto"/>
            <w:vAlign w:val="center"/>
            <w:hideMark/>
          </w:tcPr>
          <w:p w:rsidR="002202DD" w:rsidRPr="002202DD" w:rsidRDefault="002202DD" w:rsidP="002202DD">
            <w:pPr>
              <w:spacing w:line="360" w:lineRule="auto"/>
              <w:jc w:val="center"/>
              <w:rPr>
                <w:b/>
                <w:bCs/>
                <w:sz w:val="24"/>
                <w:szCs w:val="24"/>
              </w:rPr>
            </w:pPr>
            <w:r w:rsidRPr="002202DD">
              <w:rPr>
                <w:b/>
                <w:bCs/>
                <w:sz w:val="24"/>
                <w:szCs w:val="24"/>
              </w:rPr>
              <w:t>Accuracy</w:t>
            </w:r>
          </w:p>
        </w:tc>
        <w:tc>
          <w:tcPr>
            <w:tcW w:w="0" w:type="auto"/>
            <w:vAlign w:val="center"/>
            <w:hideMark/>
          </w:tcPr>
          <w:p w:rsidR="002202DD" w:rsidRPr="002202DD" w:rsidRDefault="002202DD" w:rsidP="002202DD">
            <w:pPr>
              <w:spacing w:line="360" w:lineRule="auto"/>
              <w:jc w:val="center"/>
              <w:rPr>
                <w:b/>
                <w:bCs/>
                <w:sz w:val="24"/>
                <w:szCs w:val="24"/>
              </w:rPr>
            </w:pPr>
            <w:r w:rsidRPr="002202DD">
              <w:rPr>
                <w:b/>
                <w:bCs/>
                <w:sz w:val="24"/>
                <w:szCs w:val="24"/>
              </w:rPr>
              <w:t>Precision</w:t>
            </w:r>
          </w:p>
        </w:tc>
        <w:tc>
          <w:tcPr>
            <w:tcW w:w="0" w:type="auto"/>
            <w:vAlign w:val="center"/>
            <w:hideMark/>
          </w:tcPr>
          <w:p w:rsidR="002202DD" w:rsidRPr="002202DD" w:rsidRDefault="002202DD" w:rsidP="002202DD">
            <w:pPr>
              <w:spacing w:line="360" w:lineRule="auto"/>
              <w:jc w:val="center"/>
              <w:rPr>
                <w:b/>
                <w:bCs/>
                <w:sz w:val="24"/>
                <w:szCs w:val="24"/>
              </w:rPr>
            </w:pPr>
            <w:r w:rsidRPr="002202DD">
              <w:rPr>
                <w:b/>
                <w:bCs/>
                <w:sz w:val="24"/>
                <w:szCs w:val="24"/>
              </w:rPr>
              <w:t>Recall</w:t>
            </w:r>
          </w:p>
        </w:tc>
        <w:tc>
          <w:tcPr>
            <w:tcW w:w="0" w:type="auto"/>
            <w:vAlign w:val="center"/>
            <w:hideMark/>
          </w:tcPr>
          <w:p w:rsidR="002202DD" w:rsidRPr="002202DD" w:rsidRDefault="002202DD" w:rsidP="002202DD">
            <w:pPr>
              <w:spacing w:line="360" w:lineRule="auto"/>
              <w:jc w:val="center"/>
              <w:rPr>
                <w:b/>
                <w:bCs/>
                <w:sz w:val="24"/>
                <w:szCs w:val="24"/>
              </w:rPr>
            </w:pPr>
            <w:r w:rsidRPr="002202DD">
              <w:rPr>
                <w:b/>
                <w:bCs/>
                <w:sz w:val="24"/>
                <w:szCs w:val="24"/>
              </w:rPr>
              <w:t>F1-Score</w:t>
            </w:r>
          </w:p>
        </w:tc>
      </w:tr>
      <w:tr w:rsidR="002202DD" w:rsidRPr="002202DD" w:rsidTr="002202DD">
        <w:trPr>
          <w:tblCellSpacing w:w="15" w:type="dxa"/>
        </w:trPr>
        <w:tc>
          <w:tcPr>
            <w:tcW w:w="0" w:type="auto"/>
            <w:vAlign w:val="center"/>
            <w:hideMark/>
          </w:tcPr>
          <w:p w:rsidR="002202DD" w:rsidRPr="002202DD" w:rsidRDefault="002202DD" w:rsidP="002202DD">
            <w:pPr>
              <w:spacing w:line="360" w:lineRule="auto"/>
              <w:rPr>
                <w:sz w:val="24"/>
                <w:szCs w:val="24"/>
              </w:rPr>
            </w:pPr>
            <w:r w:rsidRPr="002202DD">
              <w:rPr>
                <w:sz w:val="24"/>
                <w:szCs w:val="24"/>
              </w:rPr>
              <w:t>Logistic Regression</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72.5%</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75%</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80%</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77%</w:t>
            </w:r>
          </w:p>
        </w:tc>
      </w:tr>
      <w:tr w:rsidR="002202DD" w:rsidRPr="002202DD" w:rsidTr="002202DD">
        <w:trPr>
          <w:tblCellSpacing w:w="15" w:type="dxa"/>
        </w:trPr>
        <w:tc>
          <w:tcPr>
            <w:tcW w:w="0" w:type="auto"/>
            <w:vAlign w:val="center"/>
            <w:hideMark/>
          </w:tcPr>
          <w:p w:rsidR="002202DD" w:rsidRPr="002202DD" w:rsidRDefault="002202DD" w:rsidP="002202DD">
            <w:pPr>
              <w:spacing w:line="360" w:lineRule="auto"/>
              <w:rPr>
                <w:sz w:val="24"/>
                <w:szCs w:val="24"/>
              </w:rPr>
            </w:pPr>
            <w:r w:rsidRPr="002202DD">
              <w:rPr>
                <w:sz w:val="24"/>
                <w:szCs w:val="24"/>
              </w:rPr>
              <w:t>Random Forest</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77.2%</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78%</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84%</w:t>
            </w:r>
          </w:p>
        </w:tc>
        <w:tc>
          <w:tcPr>
            <w:tcW w:w="0" w:type="auto"/>
            <w:vAlign w:val="center"/>
            <w:hideMark/>
          </w:tcPr>
          <w:p w:rsidR="002202DD" w:rsidRPr="002202DD" w:rsidRDefault="002202DD" w:rsidP="002202DD">
            <w:pPr>
              <w:spacing w:line="360" w:lineRule="auto"/>
              <w:rPr>
                <w:sz w:val="24"/>
                <w:szCs w:val="24"/>
              </w:rPr>
            </w:pPr>
            <w:r w:rsidRPr="002202DD">
              <w:rPr>
                <w:sz w:val="24"/>
                <w:szCs w:val="24"/>
              </w:rPr>
              <w:t>81%</w:t>
            </w:r>
          </w:p>
        </w:tc>
      </w:tr>
      <w:tr w:rsidR="002202DD" w:rsidRPr="002202DD" w:rsidTr="002202DD">
        <w:trPr>
          <w:tblCellSpacing w:w="15" w:type="dxa"/>
        </w:trPr>
        <w:tc>
          <w:tcPr>
            <w:tcW w:w="0" w:type="auto"/>
            <w:vAlign w:val="center"/>
            <w:hideMark/>
          </w:tcPr>
          <w:p w:rsidR="002202DD" w:rsidRPr="002202DD" w:rsidRDefault="002202DD" w:rsidP="002202DD">
            <w:pPr>
              <w:spacing w:line="360" w:lineRule="auto"/>
              <w:rPr>
                <w:sz w:val="24"/>
                <w:szCs w:val="24"/>
              </w:rPr>
            </w:pPr>
            <w:proofErr w:type="spellStart"/>
            <w:r w:rsidRPr="002202DD">
              <w:rPr>
                <w:sz w:val="24"/>
                <w:szCs w:val="24"/>
              </w:rPr>
              <w:t>XGBoost</w:t>
            </w:r>
            <w:proofErr w:type="spellEnd"/>
            <w:r w:rsidRPr="002202DD">
              <w:rPr>
                <w:sz w:val="24"/>
                <w:szCs w:val="24"/>
              </w:rPr>
              <w:t xml:space="preserve"> Classifier</w:t>
            </w:r>
          </w:p>
        </w:tc>
        <w:tc>
          <w:tcPr>
            <w:tcW w:w="0" w:type="auto"/>
            <w:vAlign w:val="center"/>
            <w:hideMark/>
          </w:tcPr>
          <w:p w:rsidR="002202DD" w:rsidRPr="002202DD" w:rsidRDefault="002202DD" w:rsidP="002202DD">
            <w:pPr>
              <w:spacing w:line="360" w:lineRule="auto"/>
              <w:rPr>
                <w:sz w:val="24"/>
                <w:szCs w:val="24"/>
              </w:rPr>
            </w:pPr>
            <w:r w:rsidRPr="002202DD">
              <w:rPr>
                <w:rStyle w:val="Strong"/>
                <w:sz w:val="24"/>
                <w:szCs w:val="24"/>
              </w:rPr>
              <w:t>79.8%</w:t>
            </w:r>
          </w:p>
        </w:tc>
        <w:tc>
          <w:tcPr>
            <w:tcW w:w="0" w:type="auto"/>
            <w:vAlign w:val="center"/>
            <w:hideMark/>
          </w:tcPr>
          <w:p w:rsidR="002202DD" w:rsidRPr="002202DD" w:rsidRDefault="002202DD" w:rsidP="002202DD">
            <w:pPr>
              <w:spacing w:line="360" w:lineRule="auto"/>
              <w:rPr>
                <w:sz w:val="24"/>
                <w:szCs w:val="24"/>
              </w:rPr>
            </w:pPr>
            <w:r w:rsidRPr="002202DD">
              <w:rPr>
                <w:rStyle w:val="Strong"/>
                <w:sz w:val="24"/>
                <w:szCs w:val="24"/>
              </w:rPr>
              <w:t>80%</w:t>
            </w:r>
          </w:p>
        </w:tc>
        <w:tc>
          <w:tcPr>
            <w:tcW w:w="0" w:type="auto"/>
            <w:vAlign w:val="center"/>
            <w:hideMark/>
          </w:tcPr>
          <w:p w:rsidR="002202DD" w:rsidRPr="002202DD" w:rsidRDefault="002202DD" w:rsidP="002202DD">
            <w:pPr>
              <w:spacing w:line="360" w:lineRule="auto"/>
              <w:rPr>
                <w:sz w:val="24"/>
                <w:szCs w:val="24"/>
              </w:rPr>
            </w:pPr>
            <w:r w:rsidRPr="002202DD">
              <w:rPr>
                <w:rStyle w:val="Strong"/>
                <w:sz w:val="24"/>
                <w:szCs w:val="24"/>
              </w:rPr>
              <w:t>86%</w:t>
            </w:r>
          </w:p>
        </w:tc>
        <w:tc>
          <w:tcPr>
            <w:tcW w:w="0" w:type="auto"/>
            <w:vAlign w:val="center"/>
            <w:hideMark/>
          </w:tcPr>
          <w:p w:rsidR="002202DD" w:rsidRPr="002202DD" w:rsidRDefault="002202DD" w:rsidP="002202DD">
            <w:pPr>
              <w:spacing w:line="360" w:lineRule="auto"/>
              <w:rPr>
                <w:sz w:val="24"/>
                <w:szCs w:val="24"/>
              </w:rPr>
            </w:pPr>
            <w:r w:rsidRPr="002202DD">
              <w:rPr>
                <w:rStyle w:val="Strong"/>
                <w:sz w:val="24"/>
                <w:szCs w:val="24"/>
              </w:rPr>
              <w:t>83%</w:t>
            </w:r>
          </w:p>
        </w:tc>
      </w:tr>
    </w:tbl>
    <w:p w:rsidR="002202DD" w:rsidRPr="002202DD" w:rsidRDefault="002202DD" w:rsidP="002202DD">
      <w:pPr>
        <w:spacing w:before="100" w:beforeAutospacing="1" w:after="100" w:afterAutospacing="1" w:line="360" w:lineRule="auto"/>
        <w:rPr>
          <w:sz w:val="24"/>
          <w:szCs w:val="24"/>
        </w:rPr>
      </w:pPr>
      <w:r w:rsidRPr="002202DD">
        <w:rPr>
          <w:sz w:val="24"/>
          <w:szCs w:val="24"/>
        </w:rPr>
        <w:t xml:space="preserve"> </w:t>
      </w:r>
      <w:proofErr w:type="spellStart"/>
      <w:r w:rsidRPr="002202DD">
        <w:rPr>
          <w:rStyle w:val="Strong"/>
          <w:sz w:val="24"/>
          <w:szCs w:val="24"/>
        </w:rPr>
        <w:t>XGBoost</w:t>
      </w:r>
      <w:proofErr w:type="spellEnd"/>
      <w:r w:rsidRPr="002202DD">
        <w:rPr>
          <w:sz w:val="24"/>
          <w:szCs w:val="24"/>
        </w:rPr>
        <w:t xml:space="preserve"> achieved the highest performance and was selected as the final model.</w:t>
      </w:r>
    </w:p>
    <w:p w:rsidR="002202DD" w:rsidRPr="002202DD" w:rsidRDefault="002202DD" w:rsidP="002202DD">
      <w:pPr>
        <w:pStyle w:val="Heading3"/>
        <w:spacing w:line="360" w:lineRule="auto"/>
        <w:rPr>
          <w:sz w:val="28"/>
          <w:szCs w:val="28"/>
        </w:rPr>
      </w:pPr>
      <w:r w:rsidRPr="002202DD">
        <w:rPr>
          <w:sz w:val="28"/>
          <w:szCs w:val="28"/>
        </w:rPr>
        <w:t>4.2 Feature Importance</w:t>
      </w:r>
    </w:p>
    <w:p w:rsidR="002202DD" w:rsidRPr="002202DD" w:rsidRDefault="002202DD" w:rsidP="002202DD">
      <w:pPr>
        <w:spacing w:before="100" w:beforeAutospacing="1" w:after="100" w:afterAutospacing="1" w:line="360" w:lineRule="auto"/>
        <w:rPr>
          <w:sz w:val="24"/>
        </w:rPr>
      </w:pPr>
      <w:r w:rsidRPr="002202DD">
        <w:rPr>
          <w:sz w:val="24"/>
        </w:rPr>
        <w:t>The top influential features identified from the model:</w:t>
      </w:r>
    </w:p>
    <w:p w:rsidR="002202DD" w:rsidRPr="002202DD" w:rsidRDefault="002202DD" w:rsidP="002202DD">
      <w:pPr>
        <w:numPr>
          <w:ilvl w:val="0"/>
          <w:numId w:val="5"/>
        </w:numPr>
        <w:spacing w:before="100" w:beforeAutospacing="1" w:after="100" w:afterAutospacing="1" w:line="360" w:lineRule="auto"/>
        <w:rPr>
          <w:sz w:val="24"/>
        </w:rPr>
      </w:pPr>
      <w:r w:rsidRPr="002202DD">
        <w:rPr>
          <w:sz w:val="24"/>
        </w:rPr>
        <w:t>Checking account balance</w:t>
      </w:r>
    </w:p>
    <w:p w:rsidR="002202DD" w:rsidRPr="002202DD" w:rsidRDefault="002202DD" w:rsidP="002202DD">
      <w:pPr>
        <w:numPr>
          <w:ilvl w:val="0"/>
          <w:numId w:val="5"/>
        </w:numPr>
        <w:spacing w:before="100" w:beforeAutospacing="1" w:after="100" w:afterAutospacing="1" w:line="360" w:lineRule="auto"/>
        <w:rPr>
          <w:sz w:val="24"/>
        </w:rPr>
      </w:pPr>
      <w:r w:rsidRPr="002202DD">
        <w:rPr>
          <w:sz w:val="24"/>
        </w:rPr>
        <w:t>Duration of loan</w:t>
      </w:r>
    </w:p>
    <w:p w:rsidR="002202DD" w:rsidRPr="002202DD" w:rsidRDefault="002202DD" w:rsidP="002202DD">
      <w:pPr>
        <w:numPr>
          <w:ilvl w:val="0"/>
          <w:numId w:val="5"/>
        </w:numPr>
        <w:spacing w:before="100" w:beforeAutospacing="1" w:after="100" w:afterAutospacing="1" w:line="360" w:lineRule="auto"/>
        <w:rPr>
          <w:sz w:val="24"/>
        </w:rPr>
      </w:pPr>
      <w:r w:rsidRPr="002202DD">
        <w:rPr>
          <w:sz w:val="24"/>
        </w:rPr>
        <w:t>Credit amount</w:t>
      </w:r>
    </w:p>
    <w:p w:rsidR="002202DD" w:rsidRPr="002202DD" w:rsidRDefault="002202DD" w:rsidP="002202DD">
      <w:pPr>
        <w:numPr>
          <w:ilvl w:val="0"/>
          <w:numId w:val="5"/>
        </w:numPr>
        <w:spacing w:before="100" w:beforeAutospacing="1" w:after="100" w:afterAutospacing="1" w:line="360" w:lineRule="auto"/>
        <w:rPr>
          <w:sz w:val="24"/>
        </w:rPr>
      </w:pPr>
      <w:r w:rsidRPr="002202DD">
        <w:rPr>
          <w:sz w:val="24"/>
        </w:rPr>
        <w:t>Saving accounts status</w:t>
      </w:r>
    </w:p>
    <w:p w:rsidR="002202DD" w:rsidRPr="002202DD" w:rsidRDefault="002202DD" w:rsidP="002202DD">
      <w:pPr>
        <w:numPr>
          <w:ilvl w:val="0"/>
          <w:numId w:val="5"/>
        </w:numPr>
        <w:spacing w:before="100" w:beforeAutospacing="1" w:after="100" w:afterAutospacing="1" w:line="360" w:lineRule="auto"/>
        <w:rPr>
          <w:sz w:val="24"/>
        </w:rPr>
      </w:pPr>
      <w:r w:rsidRPr="002202DD">
        <w:rPr>
          <w:sz w:val="24"/>
        </w:rPr>
        <w:t>Purpose of the loan</w:t>
      </w:r>
    </w:p>
    <w:p w:rsidR="002202DD" w:rsidRPr="002202DD" w:rsidRDefault="002202DD" w:rsidP="002202DD">
      <w:pPr>
        <w:numPr>
          <w:ilvl w:val="0"/>
          <w:numId w:val="5"/>
        </w:numPr>
        <w:spacing w:before="100" w:beforeAutospacing="1" w:after="100" w:afterAutospacing="1" w:line="360" w:lineRule="auto"/>
        <w:rPr>
          <w:sz w:val="24"/>
        </w:rPr>
      </w:pPr>
      <w:r w:rsidRPr="002202DD">
        <w:rPr>
          <w:sz w:val="24"/>
        </w:rPr>
        <w:t>Age of the applicant</w:t>
      </w:r>
    </w:p>
    <w:p w:rsidR="002202DD" w:rsidRPr="002202DD" w:rsidRDefault="002202DD" w:rsidP="002202DD">
      <w:pPr>
        <w:pStyle w:val="Heading3"/>
        <w:spacing w:line="360" w:lineRule="auto"/>
        <w:rPr>
          <w:sz w:val="28"/>
          <w:szCs w:val="28"/>
        </w:rPr>
      </w:pPr>
      <w:r w:rsidRPr="002202DD">
        <w:rPr>
          <w:sz w:val="28"/>
          <w:szCs w:val="28"/>
        </w:rPr>
        <w:t>4.3 Visualizations</w:t>
      </w:r>
    </w:p>
    <w:p w:rsidR="002202DD" w:rsidRPr="002202DD" w:rsidRDefault="002202DD" w:rsidP="002202DD">
      <w:pPr>
        <w:numPr>
          <w:ilvl w:val="0"/>
          <w:numId w:val="6"/>
        </w:numPr>
        <w:spacing w:before="100" w:beforeAutospacing="1" w:after="100" w:afterAutospacing="1" w:line="360" w:lineRule="auto"/>
        <w:rPr>
          <w:sz w:val="24"/>
          <w:szCs w:val="24"/>
        </w:rPr>
      </w:pPr>
      <w:r w:rsidRPr="002202DD">
        <w:rPr>
          <w:rStyle w:val="Strong"/>
          <w:sz w:val="24"/>
          <w:szCs w:val="24"/>
        </w:rPr>
        <w:t>Target Distribution</w:t>
      </w:r>
      <w:r w:rsidRPr="002202DD">
        <w:rPr>
          <w:sz w:val="24"/>
          <w:szCs w:val="24"/>
        </w:rPr>
        <w:t>: 70% Good, 30% Bad.</w:t>
      </w:r>
    </w:p>
    <w:p w:rsidR="002202DD" w:rsidRPr="002202DD" w:rsidRDefault="002202DD" w:rsidP="002202DD">
      <w:pPr>
        <w:numPr>
          <w:ilvl w:val="0"/>
          <w:numId w:val="6"/>
        </w:numPr>
        <w:spacing w:before="100" w:beforeAutospacing="1" w:after="100" w:afterAutospacing="1" w:line="360" w:lineRule="auto"/>
        <w:rPr>
          <w:sz w:val="24"/>
          <w:szCs w:val="24"/>
        </w:rPr>
      </w:pPr>
      <w:r w:rsidRPr="002202DD">
        <w:rPr>
          <w:rStyle w:val="Strong"/>
          <w:sz w:val="24"/>
          <w:szCs w:val="24"/>
        </w:rPr>
        <w:t>Feature Importance Plot</w:t>
      </w:r>
      <w:r w:rsidRPr="002202DD">
        <w:rPr>
          <w:sz w:val="24"/>
          <w:szCs w:val="24"/>
        </w:rPr>
        <w:t>: Showed financial status-related features dominate over demographic features.</w:t>
      </w:r>
    </w:p>
    <w:p w:rsidR="002202DD" w:rsidRPr="002202DD" w:rsidRDefault="002202DD" w:rsidP="002202DD">
      <w:pPr>
        <w:numPr>
          <w:ilvl w:val="0"/>
          <w:numId w:val="6"/>
        </w:numPr>
        <w:spacing w:before="100" w:beforeAutospacing="1" w:after="100" w:afterAutospacing="1" w:line="360" w:lineRule="auto"/>
        <w:rPr>
          <w:sz w:val="24"/>
          <w:szCs w:val="24"/>
        </w:rPr>
      </w:pPr>
      <w:r w:rsidRPr="002202DD">
        <w:rPr>
          <w:rStyle w:val="Strong"/>
          <w:sz w:val="24"/>
          <w:szCs w:val="24"/>
        </w:rPr>
        <w:t xml:space="preserve">Correlation </w:t>
      </w:r>
      <w:proofErr w:type="spellStart"/>
      <w:r w:rsidRPr="002202DD">
        <w:rPr>
          <w:rStyle w:val="Strong"/>
          <w:sz w:val="24"/>
          <w:szCs w:val="24"/>
        </w:rPr>
        <w:t>Heatmap</w:t>
      </w:r>
      <w:proofErr w:type="spellEnd"/>
      <w:r w:rsidRPr="002202DD">
        <w:rPr>
          <w:sz w:val="24"/>
          <w:szCs w:val="24"/>
        </w:rPr>
        <w:t xml:space="preserve">: Minor correlations between numeric features; </w:t>
      </w:r>
      <w:proofErr w:type="spellStart"/>
      <w:r w:rsidRPr="002202DD">
        <w:rPr>
          <w:sz w:val="24"/>
          <w:szCs w:val="24"/>
        </w:rPr>
        <w:t>multicollinearity</w:t>
      </w:r>
      <w:proofErr w:type="spellEnd"/>
      <w:r w:rsidRPr="002202DD">
        <w:rPr>
          <w:sz w:val="24"/>
          <w:szCs w:val="24"/>
        </w:rPr>
        <w:t xml:space="preserve"> not a major concern.</w:t>
      </w:r>
    </w:p>
    <w:p w:rsidR="002202DD" w:rsidRDefault="002202DD" w:rsidP="002202DD">
      <w:pPr>
        <w:spacing w:after="0"/>
      </w:pPr>
    </w:p>
    <w:p w:rsidR="002202DD" w:rsidRDefault="002202DD" w:rsidP="002202DD">
      <w:pPr>
        <w:pStyle w:val="Heading2"/>
      </w:pPr>
      <w:r>
        <w:lastRenderedPageBreak/>
        <w:t>5. Recommendations and Conclusion</w:t>
      </w:r>
    </w:p>
    <w:p w:rsidR="002202DD" w:rsidRPr="002202DD" w:rsidRDefault="002202DD" w:rsidP="002202DD">
      <w:pPr>
        <w:pStyle w:val="Heading3"/>
        <w:spacing w:line="276" w:lineRule="auto"/>
        <w:jc w:val="both"/>
        <w:rPr>
          <w:sz w:val="28"/>
          <w:szCs w:val="28"/>
        </w:rPr>
      </w:pPr>
      <w:r w:rsidRPr="002202DD">
        <w:rPr>
          <w:sz w:val="28"/>
          <w:szCs w:val="28"/>
        </w:rPr>
        <w:t>5.1 Actionable Insights</w:t>
      </w:r>
    </w:p>
    <w:p w:rsidR="002202DD" w:rsidRPr="002202DD" w:rsidRDefault="002202DD" w:rsidP="002202DD">
      <w:pPr>
        <w:numPr>
          <w:ilvl w:val="0"/>
          <w:numId w:val="7"/>
        </w:numPr>
        <w:spacing w:before="100" w:beforeAutospacing="1" w:after="100" w:afterAutospacing="1" w:line="276"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Enhance Financial Checks</w:t>
      </w:r>
      <w:r w:rsidRPr="002202DD">
        <w:rPr>
          <w:rFonts w:ascii="Times New Roman" w:hAnsi="Times New Roman" w:cs="Times New Roman"/>
          <w:sz w:val="24"/>
          <w:szCs w:val="24"/>
        </w:rPr>
        <w:t>: Special attention to applicants with minimal checking and saving accounts.</w:t>
      </w:r>
    </w:p>
    <w:p w:rsidR="002202DD" w:rsidRPr="002202DD" w:rsidRDefault="002202DD" w:rsidP="002202DD">
      <w:pPr>
        <w:numPr>
          <w:ilvl w:val="0"/>
          <w:numId w:val="7"/>
        </w:numPr>
        <w:spacing w:before="100" w:beforeAutospacing="1" w:after="100" w:afterAutospacing="1" w:line="276"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Loan Duration Assessment</w:t>
      </w:r>
      <w:r w:rsidRPr="002202DD">
        <w:rPr>
          <w:rFonts w:ascii="Times New Roman" w:hAnsi="Times New Roman" w:cs="Times New Roman"/>
          <w:sz w:val="24"/>
          <w:szCs w:val="24"/>
        </w:rPr>
        <w:t>: Shorter-term loans should be promoted to minimize risk.</w:t>
      </w:r>
    </w:p>
    <w:p w:rsidR="002202DD" w:rsidRPr="002202DD" w:rsidRDefault="002202DD" w:rsidP="002202DD">
      <w:pPr>
        <w:numPr>
          <w:ilvl w:val="0"/>
          <w:numId w:val="7"/>
        </w:numPr>
        <w:spacing w:before="100" w:beforeAutospacing="1" w:after="100" w:afterAutospacing="1" w:line="276" w:lineRule="auto"/>
        <w:jc w:val="both"/>
        <w:rPr>
          <w:rFonts w:ascii="Times New Roman" w:hAnsi="Times New Roman" w:cs="Times New Roman"/>
          <w:sz w:val="24"/>
          <w:szCs w:val="24"/>
        </w:rPr>
      </w:pPr>
      <w:r w:rsidRPr="002202DD">
        <w:rPr>
          <w:rStyle w:val="Strong"/>
          <w:rFonts w:ascii="Times New Roman" w:hAnsi="Times New Roman" w:cs="Times New Roman"/>
          <w:sz w:val="24"/>
          <w:szCs w:val="24"/>
        </w:rPr>
        <w:t>Purpose-Based Evaluation</w:t>
      </w:r>
      <w:r w:rsidRPr="002202DD">
        <w:rPr>
          <w:rFonts w:ascii="Times New Roman" w:hAnsi="Times New Roman" w:cs="Times New Roman"/>
          <w:sz w:val="24"/>
          <w:szCs w:val="24"/>
        </w:rPr>
        <w:t>: Business and repair-related loans were more likely associated with bad credit risks; these applicants should be evaluated carefully.</w:t>
      </w:r>
    </w:p>
    <w:p w:rsidR="002202DD" w:rsidRPr="002202DD" w:rsidRDefault="002202DD" w:rsidP="002202DD">
      <w:pPr>
        <w:pStyle w:val="Heading3"/>
        <w:spacing w:line="276" w:lineRule="auto"/>
        <w:jc w:val="both"/>
        <w:rPr>
          <w:sz w:val="28"/>
          <w:szCs w:val="28"/>
        </w:rPr>
      </w:pPr>
      <w:r w:rsidRPr="002202DD">
        <w:rPr>
          <w:sz w:val="28"/>
          <w:szCs w:val="28"/>
        </w:rPr>
        <w:t>5.2 Limitations</w:t>
      </w:r>
    </w:p>
    <w:p w:rsidR="002202DD" w:rsidRPr="002202DD" w:rsidRDefault="002202DD" w:rsidP="002202DD">
      <w:pPr>
        <w:numPr>
          <w:ilvl w:val="0"/>
          <w:numId w:val="8"/>
        </w:numPr>
        <w:spacing w:before="100" w:beforeAutospacing="1" w:after="100" w:afterAutospacing="1" w:line="276" w:lineRule="auto"/>
        <w:jc w:val="both"/>
        <w:rPr>
          <w:sz w:val="24"/>
          <w:szCs w:val="24"/>
        </w:rPr>
      </w:pPr>
      <w:r w:rsidRPr="002202DD">
        <w:rPr>
          <w:sz w:val="24"/>
          <w:szCs w:val="24"/>
        </w:rPr>
        <w:t>Dataset size limited to 1000 records; larger datasets could improve model robustness.</w:t>
      </w:r>
    </w:p>
    <w:p w:rsidR="002202DD" w:rsidRPr="002202DD" w:rsidRDefault="002202DD" w:rsidP="002202DD">
      <w:pPr>
        <w:numPr>
          <w:ilvl w:val="0"/>
          <w:numId w:val="8"/>
        </w:numPr>
        <w:spacing w:before="100" w:beforeAutospacing="1" w:after="100" w:afterAutospacing="1" w:line="276" w:lineRule="auto"/>
        <w:jc w:val="both"/>
        <w:rPr>
          <w:sz w:val="24"/>
          <w:szCs w:val="24"/>
        </w:rPr>
      </w:pPr>
      <w:r w:rsidRPr="002202DD">
        <w:rPr>
          <w:sz w:val="24"/>
          <w:szCs w:val="24"/>
        </w:rPr>
        <w:t>Some features like "Saving accounts" were broadly categorized and lacked detailed granularity.</w:t>
      </w:r>
    </w:p>
    <w:p w:rsidR="002202DD" w:rsidRPr="002202DD" w:rsidRDefault="002202DD" w:rsidP="002202DD">
      <w:pPr>
        <w:pStyle w:val="Heading3"/>
        <w:spacing w:line="276" w:lineRule="auto"/>
        <w:jc w:val="both"/>
        <w:rPr>
          <w:sz w:val="28"/>
          <w:szCs w:val="28"/>
        </w:rPr>
      </w:pPr>
      <w:r w:rsidRPr="002202DD">
        <w:rPr>
          <w:sz w:val="28"/>
          <w:szCs w:val="28"/>
        </w:rPr>
        <w:t>5.3 Future Work</w:t>
      </w:r>
    </w:p>
    <w:p w:rsidR="002202DD" w:rsidRPr="002202DD" w:rsidRDefault="002202DD" w:rsidP="002202DD">
      <w:pPr>
        <w:numPr>
          <w:ilvl w:val="0"/>
          <w:numId w:val="9"/>
        </w:numPr>
        <w:spacing w:before="100" w:beforeAutospacing="1" w:after="100" w:afterAutospacing="1" w:line="276" w:lineRule="auto"/>
        <w:jc w:val="both"/>
        <w:rPr>
          <w:sz w:val="24"/>
          <w:szCs w:val="24"/>
        </w:rPr>
      </w:pPr>
      <w:r w:rsidRPr="002202DD">
        <w:rPr>
          <w:sz w:val="24"/>
          <w:szCs w:val="24"/>
        </w:rPr>
        <w:t>Incorporate external data like credit bureau scores, employment status, and income proofs.</w:t>
      </w:r>
    </w:p>
    <w:p w:rsidR="002202DD" w:rsidRPr="002202DD" w:rsidRDefault="002202DD" w:rsidP="002202DD">
      <w:pPr>
        <w:numPr>
          <w:ilvl w:val="0"/>
          <w:numId w:val="9"/>
        </w:numPr>
        <w:spacing w:before="100" w:beforeAutospacing="1" w:after="100" w:afterAutospacing="1" w:line="276" w:lineRule="auto"/>
        <w:jc w:val="both"/>
        <w:rPr>
          <w:sz w:val="24"/>
          <w:szCs w:val="24"/>
        </w:rPr>
      </w:pPr>
      <w:r w:rsidRPr="002202DD">
        <w:rPr>
          <w:sz w:val="24"/>
          <w:szCs w:val="24"/>
        </w:rPr>
        <w:t>Explore deep learning models and ensemble stacking techniques for better performance.</w:t>
      </w:r>
    </w:p>
    <w:p w:rsidR="002202DD" w:rsidRPr="002202DD" w:rsidRDefault="002202DD" w:rsidP="002202DD">
      <w:pPr>
        <w:numPr>
          <w:ilvl w:val="0"/>
          <w:numId w:val="9"/>
        </w:numPr>
        <w:spacing w:before="100" w:beforeAutospacing="1" w:after="100" w:afterAutospacing="1" w:line="276" w:lineRule="auto"/>
        <w:jc w:val="both"/>
        <w:rPr>
          <w:sz w:val="24"/>
          <w:szCs w:val="24"/>
        </w:rPr>
      </w:pPr>
      <w:r w:rsidRPr="002202DD">
        <w:rPr>
          <w:sz w:val="24"/>
          <w:szCs w:val="24"/>
        </w:rPr>
        <w:t>Real-time prediction integration into a web dashboard for loan officers.</w:t>
      </w:r>
    </w:p>
    <w:p w:rsidR="002202DD" w:rsidRPr="002202DD" w:rsidRDefault="002202DD" w:rsidP="002202DD">
      <w:pPr>
        <w:pStyle w:val="Heading3"/>
        <w:spacing w:line="276" w:lineRule="auto"/>
        <w:jc w:val="both"/>
        <w:rPr>
          <w:sz w:val="28"/>
          <w:szCs w:val="28"/>
        </w:rPr>
      </w:pPr>
      <w:r w:rsidRPr="002202DD">
        <w:rPr>
          <w:sz w:val="28"/>
          <w:szCs w:val="28"/>
        </w:rPr>
        <w:t>5.4 Conclu</w:t>
      </w:r>
      <w:bookmarkStart w:id="0" w:name="_GoBack"/>
      <w:bookmarkEnd w:id="0"/>
      <w:r w:rsidRPr="002202DD">
        <w:rPr>
          <w:sz w:val="28"/>
          <w:szCs w:val="28"/>
        </w:rPr>
        <w:t>sion</w:t>
      </w:r>
    </w:p>
    <w:p w:rsidR="002202DD" w:rsidRPr="002202DD" w:rsidRDefault="002202DD" w:rsidP="002202DD">
      <w:pPr>
        <w:spacing w:before="100" w:beforeAutospacing="1" w:after="100" w:afterAutospacing="1" w:line="276" w:lineRule="auto"/>
        <w:jc w:val="both"/>
        <w:rPr>
          <w:rFonts w:ascii="Times New Roman" w:hAnsi="Times New Roman" w:cs="Times New Roman"/>
          <w:sz w:val="24"/>
          <w:szCs w:val="24"/>
        </w:rPr>
      </w:pPr>
      <w:r w:rsidRPr="002202DD">
        <w:rPr>
          <w:rFonts w:ascii="Times New Roman" w:hAnsi="Times New Roman" w:cs="Times New Roman"/>
          <w:sz w:val="24"/>
          <w:szCs w:val="24"/>
        </w:rPr>
        <w:t>In conclusion, this project demonstrated the feasibility and effectiveness of using machine learning to predict credit risk with a reasonable degree of accuracy. By focusing on financial indicators and loan-specific attributes, the model provides actionable insights that can significantly aid financial institutions in making better credit decisions.</w:t>
      </w:r>
      <w:r w:rsidRPr="002202DD">
        <w:rPr>
          <w:rFonts w:ascii="Times New Roman" w:hAnsi="Times New Roman" w:cs="Times New Roman"/>
          <w:sz w:val="24"/>
          <w:szCs w:val="24"/>
        </w:rPr>
        <w:br/>
        <w:t>Implementing these recommendations can contribute to reducing loan defaults and optimizing overall portfolio performance.</w:t>
      </w:r>
    </w:p>
    <w:p w:rsidR="002202DD" w:rsidRPr="002202DD" w:rsidRDefault="002202DD" w:rsidP="002202DD">
      <w:pPr>
        <w:spacing w:before="100" w:beforeAutospacing="1" w:after="100" w:afterAutospacing="1" w:line="240" w:lineRule="auto"/>
        <w:rPr>
          <w:rFonts w:ascii="Times New Roman" w:eastAsia="Times New Roman" w:hAnsi="Times New Roman" w:cs="Times New Roman"/>
          <w:sz w:val="24"/>
          <w:szCs w:val="24"/>
          <w:lang w:eastAsia="en-IN"/>
        </w:rPr>
      </w:pPr>
    </w:p>
    <w:p w:rsidR="009216E0" w:rsidRPr="002202DD" w:rsidRDefault="009216E0">
      <w:pPr>
        <w:rPr>
          <w:rFonts w:ascii="Times New Roman" w:hAnsi="Times New Roman" w:cs="Times New Roman"/>
          <w:sz w:val="24"/>
          <w:szCs w:val="24"/>
        </w:rPr>
      </w:pPr>
    </w:p>
    <w:sectPr w:rsidR="009216E0" w:rsidRPr="00220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F24C6"/>
    <w:multiLevelType w:val="multilevel"/>
    <w:tmpl w:val="FF5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D0F8C"/>
    <w:multiLevelType w:val="multilevel"/>
    <w:tmpl w:val="67D6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A7E72"/>
    <w:multiLevelType w:val="multilevel"/>
    <w:tmpl w:val="5F3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171B3"/>
    <w:multiLevelType w:val="multilevel"/>
    <w:tmpl w:val="5410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57E33"/>
    <w:multiLevelType w:val="multilevel"/>
    <w:tmpl w:val="7CB0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27CD1"/>
    <w:multiLevelType w:val="multilevel"/>
    <w:tmpl w:val="42B4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35CCC"/>
    <w:multiLevelType w:val="multilevel"/>
    <w:tmpl w:val="8E5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A36F5"/>
    <w:multiLevelType w:val="multilevel"/>
    <w:tmpl w:val="1F4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E3994"/>
    <w:multiLevelType w:val="multilevel"/>
    <w:tmpl w:val="538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5141B"/>
    <w:multiLevelType w:val="multilevel"/>
    <w:tmpl w:val="0EC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4"/>
  </w:num>
  <w:num w:numId="4">
    <w:abstractNumId w:val="5"/>
  </w:num>
  <w:num w:numId="5">
    <w:abstractNumId w:val="1"/>
  </w:num>
  <w:num w:numId="6">
    <w:abstractNumId w:val="7"/>
  </w:num>
  <w:num w:numId="7">
    <w:abstractNumId w:val="3"/>
  </w:num>
  <w:num w:numId="8">
    <w:abstractNumId w:val="2"/>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2DD"/>
    <w:rsid w:val="002202DD"/>
    <w:rsid w:val="007F4A8D"/>
    <w:rsid w:val="009216E0"/>
    <w:rsid w:val="00C11C0C"/>
    <w:rsid w:val="00E91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7781"/>
  <w15:chartTrackingRefBased/>
  <w15:docId w15:val="{D315E4DC-222C-4462-BD61-C4C2B0B12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02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202D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202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02D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202DD"/>
    <w:rPr>
      <w:b/>
      <w:bCs/>
    </w:rPr>
  </w:style>
  <w:style w:type="character" w:customStyle="1" w:styleId="Heading1Char">
    <w:name w:val="Heading 1 Char"/>
    <w:basedOn w:val="DefaultParagraphFont"/>
    <w:link w:val="Heading1"/>
    <w:uiPriority w:val="9"/>
    <w:rsid w:val="002202D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02D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202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272160">
      <w:bodyDiv w:val="1"/>
      <w:marLeft w:val="0"/>
      <w:marRight w:val="0"/>
      <w:marTop w:val="0"/>
      <w:marBottom w:val="0"/>
      <w:divBdr>
        <w:top w:val="none" w:sz="0" w:space="0" w:color="auto"/>
        <w:left w:val="none" w:sz="0" w:space="0" w:color="auto"/>
        <w:bottom w:val="none" w:sz="0" w:space="0" w:color="auto"/>
        <w:right w:val="none" w:sz="0" w:space="0" w:color="auto"/>
      </w:divBdr>
    </w:div>
    <w:div w:id="897782499">
      <w:bodyDiv w:val="1"/>
      <w:marLeft w:val="0"/>
      <w:marRight w:val="0"/>
      <w:marTop w:val="0"/>
      <w:marBottom w:val="0"/>
      <w:divBdr>
        <w:top w:val="none" w:sz="0" w:space="0" w:color="auto"/>
        <w:left w:val="none" w:sz="0" w:space="0" w:color="auto"/>
        <w:bottom w:val="none" w:sz="0" w:space="0" w:color="auto"/>
        <w:right w:val="none" w:sz="0" w:space="0" w:color="auto"/>
      </w:divBdr>
      <w:divsChild>
        <w:div w:id="514154406">
          <w:marLeft w:val="0"/>
          <w:marRight w:val="0"/>
          <w:marTop w:val="0"/>
          <w:marBottom w:val="0"/>
          <w:divBdr>
            <w:top w:val="none" w:sz="0" w:space="0" w:color="auto"/>
            <w:left w:val="none" w:sz="0" w:space="0" w:color="auto"/>
            <w:bottom w:val="none" w:sz="0" w:space="0" w:color="auto"/>
            <w:right w:val="none" w:sz="0" w:space="0" w:color="auto"/>
          </w:divBdr>
          <w:divsChild>
            <w:div w:id="368454470">
              <w:marLeft w:val="0"/>
              <w:marRight w:val="0"/>
              <w:marTop w:val="0"/>
              <w:marBottom w:val="0"/>
              <w:divBdr>
                <w:top w:val="none" w:sz="0" w:space="0" w:color="auto"/>
                <w:left w:val="none" w:sz="0" w:space="0" w:color="auto"/>
                <w:bottom w:val="none" w:sz="0" w:space="0" w:color="auto"/>
                <w:right w:val="none" w:sz="0" w:space="0" w:color="auto"/>
              </w:divBdr>
            </w:div>
          </w:divsChild>
        </w:div>
        <w:div w:id="11194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37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 V B</dc:creator>
  <cp:keywords/>
  <dc:description/>
  <cp:lastModifiedBy>SHALINI K V B</cp:lastModifiedBy>
  <cp:revision>2</cp:revision>
  <dcterms:created xsi:type="dcterms:W3CDTF">2025-04-26T09:34:00Z</dcterms:created>
  <dcterms:modified xsi:type="dcterms:W3CDTF">2025-04-26T09:34:00Z</dcterms:modified>
</cp:coreProperties>
</file>