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B7EF" w14:textId="77777777" w:rsidR="00A47CB5" w:rsidRPr="00F67D52" w:rsidRDefault="00A47CB5" w:rsidP="00A47CB5">
      <w:pPr>
        <w:pStyle w:val="Title"/>
        <w:jc w:val="center"/>
        <w:rPr>
          <w:bCs/>
          <w:sz w:val="28"/>
          <w:szCs w:val="28"/>
        </w:rPr>
      </w:pPr>
      <w:r>
        <w:rPr>
          <w:sz w:val="22"/>
          <w:szCs w:val="22"/>
        </w:rPr>
        <w:t xml:space="preserve">  </w:t>
      </w:r>
      <w:r>
        <w:rPr>
          <w:rFonts w:cs="Nirmala UI" w:eastAsia="Nirmala UI"/>
          <w:sz w:val="28"/>
          <w:szCs w:val="28"/>
        </w:rPr>
        <w:t>रजिया साभा</w:t>
      </w:r>
    </w:p>
    <w:p w14:paraId="74A02F8D" w14:textId="77777777" w:rsidR="00A47CB5" w:rsidRPr="00625EF9" w:rsidRDefault="00A47CB5" w:rsidP="00A47CB5">
      <w:pPr>
        <w:pStyle w:val="Heading3"/>
        <w:spacing w:before="0" w:after="0"/>
        <w:jc w:val="center"/>
        <w:rPr>
          <w:rFonts w:ascii="Jagdish" w:hAnsi="Jagdish"/>
          <w:b/>
          <w:sz w:val="72"/>
          <w:szCs w:val="72"/>
        </w:rPr>
      </w:pPr>
      <w:r>
        <w:rPr>
          <w:rFonts w:ascii="Jagdish" w:hAnsi="Jagdish" w:cs="Nirmala UI" w:eastAsia="Nirmala UI"/>
          <w:sz w:val="72"/>
          <w:szCs w:val="72"/>
        </w:rPr>
        <w:t>संसदीय बुलेटिन.</w:t>
      </w:r>
    </w:p>
    <w:p w14:paraId="404D2B6F" w14:textId="77777777" w:rsidR="00A47CB5" w:rsidRPr="009A6700" w:rsidRDefault="00A47CB5" w:rsidP="00A47CB5">
      <w:pPr>
        <w:jc w:val="center"/>
        <w:rPr>
          <w:b/>
          <w:bCs/>
        </w:rPr>
      </w:pPr>
      <w:r>
        <w:rPr>
          <w:rFonts w:cs="Nirmala UI" w:eastAsia="Nirmala UI"/>
          <w:b/>
          <w:bCs w:val="1"/>
        </w:rPr>
        <w:t>भाग - II</w:t>
      </w:r>
    </w:p>
    <w:p w14:paraId="6B881ADC" w14:textId="77777777" w:rsidR="00A47CB5" w:rsidRPr="006F36EF" w:rsidRDefault="00A47CB5" w:rsidP="00A47CB5">
      <w:pPr>
        <w:pStyle w:val="Title"/>
        <w:pBdr>
          <w:top w:val="single" w:sz="12" w:space="0" w:color="auto"/>
          <w:bottom w:val="single" w:sz="12" w:space="0" w:color="auto"/>
        </w:pBdr>
        <w:jc w:val="left"/>
        <w:rPr>
          <w:b w:val="0"/>
          <w:bCs/>
          <w:szCs w:val="24"/>
        </w:rPr>
      </w:pPr>
      <w:r>
        <w:rPr>
          <w:rFonts w:cs="Nirmala UI" w:eastAsia="Nirmala UI"/>
        </w:rPr>
        <w:t>संख्या</w:t>
      </w:r>
      <w:r>
        <w:rPr/>
        <w:t>3048</w:t>
      </w:r>
      <w:r>
        <w:rPr/>
        <w:t xml:space="preserve">]        </w:t>
      </w:r>
      <w:r>
        <w:rPr/>
        <w:t xml:space="preserve">                     </w:t>
      </w:r>
      <w:r>
        <w:rPr>
          <w:rFonts w:cs="Nirmala UI" w:eastAsia="Nirmala UI"/>
        </w:rPr>
        <w:t xml:space="preserve">                                                   विजेताओं</w:t>
      </w:r>
      <w:r>
        <w:rPr>
          <w:rFonts w:cs="Nirmala UI" w:eastAsia="Nirmala UI"/>
        </w:rPr>
        <w:t xml:space="preserve">दिन, </w:t>
      </w:r>
      <w:r>
        <w:rPr>
          <w:rFonts w:cs="Nirmala UI" w:eastAsia="Nirmala UI"/>
        </w:rPr>
        <w:t>मार्क</w:t>
      </w:r>
      <w:r>
        <w:rPr/>
        <w:t xml:space="preserve"> </w:t>
      </w:r>
      <w:r>
        <w:rPr/>
        <w:t>22</w:t>
      </w:r>
      <w:r>
        <w:rPr/>
        <w:t>, 2023</w:t>
      </w:r>
    </w:p>
    <w:p w14:paraId="5F7B6C72" w14:textId="77777777" w:rsidR="00A47CB5" w:rsidRPr="006F36EF" w:rsidRDefault="00A47CB5" w:rsidP="00A47CB5">
      <w:pPr>
        <w:jc w:val="right"/>
        <w:rPr>
          <w:b/>
          <w:bCs/>
        </w:rPr>
      </w:pPr>
    </w:p>
    <w:p w14:paraId="1CFC3B71" w14:textId="77777777" w:rsidR="00A47CB5" w:rsidRPr="003E5855" w:rsidRDefault="00A47CB5" w:rsidP="00A47CB5">
      <w:pPr>
        <w:jc w:val="left"/>
      </w:pPr>
      <w:r>
        <w:rPr>
          <w:rFonts w:cs="Nirmala UI" w:eastAsia="Nirmala UI"/>
          <w:b/>
          <w:bCs w:val="1"/>
        </w:rPr>
        <w:t>नहीं</w:t>
      </w:r>
      <w:r>
        <w:rPr>
          <w:b/>
          <w:bCs w:val="1"/>
        </w:rPr>
        <w:t>.63048</w:t>
      </w:r>
      <w:r>
        <w:rPr>
          <w:b/>
          <w:bCs w:val="1"/>
        </w:rPr>
        <w:t xml:space="preserve">                      </w:t>
      </w:r>
      <w:r>
        <w:rPr/>
        <w:t xml:space="preserve">           </w:t>
      </w:r>
      <w:r>
        <w:rPr/>
        <w:t xml:space="preserve">                                   </w:t>
      </w:r>
      <w:r>
        <w:rPr>
          <w:rFonts w:cs="Nirmala UI" w:eastAsia="Nirmala UI"/>
          <w:i/>
          <w:iCs w:val="1"/>
        </w:rPr>
        <w:t>समिति की धारा (अधीनस्थ विधान.)</w:t>
      </w:r>
    </w:p>
    <w:p w14:paraId="1381125B" w14:textId="77777777" w:rsidR="007F51BD" w:rsidRPr="002D317A" w:rsidRDefault="007F51BD" w:rsidP="00CA3D44">
      <w:pPr>
        <w:pStyle w:val="Heading1"/>
        <w:rPr>
          <w:szCs w:val="24"/>
        </w:rPr>
      </w:pPr>
      <w:r w:rsidRPr="002D317A">
        <w:rPr>
          <w:szCs w:val="24"/>
        </w:rPr>
        <w:tab/>
      </w:r>
    </w:p>
    <w:p w14:paraId="59A9D84A" w14:textId="77777777" w:rsidR="007F51BD" w:rsidRPr="002D317A" w:rsidRDefault="007F51BD" w:rsidP="00CA3D44"/>
    <w:p w14:paraId="63DB87AA" w14:textId="77777777" w:rsidR="007F51BD" w:rsidRPr="002D317A" w:rsidRDefault="007F51BD" w:rsidP="00CA3D44">
      <w:pPr>
        <w:pStyle w:val="Heading1"/>
        <w:jc w:val="center"/>
        <w:rPr>
          <w:szCs w:val="24"/>
        </w:rPr>
      </w:pPr>
      <w:r>
        <w:rPr>
          <w:rFonts w:cs="Nirmala UI" w:eastAsia="Nirmala UI"/>
        </w:rPr>
        <w:t xml:space="preserve">                 राज्य सभा की सारणी पर सांविधिक आदेश</w:t>
      </w:r>
    </w:p>
    <w:p w14:paraId="77F07D77" w14:textId="77777777" w:rsidR="007F51BD" w:rsidRPr="002D317A" w:rsidRDefault="007F51BD" w:rsidP="00CA3D44">
      <w:pPr>
        <w:pStyle w:val="Heading4"/>
        <w:jc w:val="center"/>
        <w:rPr>
          <w:sz w:val="24"/>
          <w:szCs w:val="24"/>
        </w:rPr>
      </w:pPr>
      <w:r>
        <w:rPr>
          <w:rFonts w:cs="Nirmala UI" w:eastAsia="Nirmala UI"/>
          <w:sz w:val="24"/>
          <w:szCs w:val="24"/>
        </w:rPr>
        <w:t xml:space="preserve">इस दौरान </w:t>
      </w:r>
      <w:r>
        <w:rPr>
          <w:rFonts w:cs="Nirmala UI" w:eastAsia="Nirmala UI"/>
          <w:sz w:val="24"/>
          <w:szCs w:val="24"/>
        </w:rPr>
        <w:t xml:space="preserve">सप्ताह में </w:t>
      </w:r>
      <w:r>
        <w:rPr>
          <w:rFonts w:cs="Nirmala UI" w:eastAsia="Nirmala UI"/>
          <w:sz w:val="24"/>
          <w:szCs w:val="24"/>
        </w:rPr>
        <w:t xml:space="preserve">विलंब </w:t>
      </w:r>
      <w:r>
        <w:rPr>
          <w:sz w:val="24"/>
          <w:szCs w:val="24"/>
        </w:rPr>
        <w:t xml:space="preserve"> </w:t>
      </w:r>
      <w:r>
        <w:rPr>
          <w:rFonts w:cs="Nirmala UI" w:eastAsia="Nirmala UI"/>
          <w:sz w:val="24"/>
          <w:szCs w:val="24"/>
        </w:rPr>
        <w:t>फरवरी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>
        <w:rPr>
          <w:sz w:val="24"/>
          <w:szCs w:val="24"/>
        </w:rPr>
        <w:t>,  202</w:t>
      </w:r>
      <w:r>
        <w:rPr>
          <w:sz w:val="24"/>
          <w:szCs w:val="24"/>
        </w:rPr>
        <w:t>3</w:t>
      </w:r>
    </w:p>
    <w:p w14:paraId="600A2FF8" w14:textId="77777777" w:rsidR="007F51BD" w:rsidRPr="002D317A" w:rsidRDefault="007F51BD" w:rsidP="00CA3D44">
      <w:pPr>
        <w:jc w:val="center"/>
        <w:rPr>
          <w:b/>
        </w:rPr>
      </w:pPr>
      <w:r>
        <w:rPr>
          <w:b/>
          <w:bCs w:val="1"/>
        </w:rPr>
        <w:t>(25</w:t>
      </w:r>
      <w:r>
        <w:rPr>
          <w:b/>
          <w:bCs w:val="1"/>
        </w:rPr>
        <w:t>9</w:t>
      </w:r>
      <w:r>
        <w:rPr>
          <w:b/>
          <w:bCs w:val="1"/>
        </w:rPr>
        <w:t>.</w:t>
      </w:r>
      <w:r>
        <w:rPr>
          <w:rFonts w:cs="Nirmala UI" w:eastAsia="Nirmala UI"/>
          <w:b/>
          <w:bCs w:val="1"/>
        </w:rPr>
        <w:t xml:space="preserve"> सत्र)</w:t>
      </w:r>
    </w:p>
    <w:p w14:paraId="01DF331C" w14:textId="77777777" w:rsidR="007F51BD" w:rsidRPr="002D317A" w:rsidRDefault="007F51BD" w:rsidP="00CA3D44">
      <w:pPr>
        <w:jc w:val="center"/>
      </w:pPr>
    </w:p>
    <w:p w14:paraId="6AB86FDE" w14:textId="77777777" w:rsidR="007F51BD" w:rsidRPr="002D317A" w:rsidRDefault="007F51BD" w:rsidP="009B2929">
      <w:pPr>
        <w:ind w:left="180" w:firstLine="540"/>
        <w:jc w:val="both"/>
      </w:pPr>
      <w:r>
        <w:rPr>
          <w:rFonts w:cs="Nirmala UI" w:eastAsia="Nirmala UI"/>
        </w:rPr>
        <w:t>विधान की प्रत्यायोजित शक्तियों के अधीन बनाए गए और राजपत्र में प्रकाशित निम्नलिखित वैधानिक नियम और आदेश थे</w:t>
      </w:r>
      <w:r>
        <w:rPr>
          <w:rFonts w:cs="Nirmala UI" w:eastAsia="Nirmala UI"/>
        </w:rPr>
        <w:t xml:space="preserve">तालिका में सहायता </w:t>
      </w:r>
      <w:r>
        <w:rPr>
          <w:rFonts w:cs="Nirmala UI" w:eastAsia="Nirmala UI"/>
        </w:rPr>
        <w:t>राज्य</w:t>
      </w:r>
      <w:r>
        <w:rPr/>
        <w:t xml:space="preserve"> </w:t>
      </w:r>
      <w:r>
        <w:rPr>
          <w:rFonts w:cs="Nirmala UI" w:eastAsia="Nirmala UI"/>
        </w:rPr>
        <w:t xml:space="preserve">सभा के दौरान </w:t>
      </w:r>
      <w:r>
        <w:rPr>
          <w:rFonts w:cs="Nirmala UI" w:eastAsia="Nirmala UI"/>
        </w:rPr>
        <w:t xml:space="preserve">सप्ताह समाप्त हो रहा है </w:t>
      </w:r>
      <w:r>
        <w:rPr>
          <w:rFonts w:cs="Nirmala UI" w:eastAsia="Nirmala UI"/>
        </w:rPr>
        <w:t xml:space="preserve">फरवरी </w:t>
      </w:r>
      <w:r>
        <w:rPr/>
        <w:t>10</w:t>
      </w:r>
      <w:r>
        <w:rPr/>
        <w:t>,  2023</w:t>
      </w:r>
      <w:r>
        <w:rPr>
          <w:rFonts w:cs="Nirmala UI" w:eastAsia="Nirmala UI"/>
        </w:rPr>
        <w:t xml:space="preserve">.  आदेश </w:t>
      </w:r>
      <w:r>
        <w:rPr>
          <w:rFonts w:cs="Nirmala UI" w:eastAsia="Nirmala UI"/>
        </w:rPr>
        <w:t>आवश्यक है</w:t>
      </w:r>
      <w:r>
        <w:rPr>
          <w:rFonts w:cs="Nirmala UI" w:eastAsia="Nirmala UI"/>
        </w:rPr>
        <w:t xml:space="preserve"> 30 दिनों की अवधि के लिए तालिका पर रखा जाए, जिसे एक सत्र में या दो या अधिक क्रमिक सत्रों में शामिल किया जा सकता है। सदस्यों को </w:t>
      </w:r>
      <w:r>
        <w:rPr>
          <w:rFonts w:cs="Nirmala UI" w:eastAsia="Nirmala UI"/>
        </w:rPr>
        <w:t>हो सकता है</w:t>
      </w:r>
      <w:r>
        <w:rPr>
          <w:rFonts w:cs="Nirmala UI" w:eastAsia="Nirmala UI"/>
        </w:rPr>
        <w:t xml:space="preserve"> संशोधन / रद्द करने के लिए एक प्रस्ताव को स्थानांतरित करें</w:t>
      </w:r>
      <w:r>
        <w:rPr>
          <w:rFonts w:cs="Nirmala UI" w:eastAsia="Nirmala UI"/>
        </w:rPr>
        <w:t>, जहां भी लागू होता है,</w:t>
      </w:r>
      <w:r>
        <w:rPr>
          <w:rFonts w:cs="Nirmala UI" w:eastAsia="Nirmala UI"/>
        </w:rPr>
        <w:t xml:space="preserve"> बी</w:t>
      </w:r>
      <w:r>
        <w:rPr>
          <w:rFonts w:cs="Nirmala UI" w:eastAsia="Nirmala UI"/>
        </w:rPr>
        <w:t>सत्र की समाप्ति के तुरंत बाद</w:t>
      </w:r>
      <w:r>
        <w:rPr>
          <w:rFonts w:cs="Nirmala UI" w:eastAsia="Nirmala UI"/>
        </w:rPr>
        <w:t xml:space="preserve"> सत्र के बाद जिसमें 30 दिनों की बिछाने की अवधि पूरी हो जाती है.</w:t>
      </w:r>
    </w:p>
    <w:p w14:paraId="40A8886B" w14:textId="77777777" w:rsidR="00A375CF" w:rsidRPr="002D317A" w:rsidRDefault="00A375CF" w:rsidP="00CA3D44"/>
    <w:p w14:paraId="1C864984" w14:textId="77777777" w:rsidR="007F51BD" w:rsidRPr="002D317A" w:rsidRDefault="007F51BD" w:rsidP="00CA3D44"/>
    <w:p w14:paraId="66BEFBDB" w14:textId="77777777" w:rsidR="00CA3D44" w:rsidRPr="002D317A" w:rsidRDefault="00CA3D44" w:rsidP="00CA3D44"/>
    <w:p w14:paraId="47D0F586" w14:textId="77777777" w:rsidR="007F51BD" w:rsidRPr="002D317A" w:rsidRDefault="007F51BD" w:rsidP="00CA3D44"/>
    <w:p w14:paraId="3667DDE9" w14:textId="77777777" w:rsidR="00A7691C" w:rsidRPr="002D317A" w:rsidRDefault="00A7691C"/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800"/>
        <w:gridCol w:w="2880"/>
        <w:gridCol w:w="1350"/>
        <w:gridCol w:w="1440"/>
        <w:gridCol w:w="1620"/>
      </w:tblGrid>
      <w:tr w:rsidR="004253CD" w:rsidRPr="002D317A" w14:paraId="48BD1678" w14:textId="77777777" w:rsidTr="002D317A">
        <w:trPr>
          <w:trHeight w:val="80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1161" w14:textId="77777777" w:rsidR="00CC2A69" w:rsidRPr="002D317A" w:rsidRDefault="00CC2A69" w:rsidP="00A16B3E">
            <w:pPr>
              <w:ind w:left="142"/>
              <w:jc w:val="left"/>
            </w:pPr>
            <w:r>
              <w:rPr>
                <w:rFonts w:cs="Nirmala UI" w:eastAsia="Nirmala UI"/>
              </w:rPr>
              <w:t>एस</w:t>
            </w:r>
            <w:r>
              <w:rPr/>
              <w:t>l</w:t>
            </w:r>
            <w:r>
              <w:rPr/>
              <w:t>.</w:t>
            </w:r>
          </w:p>
          <w:p w14:paraId="5BDC98FE" w14:textId="77777777" w:rsidR="00CC2A69" w:rsidRPr="002D317A" w:rsidRDefault="00CC2A69" w:rsidP="00A16B3E">
            <w:pPr>
              <w:ind w:left="144"/>
              <w:jc w:val="left"/>
            </w:pPr>
            <w:r>
              <w:rPr>
                <w:rFonts w:cs="Nirmala UI" w:eastAsia="Nirmala UI"/>
              </w:rPr>
              <w:t>नहीं.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318C" w14:textId="77777777" w:rsidR="00CC2A69" w:rsidRPr="002D317A" w:rsidRDefault="00CC2A69" w:rsidP="00A16B3E">
            <w:pPr>
              <w:jc w:val="left"/>
            </w:pPr>
            <w:r>
              <w:rPr>
                <w:rFonts w:cs="Nirmala UI" w:eastAsia="Nirmala UI"/>
              </w:rPr>
              <w:t>नियम / आदेश की संख्या और तिथि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A990" w14:textId="77777777" w:rsidR="00CC2A69" w:rsidRPr="002D317A" w:rsidRDefault="00CC2A69" w:rsidP="00A16B3E">
            <w:pPr>
              <w:jc w:val="left"/>
            </w:pPr>
            <w:r>
              <w:rPr>
                <w:rFonts w:cs="Nirmala UI" w:eastAsia="Nirmala UI"/>
              </w:rPr>
              <w:t>संक्षिप्त विषय.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F41F" w14:textId="77777777" w:rsidR="00CC2A69" w:rsidRPr="002D317A" w:rsidRDefault="00CC2A69" w:rsidP="00A16B3E">
            <w:pPr>
              <w:jc w:val="left"/>
            </w:pPr>
            <w:r>
              <w:rPr>
                <w:rFonts w:cs="Nirmala UI" w:eastAsia="Nirmala UI"/>
              </w:rPr>
              <w:t>जिस तारीख को तय किया गया है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1803" w14:textId="77777777" w:rsidR="00CC2A69" w:rsidRPr="002D317A" w:rsidRDefault="00A349EA" w:rsidP="00A16B3E">
            <w:pPr>
              <w:jc w:val="left"/>
            </w:pPr>
            <w:r>
              <w:rPr>
                <w:rFonts w:cs="Nirmala UI" w:eastAsia="Nirmala UI"/>
              </w:rPr>
              <w:t>चाहे सदन द्वारा संशोधन/अस्वीकृति के अधीन हो या न हो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0143" w14:textId="77777777" w:rsidR="00CC2A69" w:rsidRPr="002D317A" w:rsidRDefault="00CC2A69" w:rsidP="004253CD">
            <w:pPr>
              <w:ind w:right="72"/>
              <w:jc w:val="left"/>
            </w:pPr>
            <w:r>
              <w:rPr>
                <w:rFonts w:cs="Nirmala UI" w:eastAsia="Nirmala UI"/>
              </w:rPr>
              <w:t xml:space="preserve">इसका प्रावधान. </w:t>
            </w:r>
            <w:r>
              <w:rPr>
                <w:rFonts w:cs="Nirmala UI" w:eastAsia="Nirmala UI"/>
              </w:rPr>
              <w:t>एस</w:t>
            </w:r>
            <w:r>
              <w:rPr>
                <w:rFonts w:cs="Nirmala UI" w:eastAsia="Nirmala UI"/>
              </w:rPr>
              <w:t>जिसके नीचे रखा गया था</w:t>
            </w:r>
          </w:p>
        </w:tc>
      </w:tr>
      <w:tr w:rsidR="004253CD" w:rsidRPr="002D317A" w14:paraId="0CACB217" w14:textId="77777777" w:rsidTr="002D317A">
        <w:trPr>
          <w:trHeight w:val="363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DD1A" w14:textId="77777777" w:rsidR="00CC2A69" w:rsidRPr="002D317A" w:rsidRDefault="00CC2A69" w:rsidP="004253CD">
            <w:pPr>
              <w:jc w:val="center"/>
            </w:pPr>
            <w:r>
              <w:rPr/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EA51" w14:textId="77777777" w:rsidR="00CC2A69" w:rsidRPr="002D317A" w:rsidRDefault="00CC2A69" w:rsidP="004253CD">
            <w:pPr>
              <w:spacing w:after="120"/>
              <w:jc w:val="center"/>
            </w:pPr>
            <w:r>
              <w:rPr/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DDEC" w14:textId="77777777" w:rsidR="00CC2A69" w:rsidRPr="002D317A" w:rsidRDefault="00CC2A69" w:rsidP="004253CD">
            <w:pPr>
              <w:spacing w:after="120"/>
              <w:jc w:val="center"/>
            </w:pPr>
            <w:r>
              <w:rPr/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EEC" w14:textId="77777777" w:rsidR="00CC2A69" w:rsidRPr="002D317A" w:rsidRDefault="00CC2A69" w:rsidP="004253CD">
            <w:pPr>
              <w:spacing w:after="120"/>
              <w:jc w:val="center"/>
            </w:pPr>
            <w:r>
              <w:rPr/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1BEB" w14:textId="77777777" w:rsidR="00CC2A69" w:rsidRPr="002D317A" w:rsidRDefault="008863AD" w:rsidP="004253CD">
            <w:pPr>
              <w:spacing w:after="120"/>
              <w:jc w:val="center"/>
            </w:pPr>
            <w:r>
              <w:rPr/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EDB4" w14:textId="77777777" w:rsidR="00CC2A69" w:rsidRPr="002D317A" w:rsidRDefault="008863AD" w:rsidP="004253CD">
            <w:pPr>
              <w:spacing w:after="120"/>
              <w:jc w:val="center"/>
            </w:pPr>
            <w:r>
              <w:rPr/>
              <w:t>6</w:t>
            </w:r>
          </w:p>
        </w:tc>
      </w:tr>
      <w:tr w:rsidR="00F12EC0" w:rsidRPr="002D317A" w14:paraId="4A0196EB" w14:textId="77777777" w:rsidTr="002D317A">
        <w:trPr>
          <w:trHeight w:val="800"/>
        </w:trPr>
        <w:tc>
          <w:tcPr>
            <w:tcW w:w="738" w:type="dxa"/>
          </w:tcPr>
          <w:p w14:paraId="5838C976" w14:textId="77777777" w:rsidR="00F12EC0" w:rsidRPr="002D317A" w:rsidRDefault="00F12EC0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15959B0C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769D368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संगोष्ठियों का विचार (पोस्ट का अधिकार))</w:t>
            </w:r>
          </w:p>
        </w:tc>
        <w:tc>
          <w:tcPr>
            <w:tcW w:w="1350" w:type="dxa"/>
          </w:tcPr>
          <w:p w14:paraId="21E01187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2C0D2C3B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10669227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F12EC0" w:rsidRPr="002D317A" w14:paraId="24C9DAC9" w14:textId="77777777" w:rsidTr="002D317A">
        <w:trPr>
          <w:trHeight w:val="800"/>
        </w:trPr>
        <w:tc>
          <w:tcPr>
            <w:tcW w:w="738" w:type="dxa"/>
          </w:tcPr>
          <w:p w14:paraId="3A078A6A" w14:textId="77777777" w:rsidR="00F12EC0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1</w:t>
            </w:r>
          </w:p>
        </w:tc>
        <w:tc>
          <w:tcPr>
            <w:tcW w:w="1800" w:type="dxa"/>
          </w:tcPr>
          <w:p w14:paraId="4E55E491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912 (ई), दिनांक 29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02E6345" w14:textId="77777777" w:rsidR="00F12EC0" w:rsidRPr="002D317A" w:rsidRDefault="00F12EC0" w:rsidP="00F12EC0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</w:rPr>
              <w:t>भारतीय डाकघर (तीसरा संशोधन) नियम, 2022.</w:t>
            </w:r>
          </w:p>
        </w:tc>
        <w:tc>
          <w:tcPr>
            <w:tcW w:w="1350" w:type="dxa"/>
          </w:tcPr>
          <w:p w14:paraId="1EA32AAE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74A91C2A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6AA77FD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Section 74 (4) of the Indian Post Office Act, 1898.</w:t>
            </w:r>
          </w:p>
        </w:tc>
      </w:tr>
      <w:tr w:rsidR="00F12EC0" w:rsidRPr="002D317A" w14:paraId="1D5BEF70" w14:textId="77777777" w:rsidTr="002D317A">
        <w:trPr>
          <w:trHeight w:val="800"/>
        </w:trPr>
        <w:tc>
          <w:tcPr>
            <w:tcW w:w="738" w:type="dxa"/>
          </w:tcPr>
          <w:p w14:paraId="6EDB1B7F" w14:textId="77777777" w:rsidR="00F12EC0" w:rsidRPr="002D317A" w:rsidRDefault="00F12EC0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66BAC61A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64ED419" w14:textId="77777777" w:rsidR="00F12EC0" w:rsidRPr="002D317A" w:rsidRDefault="00F12EC0" w:rsidP="002D317A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(TELECOMMUNI के डिपार्टमेंट</w:t>
            </w:r>
            <w:r>
              <w:rPr>
                <w:rFonts w:cs="Nirmala UI" w:eastAsia="Nirmala UI"/>
                <w:b/>
                <w:bCs w:val="1"/>
              </w:rPr>
              <w:t>कैटि</w:t>
            </w:r>
            <w:r>
              <w:rPr>
                <w:b/>
                <w:bCs w:val="1"/>
              </w:rPr>
              <w:t>-</w:t>
            </w:r>
            <w:r>
              <w:rPr>
                <w:rFonts w:cs="Nirmala UI" w:eastAsia="Nirmala UI"/>
                <w:b/>
                <w:bCs w:val="1"/>
              </w:rPr>
              <w:t>ओएनएस)</w:t>
            </w:r>
          </w:p>
        </w:tc>
        <w:tc>
          <w:tcPr>
            <w:tcW w:w="1350" w:type="dxa"/>
          </w:tcPr>
          <w:p w14:paraId="392B9834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587AC38D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78ACEF0E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F12EC0" w:rsidRPr="002D317A" w14:paraId="4799582F" w14:textId="77777777" w:rsidTr="002D317A">
        <w:trPr>
          <w:trHeight w:val="800"/>
        </w:trPr>
        <w:tc>
          <w:tcPr>
            <w:tcW w:w="738" w:type="dxa"/>
          </w:tcPr>
          <w:p w14:paraId="6AFD5F32" w14:textId="77777777" w:rsidR="00F12EC0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2</w:t>
            </w:r>
          </w:p>
        </w:tc>
        <w:tc>
          <w:tcPr>
            <w:tcW w:w="1800" w:type="dxa"/>
          </w:tcPr>
          <w:p w14:paraId="1539F442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06 (ई), दिनांक 3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जनवरी , 2023</w:t>
            </w:r>
          </w:p>
        </w:tc>
        <w:tc>
          <w:tcPr>
            <w:tcW w:w="2880" w:type="dxa"/>
          </w:tcPr>
          <w:p w14:paraId="6B5C3B73" w14:textId="77777777" w:rsidR="00F12EC0" w:rsidRPr="002D317A" w:rsidRDefault="00F12EC0" w:rsidP="00F12EC0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</w:rPr>
              <w:t xml:space="preserve">भारतीय टेलीग्राफ (बुनियादी ढांचा सुरक्षा) नियम, 2022. </w:t>
            </w:r>
          </w:p>
        </w:tc>
        <w:tc>
          <w:tcPr>
            <w:tcW w:w="1350" w:type="dxa"/>
          </w:tcPr>
          <w:p w14:paraId="4C61A2D0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58AFDF1A" w14:textId="77777777" w:rsidR="00F12EC0" w:rsidRPr="002D317A" w:rsidRDefault="00F12EC0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E0EC49B" w14:textId="77777777" w:rsidR="00F12EC0" w:rsidRPr="002D317A" w:rsidRDefault="00F12EC0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धारा 7 (5)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भारतीय टेलीग्राफ अधिनियम, 1885.</w:t>
            </w:r>
          </w:p>
        </w:tc>
      </w:tr>
      <w:tr w:rsidR="004422A4" w:rsidRPr="002D317A" w14:paraId="5B8BBA42" w14:textId="77777777" w:rsidTr="002D317A">
        <w:trPr>
          <w:trHeight w:val="800"/>
        </w:trPr>
        <w:tc>
          <w:tcPr>
            <w:tcW w:w="738" w:type="dxa"/>
          </w:tcPr>
          <w:p w14:paraId="60D8CFE0" w14:textId="77777777" w:rsidR="004422A4" w:rsidRPr="002D317A" w:rsidRDefault="004422A4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8ABA52E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6BECC99F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कॉन्स्युमर अफफेयर्स का संस्थापक, खाद्य और सार्वजनिक डिस्ट्रीब्यूशन (कंसुमर के अधिकारी))</w:t>
            </w:r>
          </w:p>
        </w:tc>
        <w:tc>
          <w:tcPr>
            <w:tcW w:w="1350" w:type="dxa"/>
          </w:tcPr>
          <w:p w14:paraId="75FFD8F6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73334D79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123021C2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422A4" w:rsidRPr="002D317A" w14:paraId="39766F88" w14:textId="77777777" w:rsidTr="00EB7D7B">
        <w:trPr>
          <w:trHeight w:val="360"/>
        </w:trPr>
        <w:tc>
          <w:tcPr>
            <w:tcW w:w="738" w:type="dxa"/>
          </w:tcPr>
          <w:p w14:paraId="1A756B51" w14:textId="77777777" w:rsidR="004422A4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3</w:t>
            </w:r>
          </w:p>
        </w:tc>
        <w:tc>
          <w:tcPr>
            <w:tcW w:w="1800" w:type="dxa"/>
          </w:tcPr>
          <w:p w14:paraId="25A2C723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704 (ई), दिनांक 15</w:t>
            </w:r>
            <w:r>
              <w:rPr/>
              <w:t xml:space="preserve">. </w:t>
            </w:r>
            <w:r>
              <w:rPr>
                <w:rFonts w:cs="Nirmala UI" w:eastAsia="Nirmala UI"/>
              </w:rPr>
              <w:t xml:space="preserve"> सितंबर</w:t>
            </w:r>
            <w:r>
              <w:rPr/>
              <w:t>, 2022.</w:t>
            </w:r>
          </w:p>
        </w:tc>
        <w:tc>
          <w:tcPr>
            <w:tcW w:w="2880" w:type="dxa"/>
          </w:tcPr>
          <w:p w14:paraId="70BE52D8" w14:textId="77777777" w:rsidR="00F03EB1" w:rsidRDefault="004422A4" w:rsidP="004422A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उपभोक्ता संरक्षण (नियुक्ति के लिए योग्यता, भर्ती की विधि, नियुक्ति की प्रक्रिया, पद की अवधि, राष्ट्रपति और राज्य के सदस्यों का इस्तीफा और हटाना </w:t>
            </w:r>
            <w:r>
              <w:rPr>
                <w:rFonts w:cs="Nirmala UI" w:eastAsia="Nirmala UI"/>
              </w:rPr>
              <w:t>आयोग और जिला आयोग (संशोधन) नियम, 2022.</w:t>
            </w:r>
          </w:p>
          <w:p w14:paraId="507D0D19" w14:textId="77777777" w:rsidR="00BF6538" w:rsidRPr="00EB7D7B" w:rsidRDefault="00BF6538" w:rsidP="004422A4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86C4FD2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10.02.2023</w:t>
            </w:r>
          </w:p>
        </w:tc>
        <w:tc>
          <w:tcPr>
            <w:tcW w:w="1440" w:type="dxa"/>
          </w:tcPr>
          <w:p w14:paraId="1E3F2008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6BC863B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उपभोक्ता संरक्षण अधिनियम, 2019 की धारा 105 (1).</w:t>
            </w:r>
          </w:p>
        </w:tc>
      </w:tr>
      <w:tr w:rsidR="007150B5" w:rsidRPr="002D317A" w14:paraId="31F48994" w14:textId="77777777" w:rsidTr="002D317A">
        <w:trPr>
          <w:trHeight w:val="800"/>
        </w:trPr>
        <w:tc>
          <w:tcPr>
            <w:tcW w:w="738" w:type="dxa"/>
          </w:tcPr>
          <w:p w14:paraId="0FA1960B" w14:textId="77777777" w:rsidR="007150B5" w:rsidRPr="002D317A" w:rsidRDefault="007150B5" w:rsidP="00566145">
            <w:pPr>
              <w:spacing w:after="120"/>
              <w:ind w:left="90"/>
              <w:jc w:val="center"/>
            </w:pPr>
            <w:r>
              <w:rPr/>
              <w:t>4</w:t>
            </w:r>
          </w:p>
        </w:tc>
        <w:tc>
          <w:tcPr>
            <w:tcW w:w="1800" w:type="dxa"/>
          </w:tcPr>
          <w:p w14:paraId="4505CB1C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892 (ई), दिनांक 21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0A4DC3F9" w14:textId="77777777" w:rsidR="007150B5" w:rsidRPr="002D317A" w:rsidRDefault="007150B5" w:rsidP="004422A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उपभोक्ता संरक्षण (उपभोक्ता विवाद निवारण आयोग) संशोधन नियम, 2022.</w:t>
            </w:r>
          </w:p>
          <w:p w14:paraId="6463CFEB" w14:textId="77777777" w:rsidR="007150B5" w:rsidRPr="002D317A" w:rsidRDefault="007150B5" w:rsidP="004422A4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642C4781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10.02.2023</w:t>
            </w:r>
          </w:p>
        </w:tc>
        <w:tc>
          <w:tcPr>
            <w:tcW w:w="1440" w:type="dxa"/>
          </w:tcPr>
          <w:p w14:paraId="11C0179A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1562C77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उपभोक्ता संरक्षण अधिनियम, 2019 की धारा 105 (1).</w:t>
            </w:r>
          </w:p>
        </w:tc>
      </w:tr>
      <w:tr w:rsidR="004422A4" w:rsidRPr="002D317A" w14:paraId="664E4B1D" w14:textId="77777777" w:rsidTr="002D317A">
        <w:trPr>
          <w:trHeight w:val="800"/>
        </w:trPr>
        <w:tc>
          <w:tcPr>
            <w:tcW w:w="738" w:type="dxa"/>
          </w:tcPr>
          <w:p w14:paraId="0D4EBD06" w14:textId="77777777" w:rsidR="004422A4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5</w:t>
            </w:r>
          </w:p>
        </w:tc>
        <w:tc>
          <w:tcPr>
            <w:tcW w:w="1800" w:type="dxa"/>
          </w:tcPr>
          <w:p w14:paraId="20B642E2" w14:textId="77777777" w:rsidR="007150B5" w:rsidRDefault="004422A4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910 (ई), दिनांक 29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  <w:p w14:paraId="0B309852" w14:textId="77777777" w:rsidR="00BF6538" w:rsidRPr="002D317A" w:rsidRDefault="00BF6538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62502873" w14:textId="77777777" w:rsidR="004422A4" w:rsidRPr="002D317A" w:rsidRDefault="004422A4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</w:rPr>
              <w:t>विधिक माप विज्ञान (पैकेज्ड जिंस) (संशोधन) नियम, 2022.</w:t>
            </w:r>
          </w:p>
        </w:tc>
        <w:tc>
          <w:tcPr>
            <w:tcW w:w="1350" w:type="dxa"/>
          </w:tcPr>
          <w:p w14:paraId="382CB97E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10.02.2023</w:t>
            </w:r>
          </w:p>
        </w:tc>
        <w:tc>
          <w:tcPr>
            <w:tcW w:w="1440" w:type="dxa"/>
          </w:tcPr>
          <w:p w14:paraId="26D4D7F7" w14:textId="77777777" w:rsidR="004422A4" w:rsidRPr="002D317A" w:rsidRDefault="004422A4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E6DD341" w14:textId="77777777" w:rsidR="00EB7D7B" w:rsidRPr="002D317A" w:rsidRDefault="004422A4" w:rsidP="0090111F">
            <w:pPr>
              <w:autoSpaceDE w:val="0"/>
              <w:autoSpaceDN w:val="0"/>
              <w:adjustRightInd w:val="0"/>
              <w:jc w:val="both"/>
            </w:pPr>
            <w:r>
              <w:rPr/>
              <w:t>Section 52 (4) of the Legal Metrology Act, 2009.</w:t>
            </w:r>
          </w:p>
        </w:tc>
      </w:tr>
      <w:tr w:rsidR="007150B5" w:rsidRPr="002D317A" w14:paraId="21999F36" w14:textId="77777777" w:rsidTr="002D317A">
        <w:trPr>
          <w:trHeight w:val="800"/>
        </w:trPr>
        <w:tc>
          <w:tcPr>
            <w:tcW w:w="738" w:type="dxa"/>
          </w:tcPr>
          <w:p w14:paraId="64A483F4" w14:textId="77777777" w:rsidR="007150B5" w:rsidRPr="002D317A" w:rsidRDefault="007150B5" w:rsidP="00566145">
            <w:pPr>
              <w:spacing w:after="120"/>
              <w:ind w:left="90"/>
              <w:jc w:val="center"/>
            </w:pPr>
            <w:r>
              <w:rPr/>
              <w:t>6</w:t>
            </w:r>
          </w:p>
        </w:tc>
        <w:tc>
          <w:tcPr>
            <w:tcW w:w="1800" w:type="dxa"/>
          </w:tcPr>
          <w:p w14:paraId="1667217A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60 (ई.</w:t>
            </w:r>
            <w:r>
              <w:rPr>
                <w:rFonts w:cs="Nirmala UI" w:eastAsia="Nirmala UI"/>
              </w:rPr>
              <w:t>),  दिनांक</w:t>
            </w:r>
            <w:r>
              <w:rPr/>
              <w:t xml:space="preserve">  27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D7C0623" w14:textId="77777777" w:rsidR="007150B5" w:rsidRDefault="007150B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कानूनी माप विज्ञान (पैकेज </w:t>
            </w:r>
            <w:r>
              <w:rPr>
                <w:rFonts w:cs="Nirmala UI" w:eastAsia="Nirmala UI"/>
              </w:rPr>
              <w:t>जिंस) संशोधन</w:t>
            </w:r>
            <w:r>
              <w:rPr>
                <w:rFonts w:cs="Nirmala UI" w:eastAsia="Nirmala UI"/>
              </w:rPr>
              <w:t xml:space="preserve"> (संशोधन) नियम, 2023.</w:t>
            </w:r>
          </w:p>
          <w:p w14:paraId="6A0424C2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3C032196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F2C3BAD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EFA40ED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477CD5" w:rsidRPr="002D317A" w14:paraId="6A9DFDFD" w14:textId="77777777" w:rsidTr="002D317A">
        <w:trPr>
          <w:trHeight w:val="800"/>
        </w:trPr>
        <w:tc>
          <w:tcPr>
            <w:tcW w:w="738" w:type="dxa"/>
          </w:tcPr>
          <w:p w14:paraId="1D7DAFAA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9C8C673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67224B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(खाद्य और सार्वजनिक भेदभाव का अंश)</w:t>
            </w:r>
          </w:p>
        </w:tc>
        <w:tc>
          <w:tcPr>
            <w:tcW w:w="1350" w:type="dxa"/>
          </w:tcPr>
          <w:p w14:paraId="03F81CF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607CBD7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2C7DA133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77CD5" w:rsidRPr="002D317A" w14:paraId="599C726D" w14:textId="77777777" w:rsidTr="002D317A">
        <w:trPr>
          <w:trHeight w:val="800"/>
        </w:trPr>
        <w:tc>
          <w:tcPr>
            <w:tcW w:w="738" w:type="dxa"/>
          </w:tcPr>
          <w:p w14:paraId="4A25B24B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7</w:t>
            </w:r>
          </w:p>
        </w:tc>
        <w:tc>
          <w:tcPr>
            <w:tcW w:w="1800" w:type="dxa"/>
          </w:tcPr>
          <w:p w14:paraId="2335C9DB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S.O. 6010 (E), दिनांक 22 दिसंबर, 2022.</w:t>
            </w:r>
          </w:p>
        </w:tc>
        <w:tc>
          <w:tcPr>
            <w:tcW w:w="2880" w:type="dxa"/>
          </w:tcPr>
          <w:p w14:paraId="618D8B88" w14:textId="77777777" w:rsidR="00477CD5" w:rsidRPr="002D317A" w:rsidRDefault="00477CD5" w:rsidP="00477C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</w:rPr>
              <w:t>प्रमुख अधिसूचना संख्या एसओ में संशोधन करना। 371 (ई), दिनांक 8 फरवरी, 2017 को,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0E2ECA5C" w14:textId="77777777" w:rsidR="00477CD5" w:rsidRPr="002D317A" w:rsidRDefault="00477CD5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10.02.2023</w:t>
            </w:r>
          </w:p>
        </w:tc>
        <w:tc>
          <w:tcPr>
            <w:tcW w:w="1440" w:type="dxa"/>
          </w:tcPr>
          <w:p w14:paraId="3415D8C1" w14:textId="77777777" w:rsidR="00477CD5" w:rsidRPr="002D317A" w:rsidRDefault="00477CD5" w:rsidP="00BA6822">
            <w:pPr>
              <w:spacing w:after="120"/>
              <w:jc w:val="center"/>
            </w:pPr>
            <w:r>
              <w:rPr>
                <w:rFonts w:cs="Nirmala UI" w:eastAsia="Nirmala UI"/>
              </w:rPr>
              <w:t>लागू नहीं.</w:t>
            </w:r>
          </w:p>
        </w:tc>
        <w:tc>
          <w:tcPr>
            <w:tcW w:w="1620" w:type="dxa"/>
          </w:tcPr>
          <w:p w14:paraId="452939D5" w14:textId="77777777" w:rsidR="00F03EB1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आधार (वित्तीय और अन्य सब्सिडी , लाभ और सेवाओं की लक्षित वितरण) अधिनियम, 2016 की धारा 7 के तहत जारी.</w:t>
            </w:r>
          </w:p>
        </w:tc>
      </w:tr>
      <w:tr w:rsidR="00477CD5" w:rsidRPr="002D317A" w14:paraId="131F3C00" w14:textId="77777777" w:rsidTr="002D317A">
        <w:trPr>
          <w:trHeight w:val="800"/>
        </w:trPr>
        <w:tc>
          <w:tcPr>
            <w:tcW w:w="738" w:type="dxa"/>
          </w:tcPr>
          <w:p w14:paraId="61DE9577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8</w:t>
            </w:r>
          </w:p>
        </w:tc>
        <w:tc>
          <w:tcPr>
            <w:tcW w:w="1800" w:type="dxa"/>
          </w:tcPr>
          <w:p w14:paraId="3318D637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  <w:color w:val="000000"/>
              </w:rPr>
              <w:t>S.O. 6148 (E), दिनांक 30 . .</w:t>
            </w:r>
            <w:r>
              <w:rPr>
                <w:color w:val="000000"/>
              </w:rPr>
              <w:t>.</w:t>
            </w:r>
            <w:r>
              <w:rPr>
                <w:rFonts w:cs="Nirmala UI" w:eastAsia="Nirmala UI"/>
                <w:color w:val="000000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ADEC99B" w14:textId="77777777" w:rsidR="00477CD5" w:rsidRPr="002D317A" w:rsidRDefault="00477CD5" w:rsidP="00477C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color w:val="000000"/>
              </w:rPr>
              <w:t xml:space="preserve">सरकार का यह निर्णय कि सभी पात्र परिवारों को चावल , गेहूं और मोटे अनाज निःशुल्क प्रदान किए जाएंगे. </w:t>
            </w:r>
          </w:p>
        </w:tc>
        <w:tc>
          <w:tcPr>
            <w:tcW w:w="1350" w:type="dxa"/>
          </w:tcPr>
          <w:p w14:paraId="2FE9200B" w14:textId="77777777" w:rsidR="00477CD5" w:rsidRPr="002D317A" w:rsidRDefault="00477CD5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10.02.2023</w:t>
            </w:r>
          </w:p>
        </w:tc>
        <w:tc>
          <w:tcPr>
            <w:tcW w:w="1440" w:type="dxa"/>
          </w:tcPr>
          <w:p w14:paraId="1D7F0C95" w14:textId="77777777" w:rsidR="00477CD5" w:rsidRPr="002D317A" w:rsidRDefault="00477CD5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E1267A7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  <w:color w:val="000000"/>
              </w:rPr>
              <w:t>राष्ट्रीय खाद्य सुरक्षा अधिनियम, 2013 की धारा 37 (2).</w:t>
            </w:r>
          </w:p>
        </w:tc>
      </w:tr>
      <w:tr w:rsidR="00477CD5" w:rsidRPr="002D317A" w14:paraId="7521A9FC" w14:textId="77777777" w:rsidTr="002D317A">
        <w:trPr>
          <w:trHeight w:val="800"/>
        </w:trPr>
        <w:tc>
          <w:tcPr>
            <w:tcW w:w="738" w:type="dxa"/>
          </w:tcPr>
          <w:p w14:paraId="304D86AC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9343094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52386B2A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शिक्षा का मंत्रालय (उच्च शिक्षा का अधिकार))</w:t>
            </w:r>
          </w:p>
        </w:tc>
        <w:tc>
          <w:tcPr>
            <w:tcW w:w="1350" w:type="dxa"/>
          </w:tcPr>
          <w:p w14:paraId="59741C73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56743AB9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43FDA7F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77CD5" w:rsidRPr="002D317A" w14:paraId="3403BD89" w14:textId="77777777" w:rsidTr="002D317A">
        <w:trPr>
          <w:trHeight w:val="800"/>
        </w:trPr>
        <w:tc>
          <w:tcPr>
            <w:tcW w:w="738" w:type="dxa"/>
          </w:tcPr>
          <w:p w14:paraId="27832109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9</w:t>
            </w:r>
          </w:p>
        </w:tc>
        <w:tc>
          <w:tcPr>
            <w:tcW w:w="1800" w:type="dxa"/>
          </w:tcPr>
          <w:p w14:paraId="6C970CB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एफ . नहीं</w:t>
            </w:r>
            <w:r>
              <w:rPr>
                <w:rFonts w:cs="Nirmala UI" w:eastAsia="Nirmala UI"/>
              </w:rPr>
              <w:t>. आईआईएमसी-आरईजी (बीओ)/बीओजी-251/2022 दिनांक 4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79D0B0E2" w14:textId="77777777" w:rsidR="00477CD5" w:rsidRPr="002D317A" w:rsidRDefault="00477CD5" w:rsidP="00194AB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</w:rPr>
              <w:t xml:space="preserve">भारतीय प्रबंधन संस्थान, कलकत्ता विनियम, 2022. </w:t>
            </w:r>
          </w:p>
        </w:tc>
        <w:tc>
          <w:tcPr>
            <w:tcW w:w="1350" w:type="dxa"/>
          </w:tcPr>
          <w:p w14:paraId="561EC29D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751CEC41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1A0770A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Section 37 of the Indian Institute of Management Act, 2017.</w:t>
            </w:r>
          </w:p>
        </w:tc>
      </w:tr>
      <w:tr w:rsidR="00477CD5" w:rsidRPr="002D317A" w14:paraId="3DA098C8" w14:textId="77777777" w:rsidTr="002D317A">
        <w:trPr>
          <w:trHeight w:val="800"/>
        </w:trPr>
        <w:tc>
          <w:tcPr>
            <w:tcW w:w="738" w:type="dxa"/>
          </w:tcPr>
          <w:p w14:paraId="0E8AF0D6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034600D6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2880" w:type="dxa"/>
          </w:tcPr>
          <w:p w14:paraId="2F9AC2F9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जन्मजात परिवर्तन, विदेशी और क्लाइमेट परिवर्तन की क्षमता</w:t>
            </w:r>
          </w:p>
        </w:tc>
        <w:tc>
          <w:tcPr>
            <w:tcW w:w="1350" w:type="dxa"/>
          </w:tcPr>
          <w:p w14:paraId="5F368AE5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4A7B6C2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620" w:type="dxa"/>
          </w:tcPr>
          <w:p w14:paraId="7BEFE7E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</w:tr>
      <w:tr w:rsidR="00477CD5" w:rsidRPr="002D317A" w14:paraId="40B82B07" w14:textId="77777777" w:rsidTr="002D317A">
        <w:trPr>
          <w:trHeight w:val="543"/>
        </w:trPr>
        <w:tc>
          <w:tcPr>
            <w:tcW w:w="738" w:type="dxa"/>
          </w:tcPr>
          <w:p w14:paraId="551200E7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10</w:t>
            </w:r>
          </w:p>
        </w:tc>
        <w:tc>
          <w:tcPr>
            <w:tcW w:w="1800" w:type="dxa"/>
          </w:tcPr>
          <w:p w14:paraId="2EB98C5D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S.O. 4410 (E), दिनांक 21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सितंबर , 2022.</w:t>
            </w:r>
          </w:p>
        </w:tc>
        <w:tc>
          <w:tcPr>
            <w:tcW w:w="2880" w:type="dxa"/>
          </w:tcPr>
          <w:p w14:paraId="1F4A9B96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</w:rPr>
              <w:t>प्रमुख अधिसूचना संख्या एसओ में संशोधन करना। 83 (ई), दिनांक 16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फरवरी , 1987 में उस अधिसूचना में कुछ प्रविष्टियों को प्रतिस्थापित करके , विलंब कथन के साथ.</w:t>
            </w:r>
          </w:p>
        </w:tc>
        <w:tc>
          <w:tcPr>
            <w:tcW w:w="1350" w:type="dxa"/>
          </w:tcPr>
          <w:p w14:paraId="0C3F8E21" w14:textId="77777777" w:rsidR="00477CD5" w:rsidRPr="002D317A" w:rsidRDefault="00477CD5" w:rsidP="003A4780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7D3C4A26" w14:textId="77777777" w:rsidR="00477CD5" w:rsidRPr="002D317A" w:rsidRDefault="00477CD5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लागू नहीं.</w:t>
            </w:r>
          </w:p>
        </w:tc>
        <w:tc>
          <w:tcPr>
            <w:tcW w:w="1620" w:type="dxa"/>
          </w:tcPr>
          <w:p w14:paraId="0CF57C8F" w14:textId="77777777" w:rsidR="00F03EB1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पर्यावरण (संरक्षण) अधिनियम, 1986 की धारा 10 की उपधारा (1) के अधीन जारी किया गया.</w:t>
            </w:r>
          </w:p>
        </w:tc>
      </w:tr>
      <w:tr w:rsidR="00477CD5" w:rsidRPr="002D317A" w14:paraId="4F3BC454" w14:textId="77777777" w:rsidTr="002D317A">
        <w:trPr>
          <w:trHeight w:val="543"/>
        </w:trPr>
        <w:tc>
          <w:tcPr>
            <w:tcW w:w="738" w:type="dxa"/>
          </w:tcPr>
          <w:p w14:paraId="74578468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11</w:t>
            </w:r>
          </w:p>
        </w:tc>
        <w:tc>
          <w:tcPr>
            <w:tcW w:w="1800" w:type="dxa"/>
          </w:tcPr>
          <w:p w14:paraId="5C7F73F4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S.O. 4411 (E), दिनांक 21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सितंबर , 2022.</w:t>
            </w:r>
          </w:p>
        </w:tc>
        <w:tc>
          <w:tcPr>
            <w:tcW w:w="2880" w:type="dxa"/>
          </w:tcPr>
          <w:p w14:paraId="20904051" w14:textId="77777777" w:rsidR="00477CD5" w:rsidRPr="002D317A" w:rsidRDefault="00477CD5" w:rsidP="003A4780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</w:rPr>
              <w:t>प्रमुख अधिसूचना संख्या एसओ में संशोधन करना। 84 (ई), दिनांक 16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फरवरी , 1987 , उस अधिसूचना में कुछ प्रविष्टियों को प्रतिस्थापित करके , विलंब कथन के साथ.</w:t>
            </w:r>
          </w:p>
        </w:tc>
        <w:tc>
          <w:tcPr>
            <w:tcW w:w="1350" w:type="dxa"/>
          </w:tcPr>
          <w:p w14:paraId="590033BF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77CE1BCC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लागू नहीं.</w:t>
            </w:r>
          </w:p>
        </w:tc>
        <w:tc>
          <w:tcPr>
            <w:tcW w:w="1620" w:type="dxa"/>
          </w:tcPr>
          <w:p w14:paraId="390D5327" w14:textId="77777777" w:rsidR="00EB7D7B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>
              <w:rPr/>
              <w:t>Issued under sub-section (1) of Section 11 of the Environment (Protection) Act, 1986.</w:t>
            </w:r>
          </w:p>
        </w:tc>
      </w:tr>
      <w:tr w:rsidR="00477CD5" w:rsidRPr="002D317A" w14:paraId="37EA29CB" w14:textId="77777777" w:rsidTr="002D317A">
        <w:trPr>
          <w:trHeight w:val="543"/>
        </w:trPr>
        <w:tc>
          <w:tcPr>
            <w:tcW w:w="738" w:type="dxa"/>
          </w:tcPr>
          <w:p w14:paraId="42E79718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499C3F9F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0A4190AE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वित्त की अर्थव्यवस्था</w:t>
            </w:r>
            <w:r>
              <w:rPr/>
              <w:t xml:space="preserve"> </w:t>
            </w:r>
            <w:r>
              <w:rPr>
                <w:rFonts w:cs="Nirmala UI" w:eastAsia="Nirmala UI"/>
                <w:b/>
                <w:bCs w:val="1"/>
              </w:rPr>
              <w:t>(इकोनोमिक एएफफेयर्स के अंश)</w:t>
            </w:r>
          </w:p>
        </w:tc>
        <w:tc>
          <w:tcPr>
            <w:tcW w:w="1350" w:type="dxa"/>
          </w:tcPr>
          <w:p w14:paraId="1058157E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1E3D31AE" w14:textId="77777777" w:rsidR="00477CD5" w:rsidRPr="002D317A" w:rsidRDefault="00477CD5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2CA7AED0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477CD5" w:rsidRPr="002D317A" w14:paraId="039818EE" w14:textId="77777777" w:rsidTr="002D317A">
        <w:trPr>
          <w:trHeight w:val="543"/>
        </w:trPr>
        <w:tc>
          <w:tcPr>
            <w:tcW w:w="738" w:type="dxa"/>
          </w:tcPr>
          <w:p w14:paraId="2D522E7C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12</w:t>
            </w:r>
          </w:p>
        </w:tc>
        <w:tc>
          <w:tcPr>
            <w:tcW w:w="1800" w:type="dxa"/>
          </w:tcPr>
          <w:p w14:paraId="44CE077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51 (ई), दिनांक 25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2F003CF7" w14:textId="77777777" w:rsidR="00EB7D7B" w:rsidRPr="00BF6538" w:rsidRDefault="00477CD5" w:rsidP="00633A4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राष्ट्रीय कैडेट कोर के गठन के 75 वर्ष के अवसर पर सिक्का (स्मारक सिक्का जारी करना) नियम, 2023. </w:t>
            </w:r>
          </w:p>
        </w:tc>
        <w:tc>
          <w:tcPr>
            <w:tcW w:w="1350" w:type="dxa"/>
          </w:tcPr>
          <w:p w14:paraId="372F8B13" w14:textId="77777777" w:rsidR="00477CD5" w:rsidRPr="002D317A" w:rsidRDefault="00477CD5" w:rsidP="00633A4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35F72C59" w14:textId="77777777" w:rsidR="00477CD5" w:rsidRPr="002D317A" w:rsidRDefault="00477CD5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66D2101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सिक्का अधिनियम, 2011 की धारा 25.</w:t>
            </w:r>
          </w:p>
        </w:tc>
      </w:tr>
      <w:tr w:rsidR="00477CD5" w:rsidRPr="002D317A" w14:paraId="7DD6A375" w14:textId="77777777" w:rsidTr="002D317A">
        <w:trPr>
          <w:trHeight w:val="543"/>
        </w:trPr>
        <w:tc>
          <w:tcPr>
            <w:tcW w:w="738" w:type="dxa"/>
          </w:tcPr>
          <w:p w14:paraId="7D0115B5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13</w:t>
            </w:r>
          </w:p>
        </w:tc>
        <w:tc>
          <w:tcPr>
            <w:tcW w:w="1800" w:type="dxa"/>
          </w:tcPr>
          <w:p w14:paraId="2DAACA4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सं. सेबी/एलएडी-एनआरओ/जीएन/2022/110 , दिनांक 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0C1DB8B8" w14:textId="77777777" w:rsidR="00EB7D7B" w:rsidRPr="002D317A" w:rsidRDefault="00477CD5" w:rsidP="00633A4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(बोर्ड बैठकों के लिए प्रक्रिया) (संशोधन) विनियम, 2022.</w:t>
            </w:r>
          </w:p>
        </w:tc>
        <w:tc>
          <w:tcPr>
            <w:tcW w:w="1350" w:type="dxa"/>
          </w:tcPr>
          <w:p w14:paraId="6B44188C" w14:textId="77777777" w:rsidR="00477CD5" w:rsidRPr="002D317A" w:rsidRDefault="00477CD5" w:rsidP="00B142A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2E6EAB6C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6B30BC0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अधिनियम, 1992 की धारा 31.</w:t>
            </w:r>
          </w:p>
        </w:tc>
      </w:tr>
      <w:tr w:rsidR="008B1D3E" w:rsidRPr="002D317A" w14:paraId="395CF3B4" w14:textId="77777777" w:rsidTr="002D317A">
        <w:trPr>
          <w:trHeight w:val="543"/>
        </w:trPr>
        <w:tc>
          <w:tcPr>
            <w:tcW w:w="738" w:type="dxa"/>
          </w:tcPr>
          <w:p w14:paraId="2E49B01F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>
              <w:rPr/>
              <w:t>14</w:t>
            </w:r>
          </w:p>
        </w:tc>
        <w:tc>
          <w:tcPr>
            <w:tcW w:w="1800" w:type="dxa"/>
          </w:tcPr>
          <w:p w14:paraId="5BF66F66" w14:textId="77777777" w:rsidR="008B1D3E" w:rsidRPr="002D317A" w:rsidRDefault="008B1D3E" w:rsidP="00B142A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सं. सेबी/एलएडी-एनआरओ/जीएन/2023/112 दिनांक 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181C899A" w14:textId="77777777" w:rsidR="008B1D3E" w:rsidRPr="002D317A" w:rsidRDefault="008B1D3E" w:rsidP="00633A4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(एक निर्गम और शेयर अंतरण एजेंटों के लिए रजिस्ट्रार) (संशोधन) विनियम, 2023.</w:t>
            </w:r>
          </w:p>
        </w:tc>
        <w:tc>
          <w:tcPr>
            <w:tcW w:w="1350" w:type="dxa"/>
          </w:tcPr>
          <w:p w14:paraId="19D7A1D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0068F7E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5FBD66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अधिनियम, 1992 की धारा 31.</w:t>
            </w:r>
          </w:p>
        </w:tc>
      </w:tr>
      <w:tr w:rsidR="008B1D3E" w:rsidRPr="002D317A" w14:paraId="3F63F48C" w14:textId="77777777" w:rsidTr="002D317A">
        <w:trPr>
          <w:trHeight w:val="543"/>
        </w:trPr>
        <w:tc>
          <w:tcPr>
            <w:tcW w:w="738" w:type="dxa"/>
          </w:tcPr>
          <w:p w14:paraId="3DFE10CA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>
              <w:rPr/>
              <w:t>15</w:t>
            </w:r>
          </w:p>
        </w:tc>
        <w:tc>
          <w:tcPr>
            <w:tcW w:w="1800" w:type="dxa"/>
          </w:tcPr>
          <w:p w14:paraId="56D6EB66" w14:textId="77777777" w:rsidR="008B1D3E" w:rsidRPr="002D317A" w:rsidRDefault="008B1D3E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सं. सेबी/एलएडी-एनआरओ/जीएन/2023/113 दिनांक 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E1195FA" w14:textId="77777777" w:rsidR="008B1D3E" w:rsidRPr="002D317A" w:rsidRDefault="008B1D3E" w:rsidP="00633A4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(वैकल्पिक निवेश फंड) (संशोधन) विनियम, 2023.</w:t>
            </w:r>
          </w:p>
        </w:tc>
        <w:tc>
          <w:tcPr>
            <w:tcW w:w="1350" w:type="dxa"/>
          </w:tcPr>
          <w:p w14:paraId="53B35D3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230B756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9A2A36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7150B5" w:rsidRPr="002D317A" w14:paraId="0A5A20B8" w14:textId="77777777" w:rsidTr="002D317A">
        <w:trPr>
          <w:trHeight w:val="543"/>
        </w:trPr>
        <w:tc>
          <w:tcPr>
            <w:tcW w:w="738" w:type="dxa"/>
          </w:tcPr>
          <w:p w14:paraId="78A96CEE" w14:textId="77777777" w:rsidR="007150B5" w:rsidRPr="002D317A" w:rsidRDefault="007150B5" w:rsidP="00566145">
            <w:pPr>
              <w:spacing w:after="120"/>
              <w:ind w:left="90"/>
              <w:jc w:val="center"/>
            </w:pPr>
            <w:r>
              <w:rPr/>
              <w:t>16</w:t>
            </w:r>
          </w:p>
        </w:tc>
        <w:tc>
          <w:tcPr>
            <w:tcW w:w="1800" w:type="dxa"/>
          </w:tcPr>
          <w:p w14:paraId="16C4F102" w14:textId="77777777" w:rsidR="007150B5" w:rsidRPr="002D317A" w:rsidRDefault="007150B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सं. सेबी/एलएडी-एनआरओ/जीएन/2023/114 दिनांक 13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1C5E87A9" w14:textId="77777777" w:rsidR="007150B5" w:rsidRPr="002D317A" w:rsidRDefault="007150B5" w:rsidP="00633A4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(पूंजी और प्रकटीकरण आवश्यकताएं निर्गम) (संशोधन) विनियम, 2023.</w:t>
            </w:r>
          </w:p>
        </w:tc>
        <w:tc>
          <w:tcPr>
            <w:tcW w:w="1350" w:type="dxa"/>
          </w:tcPr>
          <w:p w14:paraId="71871F21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67C232CA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0236EB0" w14:textId="77777777" w:rsidR="007150B5" w:rsidRPr="002D317A" w:rsidRDefault="007150B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477CD5" w:rsidRPr="002D317A" w14:paraId="5E920C63" w14:textId="77777777" w:rsidTr="002D317A">
        <w:trPr>
          <w:trHeight w:val="543"/>
        </w:trPr>
        <w:tc>
          <w:tcPr>
            <w:tcW w:w="738" w:type="dxa"/>
          </w:tcPr>
          <w:p w14:paraId="3EA5F0F6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17</w:t>
            </w:r>
          </w:p>
        </w:tc>
        <w:tc>
          <w:tcPr>
            <w:tcW w:w="1800" w:type="dxa"/>
          </w:tcPr>
          <w:p w14:paraId="7F19D718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सं. सेबी/एलएडी-एनआरओ/जीएन/2023/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117 , दिनांक 17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जनवरी, </w:t>
            </w:r>
            <w:r>
              <w:rPr/>
              <w:t>2023.</w:t>
            </w:r>
          </w:p>
        </w:tc>
        <w:tc>
          <w:tcPr>
            <w:tcW w:w="2880" w:type="dxa"/>
          </w:tcPr>
          <w:p w14:paraId="1D5DA9BC" w14:textId="77777777" w:rsidR="00F03EB1" w:rsidRPr="002D317A" w:rsidRDefault="00477CD5" w:rsidP="00633A4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भारतीय प्रतिभूति और विनिमय बोर्ड (लिस्टिंग बाध्यता और प्रकटीकरण आवश्यकताएँ)) </w:t>
            </w:r>
            <w:r>
              <w:rPr>
                <w:rFonts w:cs="Nirmala UI" w:eastAsia="Nirmala UI"/>
              </w:rPr>
              <w:t>(संशोधन विनियम, 2023.</w:t>
            </w:r>
          </w:p>
        </w:tc>
        <w:tc>
          <w:tcPr>
            <w:tcW w:w="1350" w:type="dxa"/>
          </w:tcPr>
          <w:p w14:paraId="2D454812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5EAABE9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6D1ED87" w14:textId="77777777" w:rsidR="00477CD5" w:rsidRPr="002D317A" w:rsidRDefault="00477CD5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4ABA9E43" w14:textId="77777777" w:rsidTr="002D317A">
        <w:trPr>
          <w:trHeight w:val="543"/>
        </w:trPr>
        <w:tc>
          <w:tcPr>
            <w:tcW w:w="738" w:type="dxa"/>
          </w:tcPr>
          <w:p w14:paraId="23F22296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>
              <w:rPr/>
              <w:t>18</w:t>
            </w:r>
          </w:p>
        </w:tc>
        <w:tc>
          <w:tcPr>
            <w:tcW w:w="1800" w:type="dxa"/>
          </w:tcPr>
          <w:p w14:paraId="1B258832" w14:textId="77777777" w:rsidR="008B1D3E" w:rsidRPr="002D317A" w:rsidRDefault="008B1D3E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सं. सेबी/एलएडी-एनआरओ/जीएन/2023/118 दिनांक 17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9E6A662" w14:textId="77777777" w:rsidR="008B1D3E" w:rsidRPr="002D317A" w:rsidRDefault="008B1D3E" w:rsidP="00633A4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(सेटलमेंट प्रोसीडिंग) (संशोधन) विनियम, 2023.</w:t>
            </w:r>
          </w:p>
        </w:tc>
        <w:tc>
          <w:tcPr>
            <w:tcW w:w="1350" w:type="dxa"/>
          </w:tcPr>
          <w:p w14:paraId="7089A44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6B6F940D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28F9E5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भारतीय प्रतिभूति और विनिमय बोर्ड अधिनियम, 1992 की धारा 31.</w:t>
            </w:r>
          </w:p>
        </w:tc>
      </w:tr>
      <w:tr w:rsidR="005471A3" w:rsidRPr="002D317A" w14:paraId="62D6BDF3" w14:textId="77777777" w:rsidTr="002D317A">
        <w:trPr>
          <w:trHeight w:val="543"/>
        </w:trPr>
        <w:tc>
          <w:tcPr>
            <w:tcW w:w="738" w:type="dxa"/>
          </w:tcPr>
          <w:p w14:paraId="745659B0" w14:textId="77777777" w:rsidR="005471A3" w:rsidRPr="002D317A" w:rsidRDefault="005471A3" w:rsidP="00566145">
            <w:pPr>
              <w:spacing w:after="120"/>
              <w:ind w:left="90"/>
              <w:jc w:val="center"/>
            </w:pPr>
            <w:r>
              <w:rPr/>
              <w:t>19</w:t>
            </w:r>
          </w:p>
        </w:tc>
        <w:tc>
          <w:tcPr>
            <w:tcW w:w="1800" w:type="dxa"/>
          </w:tcPr>
          <w:p w14:paraId="2FBB9D9D" w14:textId="77777777" w:rsidR="005471A3" w:rsidRPr="002D317A" w:rsidRDefault="005471A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03 (ई), दिनांक 2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जनवरी , 2023</w:t>
            </w:r>
          </w:p>
        </w:tc>
        <w:tc>
          <w:tcPr>
            <w:tcW w:w="2880" w:type="dxa"/>
          </w:tcPr>
          <w:p w14:paraId="4B9A606F" w14:textId="77777777" w:rsidR="005471A3" w:rsidRPr="002D317A" w:rsidRDefault="005471A3" w:rsidP="005471A3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प्रतिभूति अनुबंध (विनियमन) संशोधन नियम, 2022. </w:t>
            </w:r>
          </w:p>
        </w:tc>
        <w:tc>
          <w:tcPr>
            <w:tcW w:w="1350" w:type="dxa"/>
          </w:tcPr>
          <w:p w14:paraId="7C725857" w14:textId="77777777" w:rsidR="005471A3" w:rsidRPr="002D317A" w:rsidRDefault="005471A3" w:rsidP="005471A3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49B3EF86" w14:textId="77777777" w:rsidR="005471A3" w:rsidRPr="002D317A" w:rsidRDefault="005471A3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6F8D381" w14:textId="77777777" w:rsidR="005471A3" w:rsidRPr="002D317A" w:rsidRDefault="005471A3" w:rsidP="00E05D59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धारा 30</w:t>
            </w:r>
            <w:r>
              <w:rPr/>
              <w:t xml:space="preserve">(3) </w:t>
            </w:r>
            <w:r>
              <w:rPr>
                <w:rFonts w:cs="Nirmala UI" w:eastAsia="Nirmala UI"/>
              </w:rPr>
              <w:t>प्रतिभूति अनुबंध</w:t>
            </w:r>
            <w:r>
              <w:rPr>
                <w:rFonts w:cs="Nirmala UI" w:eastAsia="Nirmala UI"/>
              </w:rPr>
              <w:t xml:space="preserve"> (अधिनियम</w:t>
            </w:r>
            <w:r>
              <w:rPr>
                <w:rFonts w:cs="Nirmala UI" w:eastAsia="Nirmala UI"/>
              </w:rPr>
              <w:t>) अधिनियम 1956.</w:t>
            </w:r>
          </w:p>
        </w:tc>
      </w:tr>
      <w:tr w:rsidR="00477CD5" w:rsidRPr="002D317A" w14:paraId="006B3092" w14:textId="77777777" w:rsidTr="002D317A">
        <w:trPr>
          <w:trHeight w:val="543"/>
        </w:trPr>
        <w:tc>
          <w:tcPr>
            <w:tcW w:w="738" w:type="dxa"/>
          </w:tcPr>
          <w:p w14:paraId="6341F50F" w14:textId="77777777" w:rsidR="00477CD5" w:rsidRPr="002D317A" w:rsidRDefault="00477CD5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4631BDC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1930B7D7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(पुनर्जन्म का विवरण)</w:t>
            </w:r>
          </w:p>
        </w:tc>
        <w:tc>
          <w:tcPr>
            <w:tcW w:w="1350" w:type="dxa"/>
          </w:tcPr>
          <w:p w14:paraId="7D0982C0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70EA032C" w14:textId="77777777" w:rsidR="00477CD5" w:rsidRPr="002D317A" w:rsidRDefault="00477CD5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5C889FE6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477CD5" w:rsidRPr="002D317A" w14:paraId="0E997EAF" w14:textId="77777777" w:rsidTr="002D317A">
        <w:trPr>
          <w:trHeight w:val="543"/>
        </w:trPr>
        <w:tc>
          <w:tcPr>
            <w:tcW w:w="738" w:type="dxa"/>
          </w:tcPr>
          <w:p w14:paraId="2B3307BD" w14:textId="77777777" w:rsidR="00477CD5" w:rsidRPr="002D317A" w:rsidRDefault="00D51702" w:rsidP="00566145">
            <w:pPr>
              <w:spacing w:after="120"/>
              <w:ind w:left="90"/>
              <w:jc w:val="center"/>
            </w:pPr>
            <w:r>
              <w:rPr/>
              <w:t>20</w:t>
            </w:r>
          </w:p>
        </w:tc>
        <w:tc>
          <w:tcPr>
            <w:tcW w:w="1800" w:type="dxa"/>
          </w:tcPr>
          <w:p w14:paraId="5FBCA810" w14:textId="77777777" w:rsidR="00477CD5" w:rsidRPr="002D317A" w:rsidRDefault="00477CD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नंबर 06/2023-केंद्रीय आबकारी , दिनांक 3 . .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63886150" w14:textId="77777777" w:rsidR="00591842" w:rsidRDefault="00BA6822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ए.</w:t>
            </w:r>
            <w:r>
              <w:rPr>
                <w:rFonts w:cs="Nirmala UI" w:eastAsia="Nirmala UI"/>
              </w:rPr>
              <w:t>सुधार करें</w:t>
            </w:r>
            <w:r>
              <w:rPr>
                <w:rFonts w:cs="Nirmala UI" w:eastAsia="Nirmala UI"/>
              </w:rPr>
              <w:t>द</w:t>
            </w:r>
            <w:r>
              <w:rPr>
                <w:rFonts w:cs="Nirmala UI" w:eastAsia="Nirmala UI"/>
              </w:rPr>
              <w:t xml:space="preserve"> अधिसूचना संख्या 18/2022-केंद्रीय उत्पाद शुल्क,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उत्पादन पर विशेष अतिरिक्त उत्पाद शुल्क बढ़ाने के लिए जुलाई , 2022 </w:t>
            </w:r>
            <w:r>
              <w:rPr>
                <w:rFonts w:cs="Nirmala UI" w:eastAsia="Nirmala UI"/>
              </w:rPr>
              <w:t>पेट्रोलियम क्रूड और एवी का निर्यात</w:t>
            </w:r>
            <w:r>
              <w:rPr>
                <w:rFonts w:cs="Nirmala UI" w:eastAsia="Nirmala UI"/>
              </w:rPr>
              <w:t xml:space="preserve">आईएशन टर्बाइन ईंधन , साथ में </w:t>
            </w:r>
            <w:r>
              <w:rPr>
                <w:rFonts w:cs="Nirmala UI" w:eastAsia="Nirmala UI"/>
              </w:rPr>
              <w:t>स्पष्टीकरण ज्ञापन.</w:t>
            </w:r>
          </w:p>
          <w:p w14:paraId="020A2703" w14:textId="77777777" w:rsidR="008B1D3E" w:rsidRPr="002D317A" w:rsidRDefault="008B1D3E" w:rsidP="006A1FB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5A87559C" w14:textId="77777777" w:rsidR="00477CD5" w:rsidRPr="002D317A" w:rsidRDefault="00477CD5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06.02.2023</w:t>
            </w:r>
          </w:p>
        </w:tc>
        <w:tc>
          <w:tcPr>
            <w:tcW w:w="1440" w:type="dxa"/>
          </w:tcPr>
          <w:p w14:paraId="14EC325F" w14:textId="77777777" w:rsidR="00477CD5" w:rsidRPr="002D317A" w:rsidRDefault="00477CD5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45511D2" w14:textId="77777777" w:rsidR="00477CD5" w:rsidRPr="002D317A" w:rsidRDefault="00477CD5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केंद्रीय आबकारी अधिनियम, 1944 की धारा 38 (2).</w:t>
            </w:r>
          </w:p>
        </w:tc>
      </w:tr>
      <w:tr w:rsidR="008B1D3E" w:rsidRPr="002D317A" w14:paraId="3F232D64" w14:textId="77777777" w:rsidTr="002D317A">
        <w:trPr>
          <w:trHeight w:val="543"/>
        </w:trPr>
        <w:tc>
          <w:tcPr>
            <w:tcW w:w="738" w:type="dxa"/>
          </w:tcPr>
          <w:p w14:paraId="319DA770" w14:textId="77777777" w:rsidR="008B1D3E" w:rsidRPr="002D317A" w:rsidRDefault="008B1D3E" w:rsidP="00566145">
            <w:pPr>
              <w:spacing w:after="120"/>
              <w:ind w:left="90"/>
              <w:jc w:val="center"/>
            </w:pPr>
            <w:r>
              <w:rPr/>
              <w:t>21</w:t>
            </w:r>
          </w:p>
        </w:tc>
        <w:tc>
          <w:tcPr>
            <w:tcW w:w="1800" w:type="dxa"/>
          </w:tcPr>
          <w:p w14:paraId="082D3F72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संख्या 07/2023-केंद्रीय आबकारी , दिनांक 3 . .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4AE79E07" w14:textId="77777777" w:rsidR="008B1D3E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अधिसूचना संख्या 04/2022-केंद्रीय उत्पाद में संशोधन,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स्पष्टीकरण ज्ञापन के साथ डीजल पर विशेष अतिरिक्त उत्पाद शुल्क बढ़ाने के लिए जून , 2022.</w:t>
            </w:r>
          </w:p>
          <w:p w14:paraId="32A6536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31DB511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06.02.2023</w:t>
            </w:r>
          </w:p>
        </w:tc>
        <w:tc>
          <w:tcPr>
            <w:tcW w:w="1440" w:type="dxa"/>
          </w:tcPr>
          <w:p w14:paraId="45C3C18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1E4BC9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केंद्रीय आबकारी अधिनियम, 1944 की धारा 38 (2).</w:t>
            </w:r>
          </w:p>
        </w:tc>
      </w:tr>
      <w:tr w:rsidR="009A0A9F" w:rsidRPr="002D317A" w14:paraId="5880C36E" w14:textId="77777777" w:rsidTr="002D317A">
        <w:trPr>
          <w:trHeight w:val="543"/>
        </w:trPr>
        <w:tc>
          <w:tcPr>
            <w:tcW w:w="738" w:type="dxa"/>
          </w:tcPr>
          <w:p w14:paraId="439134F0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>
              <w:rPr/>
              <w:t>22</w:t>
            </w:r>
          </w:p>
        </w:tc>
        <w:tc>
          <w:tcPr>
            <w:tcW w:w="1800" w:type="dxa"/>
          </w:tcPr>
          <w:p w14:paraId="34A8C357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4 (ई), दिनांक 2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495AA683" w14:textId="77777777" w:rsidR="009A0A9F" w:rsidRDefault="009A0A9F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584 (ई),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जुलाई , 2022 , स्पष्टीकरण ज्ञापन के साथ उस अधिसूचना में कुछ प्रविष्टियों को प्रतिस्थापित करके.</w:t>
            </w:r>
          </w:p>
          <w:p w14:paraId="35B2DB7D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299B1378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3D4699E4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88A9B9D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केंद्रीय आबकारी अधिनियम, 1944 की धारा 38 (2).</w:t>
            </w:r>
          </w:p>
        </w:tc>
      </w:tr>
      <w:tr w:rsidR="008B1D3E" w:rsidRPr="002D317A" w14:paraId="29C007B6" w14:textId="77777777" w:rsidTr="002D317A">
        <w:trPr>
          <w:trHeight w:val="543"/>
        </w:trPr>
        <w:tc>
          <w:tcPr>
            <w:tcW w:w="738" w:type="dxa"/>
          </w:tcPr>
          <w:p w14:paraId="5ED6344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23</w:t>
            </w:r>
          </w:p>
        </w:tc>
        <w:tc>
          <w:tcPr>
            <w:tcW w:w="1800" w:type="dxa"/>
          </w:tcPr>
          <w:p w14:paraId="5AA0F936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5 (ई), दिनांक 2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6C856FE5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492(ई),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2022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562297E1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08297DF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AD21D6F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केंद्रीय आबकारी अधिनियम, 1944 की धारा 38 (2).</w:t>
            </w:r>
          </w:p>
        </w:tc>
      </w:tr>
      <w:tr w:rsidR="009A0A9F" w:rsidRPr="002D317A" w14:paraId="4F5D873C" w14:textId="77777777" w:rsidTr="002D317A">
        <w:trPr>
          <w:trHeight w:val="543"/>
        </w:trPr>
        <w:tc>
          <w:tcPr>
            <w:tcW w:w="738" w:type="dxa"/>
          </w:tcPr>
          <w:p w14:paraId="46F4A988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>
              <w:rPr/>
              <w:t>24</w:t>
            </w:r>
          </w:p>
        </w:tc>
        <w:tc>
          <w:tcPr>
            <w:tcW w:w="1800" w:type="dxa"/>
          </w:tcPr>
          <w:p w14:paraId="3318AD22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23 (ई), दिनांक 16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54B6CC50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584 (ई),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जुलाई , 2022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03C90689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20C77B5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3592E99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21582811" w14:textId="77777777" w:rsidTr="002D317A">
        <w:trPr>
          <w:trHeight w:val="543"/>
        </w:trPr>
        <w:tc>
          <w:tcPr>
            <w:tcW w:w="738" w:type="dxa"/>
          </w:tcPr>
          <w:p w14:paraId="5219F8F7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25</w:t>
            </w:r>
          </w:p>
        </w:tc>
        <w:tc>
          <w:tcPr>
            <w:tcW w:w="1800" w:type="dxa"/>
          </w:tcPr>
          <w:p w14:paraId="4970F259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24 (ई), दिनांक 16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D0E1946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492(ई),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2022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70EC5D3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36C09EB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6965C1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9A0A9F" w:rsidRPr="002D317A" w14:paraId="056535B4" w14:textId="77777777" w:rsidTr="002D317A">
        <w:trPr>
          <w:trHeight w:val="543"/>
        </w:trPr>
        <w:tc>
          <w:tcPr>
            <w:tcW w:w="738" w:type="dxa"/>
          </w:tcPr>
          <w:p w14:paraId="4E05C6C0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>
              <w:rPr/>
              <w:t>26</w:t>
            </w:r>
          </w:p>
        </w:tc>
        <w:tc>
          <w:tcPr>
            <w:tcW w:w="1800" w:type="dxa"/>
          </w:tcPr>
          <w:p w14:paraId="4EA6A4E4" w14:textId="77777777" w:rsidR="009A0A9F" w:rsidRPr="002D317A" w:rsidRDefault="009A0A9F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78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6A10A34E" w14:textId="77777777" w:rsidR="009A0A9F" w:rsidRPr="002D317A" w:rsidRDefault="009A0A9F" w:rsidP="00473920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कम्प्रेस्ड नेचुरल गैस , जब बायोगैस या कंप्रेस्ड बायोगैस के साथ मिश्रित होती है , तो उस पर लगने वाले एक्साइज ड्यूटी के इतने सारे शुल्क से, स्पष्टीकरण ज्ञापन के साथ निर्दिष्ट शर्तों के अधीन.</w:t>
            </w:r>
          </w:p>
        </w:tc>
        <w:tc>
          <w:tcPr>
            <w:tcW w:w="1350" w:type="dxa"/>
          </w:tcPr>
          <w:p w14:paraId="1B55D76E" w14:textId="77777777" w:rsidR="009A0A9F" w:rsidRPr="002D317A" w:rsidRDefault="009A0A9F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4736669C" w14:textId="77777777" w:rsidR="009A0A9F" w:rsidRPr="002D317A" w:rsidRDefault="009A0A9F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D0B4BBC" w14:textId="77777777" w:rsidR="009A0A9F" w:rsidRPr="002D317A" w:rsidRDefault="009A0A9F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केंद्रीय आबकारी अधिनियम, 1944 की धारा 38 (2).</w:t>
            </w:r>
          </w:p>
        </w:tc>
      </w:tr>
      <w:tr w:rsidR="009A0A9F" w:rsidRPr="002D317A" w14:paraId="5177801E" w14:textId="77777777" w:rsidTr="002D317A">
        <w:trPr>
          <w:trHeight w:val="543"/>
        </w:trPr>
        <w:tc>
          <w:tcPr>
            <w:tcW w:w="738" w:type="dxa"/>
          </w:tcPr>
          <w:p w14:paraId="16C9FC08" w14:textId="77777777" w:rsidR="009A0A9F" w:rsidRPr="002D317A" w:rsidRDefault="009A0A9F" w:rsidP="00BA6822">
            <w:pPr>
              <w:spacing w:after="120"/>
              <w:ind w:left="90"/>
              <w:jc w:val="center"/>
            </w:pPr>
            <w:r>
              <w:rPr/>
              <w:t>27</w:t>
            </w:r>
          </w:p>
        </w:tc>
        <w:tc>
          <w:tcPr>
            <w:tcW w:w="1800" w:type="dxa"/>
          </w:tcPr>
          <w:p w14:paraId="5DD676E0" w14:textId="77777777" w:rsidR="009A0A9F" w:rsidRPr="002D317A" w:rsidRDefault="009A0A9F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792 (ई), दिनांक 27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अक्टूबर , 2022.</w:t>
            </w:r>
          </w:p>
        </w:tc>
        <w:tc>
          <w:tcPr>
            <w:tcW w:w="2880" w:type="dxa"/>
          </w:tcPr>
          <w:p w14:paraId="079B6385" w14:textId="77777777" w:rsidR="009A0A9F" w:rsidRPr="002D317A" w:rsidRDefault="009A0A9F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मादक पदार्थ और चोट्रोपिक पदार्थ (नियंत्रित पदार्थों का विनियमन) संशोधन आदेश, 2022 स्पष्टीकरण ज्ञापन के साथ.</w:t>
            </w:r>
          </w:p>
        </w:tc>
        <w:tc>
          <w:tcPr>
            <w:tcW w:w="1350" w:type="dxa"/>
          </w:tcPr>
          <w:p w14:paraId="6F458742" w14:textId="77777777" w:rsidR="009A0A9F" w:rsidRPr="002D317A" w:rsidRDefault="009A0A9F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5962D3AE" w14:textId="77777777" w:rsidR="009A0A9F" w:rsidRPr="002D317A" w:rsidRDefault="009A0A9F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F5F98D9" w14:textId="77777777" w:rsidR="009A0A9F" w:rsidRPr="002D317A" w:rsidRDefault="009A0A9F" w:rsidP="00633A4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77</w:t>
            </w:r>
            <w:r>
              <w:rPr>
                <w:rFonts w:cs="Nirmala UI" w:eastAsia="Nirmala UI"/>
              </w:rPr>
              <w:t xml:space="preserve"> मादक पदार्थ और चोट्रोपिक पदार्थ अधिनियम, 1985.</w:t>
            </w:r>
          </w:p>
        </w:tc>
      </w:tr>
      <w:tr w:rsidR="008B1D3E" w:rsidRPr="002D317A" w14:paraId="21F37587" w14:textId="77777777" w:rsidTr="002D317A">
        <w:trPr>
          <w:trHeight w:val="543"/>
        </w:trPr>
        <w:tc>
          <w:tcPr>
            <w:tcW w:w="738" w:type="dxa"/>
          </w:tcPr>
          <w:p w14:paraId="707ADD15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28</w:t>
            </w:r>
          </w:p>
        </w:tc>
        <w:tc>
          <w:tcPr>
            <w:tcW w:w="1800" w:type="dxa"/>
          </w:tcPr>
          <w:p w14:paraId="348054D5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4427 (E), दिनांक 22 . .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सितंबर , 2022.</w:t>
            </w:r>
          </w:p>
        </w:tc>
        <w:tc>
          <w:tcPr>
            <w:tcW w:w="2880" w:type="dxa"/>
          </w:tcPr>
          <w:p w14:paraId="3A433FE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घोषणा करते हैं </w:t>
            </w:r>
            <w:r>
              <w:rPr>
                <w:rFonts w:cs="Nirmala UI" w:eastAsia="Nirmala UI"/>
              </w:rPr>
              <w:t>इसोटोनिटाज़ीन</w:t>
            </w:r>
            <w:r>
              <w:rPr>
                <w:rFonts w:cs="Nirmala UI" w:eastAsia="Nirmala UI"/>
              </w:rPr>
              <w:t xml:space="preserve"> नमक और उसकी तैयारी, एक्सप्लानेटरी मेमोरेंडम के साथ दवाओं का निर्माण करना.</w:t>
            </w:r>
          </w:p>
          <w:p w14:paraId="40F84B0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1064176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6AE2908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0D04BA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56E654DE" w14:textId="77777777" w:rsidTr="002D317A">
        <w:trPr>
          <w:trHeight w:val="543"/>
        </w:trPr>
        <w:tc>
          <w:tcPr>
            <w:tcW w:w="738" w:type="dxa"/>
          </w:tcPr>
          <w:p w14:paraId="13F07B6F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29</w:t>
            </w:r>
          </w:p>
        </w:tc>
        <w:tc>
          <w:tcPr>
            <w:tcW w:w="1800" w:type="dxa"/>
          </w:tcPr>
          <w:p w14:paraId="0BBC1E6E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4428 (E), दिनांक 22 . .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सितंबर , 2022.</w:t>
            </w:r>
          </w:p>
        </w:tc>
        <w:tc>
          <w:tcPr>
            <w:tcW w:w="2880" w:type="dxa"/>
          </w:tcPr>
          <w:p w14:paraId="4AE811EA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उक्त अधिनियम की अनुसूची में संशोधन करके, कुछ विषम पदार्थों के नाम अंतःस्थापित करके </w:t>
            </w:r>
            <w:r>
              <w:rPr>
                <w:rFonts w:cs="Nirmala UI" w:eastAsia="Nirmala UI"/>
              </w:rPr>
              <w:t>वह अनुसूची.</w:t>
            </w:r>
            <w:r>
              <w:rPr>
                <w:rFonts w:cs="Nirmala UI" w:eastAsia="Nirmala UI"/>
              </w:rPr>
              <w:t>, स्पष्टीकरण ज्ञापन के साथ.</w:t>
            </w:r>
          </w:p>
        </w:tc>
        <w:tc>
          <w:tcPr>
            <w:tcW w:w="1350" w:type="dxa"/>
          </w:tcPr>
          <w:p w14:paraId="4404217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6D83A0F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DC26D41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77</w:t>
            </w:r>
            <w:r>
              <w:rPr>
                <w:rFonts w:cs="Nirmala UI" w:eastAsia="Nirmala UI"/>
              </w:rPr>
              <w:t xml:space="preserve"> मादक पदार्थ और चोट्रोपिक पदार्थ अधिनियम, 1985.</w:t>
            </w:r>
          </w:p>
        </w:tc>
      </w:tr>
      <w:tr w:rsidR="000643A8" w:rsidRPr="002D317A" w14:paraId="292CAF5C" w14:textId="77777777" w:rsidTr="002D317A">
        <w:trPr>
          <w:trHeight w:val="543"/>
        </w:trPr>
        <w:tc>
          <w:tcPr>
            <w:tcW w:w="738" w:type="dxa"/>
          </w:tcPr>
          <w:p w14:paraId="5D52A509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30</w:t>
            </w:r>
          </w:p>
        </w:tc>
        <w:tc>
          <w:tcPr>
            <w:tcW w:w="1800" w:type="dxa"/>
          </w:tcPr>
          <w:p w14:paraId="469222AF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4429 (E), दिनांक 22 . .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सितंबर , 2022.</w:t>
            </w:r>
          </w:p>
        </w:tc>
        <w:tc>
          <w:tcPr>
            <w:tcW w:w="2880" w:type="dxa"/>
          </w:tcPr>
          <w:p w14:paraId="6F497A4C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मुख्य अधिसूचना सं. 1055 (ई),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अक्तूबर, 2001 में स्पष्टीकरण ज्ञापन के साथ उस अधिसूचना में कुछ प्रविष्टियां सम्मिलित करके.</w:t>
            </w:r>
          </w:p>
        </w:tc>
        <w:tc>
          <w:tcPr>
            <w:tcW w:w="1350" w:type="dxa"/>
          </w:tcPr>
          <w:p w14:paraId="70E5B6EF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37A7DC7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DC0D15D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2FAD8CA9" w14:textId="77777777" w:rsidTr="002D317A">
        <w:trPr>
          <w:trHeight w:val="543"/>
        </w:trPr>
        <w:tc>
          <w:tcPr>
            <w:tcW w:w="738" w:type="dxa"/>
          </w:tcPr>
          <w:p w14:paraId="32501658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31</w:t>
            </w:r>
          </w:p>
        </w:tc>
        <w:tc>
          <w:tcPr>
            <w:tcW w:w="1800" w:type="dxa"/>
          </w:tcPr>
          <w:p w14:paraId="4575F11B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5318 (E), दिनांक 16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नवंबर, 2022.</w:t>
            </w:r>
          </w:p>
        </w:tc>
        <w:tc>
          <w:tcPr>
            <w:tcW w:w="2880" w:type="dxa"/>
          </w:tcPr>
          <w:p w14:paraId="58AF690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डी</w:t>
            </w:r>
            <w:r>
              <w:rPr>
                <w:rFonts w:cs="Nirmala UI" w:eastAsia="Nirmala UI"/>
              </w:rPr>
              <w:t>एक्लेयर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ब्रैफाइन</w:t>
            </w:r>
            <w:r>
              <w:rPr>
                <w:rFonts w:cs="Nirmala UI" w:eastAsia="Nirmala UI"/>
              </w:rPr>
              <w:t xml:space="preserve"> और </w:t>
            </w:r>
            <w:r>
              <w:rPr>
                <w:rFonts w:cs="Nirmala UI" w:eastAsia="Nirmala UI"/>
              </w:rPr>
              <w:t>मेटोनिटाजीन</w:t>
            </w:r>
            <w:r>
              <w:rPr>
                <w:rFonts w:cs="Nirmala UI" w:eastAsia="Nirmala UI"/>
              </w:rPr>
              <w:t>, इसके लवण और उसकी तैयारी एक्सप्लानेटरी मेमोरेंडम के साथ दवाओं का निर्माण किया जाना.</w:t>
            </w:r>
          </w:p>
          <w:p w14:paraId="5C5E2C87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23DF2D3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43D60EE3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60602F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0643A8" w:rsidRPr="002D317A" w14:paraId="34377BF1" w14:textId="77777777" w:rsidTr="002D317A">
        <w:trPr>
          <w:trHeight w:val="543"/>
        </w:trPr>
        <w:tc>
          <w:tcPr>
            <w:tcW w:w="738" w:type="dxa"/>
          </w:tcPr>
          <w:p w14:paraId="2FFA06B0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32</w:t>
            </w:r>
          </w:p>
        </w:tc>
        <w:tc>
          <w:tcPr>
            <w:tcW w:w="1800" w:type="dxa"/>
          </w:tcPr>
          <w:p w14:paraId="25DF58DE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5319 (E), दिनांक 16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नवंबर, 2022.</w:t>
            </w:r>
          </w:p>
        </w:tc>
        <w:tc>
          <w:tcPr>
            <w:tcW w:w="2880" w:type="dxa"/>
          </w:tcPr>
          <w:p w14:paraId="046108B4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उक्त अधिनियम की अनुसूची में संशोधन करना. </w:t>
            </w:r>
            <w:r>
              <w:rPr>
                <w:rFonts w:cs="Nirmala UI" w:eastAsia="Nirmala UI"/>
              </w:rPr>
              <w:t xml:space="preserve">सम्मिलित कर रहा है  </w:t>
            </w:r>
            <w:r>
              <w:rPr>
                <w:rFonts w:cs="Nirmala UI" w:eastAsia="Nirmala UI"/>
              </w:rPr>
              <w:t>यूटिलोन</w:t>
            </w:r>
            <w:r>
              <w:rPr>
                <w:rFonts w:cs="Nirmala UI" w:eastAsia="Nirmala UI"/>
              </w:rPr>
              <w:t xml:space="preserve"> उस अनुसूची में एक ट्रॉपिक पदार्थ के रूप में, स्पष्टीकरण ज्ञापन के साथ.</w:t>
            </w:r>
          </w:p>
          <w:p w14:paraId="1997A2E1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950622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BD1AEBB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62929DA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77</w:t>
            </w:r>
            <w:r>
              <w:rPr>
                <w:rFonts w:cs="Nirmala UI" w:eastAsia="Nirmala UI"/>
              </w:rPr>
              <w:t xml:space="preserve"> मादक पदार्थ और चोट्रोपिक पदार्थ अधिनियम, 1985.</w:t>
            </w:r>
          </w:p>
        </w:tc>
      </w:tr>
      <w:tr w:rsidR="006B6FEC" w:rsidRPr="002D317A" w14:paraId="48A367F8" w14:textId="77777777" w:rsidTr="002D317A">
        <w:trPr>
          <w:trHeight w:val="543"/>
        </w:trPr>
        <w:tc>
          <w:tcPr>
            <w:tcW w:w="738" w:type="dxa"/>
          </w:tcPr>
          <w:p w14:paraId="4F9AAE08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33</w:t>
            </w:r>
          </w:p>
        </w:tc>
        <w:tc>
          <w:tcPr>
            <w:tcW w:w="1800" w:type="dxa"/>
          </w:tcPr>
          <w:p w14:paraId="7C134ECE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5320 (E), दिनांक 16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नवंबर, 2022.</w:t>
            </w:r>
          </w:p>
        </w:tc>
        <w:tc>
          <w:tcPr>
            <w:tcW w:w="2880" w:type="dxa"/>
          </w:tcPr>
          <w:p w14:paraId="0BC3363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मुख्य अधिसूचना सं. 1055 (ई),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अक्तूबर, 2001 में स्पष्टीकरण ज्ञापन के साथ उस अधिसूचना में कुछ प्रविष्टियां सम्मिलित करके.</w:t>
            </w:r>
          </w:p>
        </w:tc>
        <w:tc>
          <w:tcPr>
            <w:tcW w:w="1350" w:type="dxa"/>
          </w:tcPr>
          <w:p w14:paraId="5B04904F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92111D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4B681E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519D5A28" w14:textId="77777777" w:rsidTr="002D317A">
        <w:trPr>
          <w:trHeight w:val="543"/>
        </w:trPr>
        <w:tc>
          <w:tcPr>
            <w:tcW w:w="738" w:type="dxa"/>
          </w:tcPr>
          <w:p w14:paraId="3FD86D23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34</w:t>
            </w:r>
          </w:p>
        </w:tc>
        <w:tc>
          <w:tcPr>
            <w:tcW w:w="1800" w:type="dxa"/>
          </w:tcPr>
          <w:p w14:paraId="6CDF9B99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599 (ई), दिनांक 25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जुलाई 2022.</w:t>
            </w:r>
          </w:p>
        </w:tc>
        <w:tc>
          <w:tcPr>
            <w:tcW w:w="2880" w:type="dxa"/>
          </w:tcPr>
          <w:p w14:paraId="59612C26" w14:textId="77777777" w:rsidR="006B6FEC" w:rsidRPr="002D317A" w:rsidRDefault="006B6FEC" w:rsidP="00987069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अग्रिम नियमों (संशोधन) विनियम, 2022 के लिए सीमा शुल्क प्राधिकरण स्पष्टीकरण ज्ञापन और विलंब वक्तव्य के साथ.</w:t>
            </w:r>
          </w:p>
        </w:tc>
        <w:tc>
          <w:tcPr>
            <w:tcW w:w="1350" w:type="dxa"/>
          </w:tcPr>
          <w:p w14:paraId="7FE7997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72F7B7D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4545068" w14:textId="77777777" w:rsidR="006B6FEC" w:rsidRPr="002D317A" w:rsidRDefault="006B6FEC" w:rsidP="00987069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0643A8" w:rsidRPr="002D317A" w14:paraId="521FF8E5" w14:textId="77777777" w:rsidTr="002D317A">
        <w:trPr>
          <w:trHeight w:val="543"/>
        </w:trPr>
        <w:tc>
          <w:tcPr>
            <w:tcW w:w="738" w:type="dxa"/>
          </w:tcPr>
          <w:p w14:paraId="1C988919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35</w:t>
            </w:r>
          </w:p>
        </w:tc>
        <w:tc>
          <w:tcPr>
            <w:tcW w:w="1800" w:type="dxa"/>
          </w:tcPr>
          <w:p w14:paraId="22D05262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5543 (E), दिनांक 30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नवंबर, 2022.</w:t>
            </w:r>
          </w:p>
        </w:tc>
        <w:tc>
          <w:tcPr>
            <w:tcW w:w="2880" w:type="dxa"/>
          </w:tcPr>
          <w:p w14:paraId="2CF54C53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प्रधान अधिसूचना संख्या एसओ 748 (ई) में संशोधन करते हुए, दिनांक 3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अगस्त , 2001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597DD40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B3B31FC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8F9618C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6B6FEC" w:rsidRPr="002D317A" w14:paraId="7343488A" w14:textId="77777777" w:rsidTr="002D317A">
        <w:trPr>
          <w:trHeight w:val="543"/>
        </w:trPr>
        <w:tc>
          <w:tcPr>
            <w:tcW w:w="738" w:type="dxa"/>
          </w:tcPr>
          <w:p w14:paraId="2F9C5C82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36</w:t>
            </w:r>
          </w:p>
        </w:tc>
        <w:tc>
          <w:tcPr>
            <w:tcW w:w="1800" w:type="dxa"/>
          </w:tcPr>
          <w:p w14:paraId="1C95AF9C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संख्या 101/2022- सीमा शुल्क (एन.टी.) 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357EB8F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भारतीय मुद्रा में कुछ विदेशी मुद्राओं के रूपांतरण के लिए विनिमय दर का पता लगाना या आयातित और निर्यात वस्तुओं के लिए इसके विपरीत </w:t>
            </w:r>
            <w:r>
              <w:rPr>
                <w:i/>
                <w:iCs w:val="1"/>
              </w:rPr>
              <w:t>. . f..</w:t>
            </w:r>
            <w:r>
              <w:rPr/>
              <w:t xml:space="preserve">  2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एक्सप्लानेटरी मेमोरेंडम के साथ दिसंबर , 2022.</w:t>
            </w:r>
          </w:p>
        </w:tc>
        <w:tc>
          <w:tcPr>
            <w:tcW w:w="1350" w:type="dxa"/>
          </w:tcPr>
          <w:p w14:paraId="598B4FB2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07D49B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180BF9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334361C9" w14:textId="77777777" w:rsidTr="002D317A">
        <w:trPr>
          <w:trHeight w:val="543"/>
        </w:trPr>
        <w:tc>
          <w:tcPr>
            <w:tcW w:w="738" w:type="dxa"/>
          </w:tcPr>
          <w:p w14:paraId="7742CEFD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37</w:t>
            </w:r>
          </w:p>
        </w:tc>
        <w:tc>
          <w:tcPr>
            <w:tcW w:w="1800" w:type="dxa"/>
          </w:tcPr>
          <w:p w14:paraId="590BBFA9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5869 (E), दिनांक 15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32C4AB0F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प्रधान अधिसूचना संख्या एसओ 748 (ई) में संशोधन करते हुए, दिनांक 3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अगस्त , 2001 में उसमें कुछ प्रविष्टियों को प्रतिस्थापित करके </w:t>
            </w:r>
            <w:r>
              <w:rPr>
                <w:rFonts w:cs="Nirmala UI" w:eastAsia="Nirmala UI"/>
              </w:rPr>
              <w:t>स्पष्टीकरण ज्ञापन के साथ अधिसूचना.</w:t>
            </w:r>
          </w:p>
        </w:tc>
        <w:tc>
          <w:tcPr>
            <w:tcW w:w="1350" w:type="dxa"/>
          </w:tcPr>
          <w:p w14:paraId="3DE3312C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4FE22CD7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2DF155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591842" w:rsidRPr="002D317A" w14:paraId="3325979B" w14:textId="77777777" w:rsidTr="002D317A">
        <w:trPr>
          <w:trHeight w:val="543"/>
        </w:trPr>
        <w:tc>
          <w:tcPr>
            <w:tcW w:w="738" w:type="dxa"/>
          </w:tcPr>
          <w:p w14:paraId="3B0B1D0F" w14:textId="77777777" w:rsidR="00591842" w:rsidRPr="002D317A" w:rsidRDefault="00591842" w:rsidP="00BA6822">
            <w:pPr>
              <w:spacing w:after="120"/>
              <w:ind w:left="90"/>
              <w:jc w:val="center"/>
            </w:pPr>
            <w:r>
              <w:rPr/>
              <w:t>38</w:t>
            </w:r>
          </w:p>
        </w:tc>
        <w:tc>
          <w:tcPr>
            <w:tcW w:w="1800" w:type="dxa"/>
          </w:tcPr>
          <w:p w14:paraId="34669567" w14:textId="77777777" w:rsidR="00591842" w:rsidRPr="002D317A" w:rsidRDefault="00591842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नंबर 109/2022- सीमा शुल्क (एन.टी.).</w:t>
            </w:r>
            <w:r>
              <w:rPr>
                <w:rFonts w:cs="Nirmala UI" w:eastAsia="Nirmala UI"/>
              </w:rPr>
              <w:t>),  दिनांक</w:t>
            </w:r>
            <w:r>
              <w:rPr/>
              <w:t xml:space="preserve"> 15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E7E58CC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भारतीय मुद्रा में कुछ विदेशी मुद्राओं के रूपांतरण के लिए विनिमय दर का पता लगाना या आयातित और निर्यात के लिए इसके विपरीत </w:t>
            </w:r>
            <w:r>
              <w:rPr>
                <w:rFonts w:cs="Nirmala UI" w:eastAsia="Nirmala UI"/>
              </w:rPr>
              <w:t xml:space="preserve">माल  </w:t>
            </w:r>
            <w:r>
              <w:rPr>
                <w:i/>
                <w:iCs w:val="1"/>
              </w:rPr>
              <w:t>. . f..</w:t>
            </w:r>
            <w:r>
              <w:rPr>
                <w:rFonts w:cs="Nirmala UI" w:eastAsia="Nirmala UI"/>
              </w:rPr>
              <w:t xml:space="preserve"> 16 दिसंबर , 2022 , स्पष्टीकरण ज्ञापन के साथ.</w:t>
            </w:r>
          </w:p>
        </w:tc>
        <w:tc>
          <w:tcPr>
            <w:tcW w:w="1350" w:type="dxa"/>
          </w:tcPr>
          <w:p w14:paraId="302175C8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0EB0542C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D99DFA6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591842" w:rsidRPr="002D317A" w14:paraId="27C685C0" w14:textId="77777777" w:rsidTr="002D317A">
        <w:trPr>
          <w:trHeight w:val="543"/>
        </w:trPr>
        <w:tc>
          <w:tcPr>
            <w:tcW w:w="738" w:type="dxa"/>
          </w:tcPr>
          <w:p w14:paraId="4435E6E8" w14:textId="77777777" w:rsidR="00591842" w:rsidRPr="002D317A" w:rsidRDefault="00591842" w:rsidP="00BA6822">
            <w:pPr>
              <w:spacing w:after="120"/>
              <w:ind w:left="90"/>
              <w:jc w:val="center"/>
            </w:pPr>
            <w:r>
              <w:rPr/>
              <w:t>39</w:t>
            </w:r>
          </w:p>
        </w:tc>
        <w:tc>
          <w:tcPr>
            <w:tcW w:w="1800" w:type="dxa"/>
          </w:tcPr>
          <w:p w14:paraId="62E824B3" w14:textId="77777777" w:rsidR="00591842" w:rsidRPr="002D317A" w:rsidRDefault="00591842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873 (ई), दिनांक 10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7ED4DFBC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स्पष्टीकरण ज्ञापन के साथ पोस्ट (संशोधन) विनियम, 2022 द्वारा निर्यात.</w:t>
            </w:r>
          </w:p>
        </w:tc>
        <w:tc>
          <w:tcPr>
            <w:tcW w:w="1350" w:type="dxa"/>
          </w:tcPr>
          <w:p w14:paraId="4798210A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32384C48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4D34338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1D26C51B" w14:textId="77777777" w:rsidTr="002D317A">
        <w:trPr>
          <w:trHeight w:val="543"/>
        </w:trPr>
        <w:tc>
          <w:tcPr>
            <w:tcW w:w="738" w:type="dxa"/>
          </w:tcPr>
          <w:p w14:paraId="0605D864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40</w:t>
            </w:r>
          </w:p>
        </w:tc>
        <w:tc>
          <w:tcPr>
            <w:tcW w:w="1800" w:type="dxa"/>
          </w:tcPr>
          <w:p w14:paraId="294B2C4D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874 (ई), दिनांक 10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43EF53C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स्पष्टीकरण ज्ञापन के साथ डाक निर्यात (इलेक्ट्रॉनिक घोषणा और प्रसंस्करण) विनियम, 2022.</w:t>
            </w:r>
          </w:p>
        </w:tc>
        <w:tc>
          <w:tcPr>
            <w:tcW w:w="1350" w:type="dxa"/>
          </w:tcPr>
          <w:p w14:paraId="4F6CB50E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186ABEC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2262A0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239F4F4E" w14:textId="77777777" w:rsidTr="002D317A">
        <w:trPr>
          <w:trHeight w:val="543"/>
        </w:trPr>
        <w:tc>
          <w:tcPr>
            <w:tcW w:w="738" w:type="dxa"/>
          </w:tcPr>
          <w:p w14:paraId="736454A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41</w:t>
            </w:r>
          </w:p>
        </w:tc>
        <w:tc>
          <w:tcPr>
            <w:tcW w:w="1800" w:type="dxa"/>
          </w:tcPr>
          <w:p w14:paraId="6B0F8AB0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904 (ई), दिनांक 26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4E4878D9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1 को सूचित करें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भारत-ऑस्ट्रेलिया आर्थिक सहयोग और व्यापार समझौते (ईसीटीए) के संबंध में टैरिफ रियायतों के साथ-साथ स्पष्टीकरण ज्ञापन.</w:t>
            </w:r>
          </w:p>
          <w:p w14:paraId="4D5100DC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379AE49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C3F770D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9C7088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8B1D3E" w:rsidRPr="002D317A" w14:paraId="6EA61B66" w14:textId="77777777" w:rsidTr="002D317A">
        <w:trPr>
          <w:trHeight w:val="543"/>
        </w:trPr>
        <w:tc>
          <w:tcPr>
            <w:tcW w:w="738" w:type="dxa"/>
          </w:tcPr>
          <w:p w14:paraId="31B22D84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42</w:t>
            </w:r>
          </w:p>
        </w:tc>
        <w:tc>
          <w:tcPr>
            <w:tcW w:w="1800" w:type="dxa"/>
          </w:tcPr>
          <w:p w14:paraId="1B88F40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906 (ई), दिनांक 27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70075B0E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423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जून , 2011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653D1B1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445876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A67E41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591842" w:rsidRPr="002D317A" w14:paraId="2002619D" w14:textId="77777777" w:rsidTr="002D317A">
        <w:trPr>
          <w:trHeight w:val="543"/>
        </w:trPr>
        <w:tc>
          <w:tcPr>
            <w:tcW w:w="738" w:type="dxa"/>
          </w:tcPr>
          <w:p w14:paraId="7575F81C" w14:textId="77777777" w:rsidR="00591842" w:rsidRPr="002D317A" w:rsidRDefault="00591842" w:rsidP="00BA6822">
            <w:pPr>
              <w:spacing w:after="120"/>
              <w:ind w:left="90"/>
              <w:jc w:val="center"/>
            </w:pPr>
            <w:r>
              <w:rPr/>
              <w:t>43</w:t>
            </w:r>
          </w:p>
        </w:tc>
        <w:tc>
          <w:tcPr>
            <w:tcW w:w="1800" w:type="dxa"/>
          </w:tcPr>
          <w:p w14:paraId="49BC4547" w14:textId="77777777" w:rsidR="00591842" w:rsidRPr="002D317A" w:rsidRDefault="00591842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908 (ई), दिनांक 29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6BA9F6A" w14:textId="77777777" w:rsidR="00591842" w:rsidRPr="002D317A" w:rsidRDefault="00591842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अधिसूचना संख्या जीएसआर में संशोधन करना। 904 (ई), दिनांक 26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 , उस अधिसूचना में कुछ प्रविष्टियों को प्रतिस्थापित करके, </w:t>
            </w:r>
            <w:r>
              <w:rPr>
                <w:rFonts w:cs="Nirmala UI" w:eastAsia="Nirmala UI"/>
              </w:rPr>
              <w:t>स्पष्टीकरण ज्ञापन के साथ.</w:t>
            </w:r>
          </w:p>
        </w:tc>
        <w:tc>
          <w:tcPr>
            <w:tcW w:w="1350" w:type="dxa"/>
          </w:tcPr>
          <w:p w14:paraId="5082918E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3C16CB94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18CC22F" w14:textId="77777777" w:rsidR="00591842" w:rsidRPr="002D317A" w:rsidRDefault="00591842" w:rsidP="0059184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55548683" w14:textId="77777777" w:rsidTr="002D317A">
        <w:trPr>
          <w:trHeight w:val="543"/>
        </w:trPr>
        <w:tc>
          <w:tcPr>
            <w:tcW w:w="738" w:type="dxa"/>
          </w:tcPr>
          <w:p w14:paraId="16678407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44</w:t>
            </w:r>
          </w:p>
        </w:tc>
        <w:tc>
          <w:tcPr>
            <w:tcW w:w="1800" w:type="dxa"/>
          </w:tcPr>
          <w:p w14:paraId="1C40B8AB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909 (ई), दिनांक 29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79F92D78" w14:textId="77777777" w:rsidR="008B1D3E" w:rsidRDefault="008B1D3E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मुख्य अधिसूचना में संशोधन </w:t>
            </w:r>
            <w:r>
              <w:rPr>
                <w:rFonts w:cs="Nirmala UI" w:eastAsia="Nirmala UI"/>
              </w:rPr>
              <w:t>नहीं.</w:t>
            </w:r>
            <w:r>
              <w:rPr>
                <w:rFonts w:cs="Nirmala UI" w:eastAsia="Nirmala UI"/>
              </w:rPr>
              <w:t xml:space="preserve">  GS.R. 733(E) और 734(E) , प्रत्येक ने 13 को दिनांकित किया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अक्टूबर , 2021 , उन अधिसूचनाओं में उल्लिखित कुछ प्रविष्टियों को प्रतिस्थापित करके</w:t>
            </w:r>
            <w:r>
              <w:rPr>
                <w:rFonts w:cs="Nirmala UI" w:eastAsia="Nirmala UI"/>
              </w:rPr>
              <w:t>, स्पष्टीकरण ज्ञापन के साथ.</w:t>
            </w:r>
          </w:p>
          <w:p w14:paraId="67523B05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58AF1458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FAC528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0E6E7B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8B1D3E" w:rsidRPr="002D317A" w14:paraId="00AF8CB4" w14:textId="77777777" w:rsidTr="002D317A">
        <w:trPr>
          <w:trHeight w:val="543"/>
        </w:trPr>
        <w:tc>
          <w:tcPr>
            <w:tcW w:w="738" w:type="dxa"/>
          </w:tcPr>
          <w:p w14:paraId="26B9356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45</w:t>
            </w:r>
          </w:p>
        </w:tc>
        <w:tc>
          <w:tcPr>
            <w:tcW w:w="1800" w:type="dxa"/>
          </w:tcPr>
          <w:p w14:paraId="2A431DF1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22 (ई), दिनांक 13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6BE078BF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केंद्र सरकार या राज्य सरकारों द्वारा भारत में आयातित कोविड-19 वैक्सीन को उस पर लगने वाले सीमा शुल्क के पूरे शुल्क से छूट देना</w:t>
            </w:r>
            <w:r>
              <w:rPr>
                <w:rFonts w:cs="Nirmala UI" w:eastAsia="Nirmala UI"/>
              </w:rPr>
              <w:t>, स्पष्टीकरण ज्ञापन के साथ.</w:t>
            </w:r>
          </w:p>
        </w:tc>
        <w:tc>
          <w:tcPr>
            <w:tcW w:w="1350" w:type="dxa"/>
          </w:tcPr>
          <w:p w14:paraId="1D851B3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1670FE8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7E1E8E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4F1BAF1A" w14:textId="77777777" w:rsidTr="002D317A">
        <w:trPr>
          <w:trHeight w:val="543"/>
        </w:trPr>
        <w:tc>
          <w:tcPr>
            <w:tcW w:w="738" w:type="dxa"/>
          </w:tcPr>
          <w:p w14:paraId="69B59920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46</w:t>
            </w:r>
          </w:p>
        </w:tc>
        <w:tc>
          <w:tcPr>
            <w:tcW w:w="1800" w:type="dxa"/>
          </w:tcPr>
          <w:p w14:paraId="76C04241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S. O. 6168 (E), दिनांक 30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48BAB6EB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मुख्य अधिसूचना सं. 748 (ई), दिनांक 3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अगस्त , 2001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3E08203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58C9162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563C22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8B1D3E" w:rsidRPr="002D317A" w14:paraId="22030F7F" w14:textId="77777777" w:rsidTr="002D317A">
        <w:trPr>
          <w:trHeight w:val="543"/>
        </w:trPr>
        <w:tc>
          <w:tcPr>
            <w:tcW w:w="738" w:type="dxa"/>
          </w:tcPr>
          <w:p w14:paraId="741951F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47</w:t>
            </w:r>
          </w:p>
        </w:tc>
        <w:tc>
          <w:tcPr>
            <w:tcW w:w="1800" w:type="dxa"/>
          </w:tcPr>
          <w:p w14:paraId="0A6B0CB6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संख्या 02/2023-सीमा शुल्क (एन.टी.) , दिनांक 5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47D365C7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भारतीय मुद्रा में कुछ विदेशी मुद्राओं के रूपांतरण के लिए विनिमय दर का पता लगाना, या </w:t>
            </w:r>
            <w:r>
              <w:rPr>
                <w:rFonts w:cs="Nirmala UI" w:eastAsia="Nirmala UI"/>
                <w:i/>
                <w:iCs w:val="1"/>
              </w:rPr>
              <w:t xml:space="preserve">इसके विपरीत </w:t>
            </w:r>
            <w:r>
              <w:rPr>
                <w:rFonts w:cs="Nirmala UI" w:eastAsia="Nirmala UI"/>
              </w:rPr>
              <w:t>आयातित और निर्यात वस्तुओं के लिए.</w:t>
            </w:r>
            <w:r>
              <w:rPr>
                <w:i/>
                <w:iCs w:val="1"/>
              </w:rPr>
              <w:t xml:space="preserve"> . . f..</w:t>
            </w:r>
            <w:r>
              <w:rPr/>
              <w:t xml:space="preserve"> 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 , स्पष्टीकरण ज्ञापन के साथ.</w:t>
            </w:r>
          </w:p>
        </w:tc>
        <w:tc>
          <w:tcPr>
            <w:tcW w:w="1350" w:type="dxa"/>
          </w:tcPr>
          <w:p w14:paraId="13F45DF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20C5519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CD8535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0D593E09" w14:textId="77777777" w:rsidTr="002D317A">
        <w:trPr>
          <w:trHeight w:val="543"/>
        </w:trPr>
        <w:tc>
          <w:tcPr>
            <w:tcW w:w="738" w:type="dxa"/>
          </w:tcPr>
          <w:p w14:paraId="6A764683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48</w:t>
            </w:r>
          </w:p>
        </w:tc>
        <w:tc>
          <w:tcPr>
            <w:tcW w:w="1800" w:type="dxa"/>
          </w:tcPr>
          <w:p w14:paraId="567C0573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19 (ई), दिनांक 11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6EEA0243" w14:textId="77777777" w:rsidR="006B6FEC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सीमा शुल्क (पहचान की गई आयातित वस्तुओं की मूल्य घोषणा में सहायता) नियम, 2023 और स्पष्टीकरण ज्ञापन के साथ.</w:t>
            </w:r>
          </w:p>
          <w:p w14:paraId="2265BD5A" w14:textId="77777777" w:rsidR="000643A8" w:rsidRPr="002D317A" w:rsidRDefault="000643A8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350" w:type="dxa"/>
          </w:tcPr>
          <w:p w14:paraId="341DE6A9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A26A760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7F000BE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4196CDCE" w14:textId="77777777" w:rsidTr="002D317A">
        <w:trPr>
          <w:trHeight w:val="543"/>
        </w:trPr>
        <w:tc>
          <w:tcPr>
            <w:tcW w:w="738" w:type="dxa"/>
          </w:tcPr>
          <w:p w14:paraId="33AD9DE9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49</w:t>
            </w:r>
          </w:p>
        </w:tc>
        <w:tc>
          <w:tcPr>
            <w:tcW w:w="1800" w:type="dxa"/>
          </w:tcPr>
          <w:p w14:paraId="268FC7CA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S. O. 259 (E), दिनांक 13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74F0698B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मुख्य अधिसूचना सं. 748 (ई), दिनांक 3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अगस्त , 2001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460DFF8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22114FB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D2AE4C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8B1D3E" w:rsidRPr="002D317A" w14:paraId="292C8949" w14:textId="77777777" w:rsidTr="002D317A">
        <w:trPr>
          <w:trHeight w:val="543"/>
        </w:trPr>
        <w:tc>
          <w:tcPr>
            <w:tcW w:w="738" w:type="dxa"/>
          </w:tcPr>
          <w:p w14:paraId="51621DD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50</w:t>
            </w:r>
          </w:p>
        </w:tc>
        <w:tc>
          <w:tcPr>
            <w:tcW w:w="1800" w:type="dxa"/>
          </w:tcPr>
          <w:p w14:paraId="3C1ECDCB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संख्या 05/2023-सीमा शुल्क (एन.टी.) 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4C9A9AF" w14:textId="77777777" w:rsidR="008B1D3E" w:rsidRPr="002D317A" w:rsidRDefault="008B1D3E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भारतीय मुद्रा में कुछ विदेशी मुद्राओं के रूपांतरण के लिए विनिमय दर का पता लगाना, या </w:t>
            </w:r>
            <w:r>
              <w:rPr>
                <w:rFonts w:cs="Nirmala UI" w:eastAsia="Nirmala UI"/>
                <w:i/>
                <w:iCs w:val="1"/>
              </w:rPr>
              <w:t xml:space="preserve">इसके विपरीत </w:t>
            </w:r>
            <w:r>
              <w:rPr>
                <w:rFonts w:cs="Nirmala UI" w:eastAsia="Nirmala UI"/>
              </w:rPr>
              <w:t xml:space="preserve">आयातित और निर्यात वस्तुओं के लिए. </w:t>
            </w:r>
            <w:r>
              <w:rPr>
                <w:i/>
                <w:iCs w:val="1"/>
              </w:rPr>
              <w:t>. . f..</w:t>
            </w:r>
            <w:r>
              <w:rPr/>
              <w:t xml:space="preserve"> 20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 , स्पष्टीकरण ज्ञापन के साथ.</w:t>
            </w:r>
          </w:p>
        </w:tc>
        <w:tc>
          <w:tcPr>
            <w:tcW w:w="1350" w:type="dxa"/>
          </w:tcPr>
          <w:p w14:paraId="477F563F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B1C872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079BBF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6BC16E6F" w14:textId="77777777" w:rsidTr="002D317A">
        <w:trPr>
          <w:trHeight w:val="543"/>
        </w:trPr>
        <w:tc>
          <w:tcPr>
            <w:tcW w:w="738" w:type="dxa"/>
          </w:tcPr>
          <w:p w14:paraId="2C9B82D9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51</w:t>
            </w:r>
          </w:p>
        </w:tc>
        <w:tc>
          <w:tcPr>
            <w:tcW w:w="1800" w:type="dxa"/>
          </w:tcPr>
          <w:p w14:paraId="64F783B0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S.O. 459 (E), दिनांक 31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683F45F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मुख्य अधिसूचना सं. 748 (ई), दिनांक 3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अगस्त , 2001 , उस अधिसूचना में कुछ प्रविष्टियों को प्रतिस्थापित करके , साथ ही </w:t>
            </w:r>
            <w:r>
              <w:rPr>
                <w:rFonts w:cs="Nirmala UI" w:eastAsia="Nirmala UI"/>
              </w:rPr>
              <w:t>स्पष्टीकरण ज्ञापन.</w:t>
            </w:r>
          </w:p>
        </w:tc>
        <w:tc>
          <w:tcPr>
            <w:tcW w:w="1350" w:type="dxa"/>
          </w:tcPr>
          <w:p w14:paraId="0F42968A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0895DE30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87997CC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6132652E" w14:textId="77777777" w:rsidTr="002D317A">
        <w:trPr>
          <w:trHeight w:val="543"/>
        </w:trPr>
        <w:tc>
          <w:tcPr>
            <w:tcW w:w="738" w:type="dxa"/>
          </w:tcPr>
          <w:p w14:paraId="76B685F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52</w:t>
            </w:r>
          </w:p>
        </w:tc>
        <w:tc>
          <w:tcPr>
            <w:tcW w:w="1800" w:type="dxa"/>
          </w:tcPr>
          <w:p w14:paraId="533D64DD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67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755344EE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785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2017 स्पष्टीकरण ज्ञापन के साथ उस अधिसूचना में कुछ प्रविष्टियों को जोड़कर/प्रतिस्थापन/छोड़कर/छोड़ करके.</w:t>
            </w:r>
          </w:p>
        </w:tc>
        <w:tc>
          <w:tcPr>
            <w:tcW w:w="1350" w:type="dxa"/>
          </w:tcPr>
          <w:p w14:paraId="168845B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04E73CA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60E6480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8B1D3E" w:rsidRPr="002D317A" w14:paraId="114A4E79" w14:textId="77777777" w:rsidTr="002D317A">
        <w:trPr>
          <w:trHeight w:val="543"/>
        </w:trPr>
        <w:tc>
          <w:tcPr>
            <w:tcW w:w="738" w:type="dxa"/>
          </w:tcPr>
          <w:p w14:paraId="65607804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53</w:t>
            </w:r>
          </w:p>
        </w:tc>
        <w:tc>
          <w:tcPr>
            <w:tcW w:w="1800" w:type="dxa"/>
          </w:tcPr>
          <w:p w14:paraId="40E91748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68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492EF93A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69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 , 2021 स्पष्टीकरण ज्ञापन के साथ उस अधिसूचना में कुछ प्रविष्टियों को जोड़कर/प्रतिस्थापन/अनुपस्थित करके.</w:t>
            </w:r>
          </w:p>
        </w:tc>
        <w:tc>
          <w:tcPr>
            <w:tcW w:w="1350" w:type="dxa"/>
          </w:tcPr>
          <w:p w14:paraId="2A1BF84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0E102C8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D884EF8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1556CC" w:rsidRPr="002D317A" w14:paraId="18EBF5C7" w14:textId="77777777" w:rsidTr="002D317A">
        <w:trPr>
          <w:trHeight w:val="543"/>
        </w:trPr>
        <w:tc>
          <w:tcPr>
            <w:tcW w:w="738" w:type="dxa"/>
          </w:tcPr>
          <w:p w14:paraId="6AB12B48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>
              <w:rPr/>
              <w:t>54</w:t>
            </w:r>
          </w:p>
        </w:tc>
        <w:tc>
          <w:tcPr>
            <w:tcW w:w="1800" w:type="dxa"/>
          </w:tcPr>
          <w:p w14:paraId="29D65342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69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1E44C63F" w14:textId="77777777" w:rsidR="001556CC" w:rsidRPr="002D317A" w:rsidRDefault="001556CC" w:rsidP="009D2609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114 (ई), दिनांक 2</w:t>
            </w:r>
            <w:r>
              <w:rPr>
                <w:rFonts w:cs="Nirmala UI" w:eastAsia="Nirmala UI"/>
              </w:rPr>
              <w:t>एनडी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 xml:space="preserve">फरवरी, 2018 </w:t>
            </w:r>
            <w:r>
              <w:rPr>
                <w:rFonts w:cs="Nirmala UI" w:eastAsia="Nirmala UI"/>
              </w:rPr>
              <w:t>प्रतिस्थापन के द्वारा</w:t>
            </w:r>
            <w:r>
              <w:rPr>
                <w:rFonts w:cs="Nirmala UI" w:eastAsia="Nirmala UI"/>
              </w:rPr>
              <w:t>/स्पष्टीकरण ज्ञापन के साथ उस अधिसूचना में कुछ प्रविष्टियां सम्मिलित करना.</w:t>
            </w:r>
          </w:p>
        </w:tc>
        <w:tc>
          <w:tcPr>
            <w:tcW w:w="1350" w:type="dxa"/>
          </w:tcPr>
          <w:p w14:paraId="4F762C5D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0390BE96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2EC28F4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0C50BF1E" w14:textId="77777777" w:rsidTr="002D317A">
        <w:trPr>
          <w:trHeight w:val="543"/>
        </w:trPr>
        <w:tc>
          <w:tcPr>
            <w:tcW w:w="738" w:type="dxa"/>
          </w:tcPr>
          <w:p w14:paraId="2F40A4AB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55</w:t>
            </w:r>
          </w:p>
        </w:tc>
        <w:tc>
          <w:tcPr>
            <w:tcW w:w="1800" w:type="dxa"/>
          </w:tcPr>
          <w:p w14:paraId="5DF9F1A3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70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58B7D8EC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अधिसूचना संख्या जी.एस.आर. को फिर से जारी करना। 71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2021 और जी. एस. आर. 487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2022 , स्पष्टीकरण ज्ञापन के साथ.</w:t>
            </w:r>
          </w:p>
        </w:tc>
        <w:tc>
          <w:tcPr>
            <w:tcW w:w="1350" w:type="dxa"/>
          </w:tcPr>
          <w:p w14:paraId="2009C65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320B44C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559AD0D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8B1D3E" w:rsidRPr="002D317A" w14:paraId="138968DF" w14:textId="77777777" w:rsidTr="002D317A">
        <w:trPr>
          <w:trHeight w:val="543"/>
        </w:trPr>
        <w:tc>
          <w:tcPr>
            <w:tcW w:w="738" w:type="dxa"/>
          </w:tcPr>
          <w:p w14:paraId="10C08AE3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56</w:t>
            </w:r>
          </w:p>
        </w:tc>
        <w:tc>
          <w:tcPr>
            <w:tcW w:w="1800" w:type="dxa"/>
          </w:tcPr>
          <w:p w14:paraId="459CE7A7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71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2F6FCC8F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स्पष्टीकरण ज्ञापन के साथ उन अधिसूचनाओं में कुछ प्रविष्टियों को प्रतिस्थापित करने / डालने के लिए कुछ प्रमुख अधिसूचनाओं में संशोधन करना.</w:t>
            </w:r>
          </w:p>
        </w:tc>
        <w:tc>
          <w:tcPr>
            <w:tcW w:w="1350" w:type="dxa"/>
          </w:tcPr>
          <w:p w14:paraId="6F074A1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05B21A6B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CAC280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0643A8" w:rsidRPr="002D317A" w14:paraId="7F716F4F" w14:textId="77777777" w:rsidTr="002D317A">
        <w:trPr>
          <w:trHeight w:val="543"/>
        </w:trPr>
        <w:tc>
          <w:tcPr>
            <w:tcW w:w="738" w:type="dxa"/>
          </w:tcPr>
          <w:p w14:paraId="1988E6F1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57</w:t>
            </w:r>
          </w:p>
        </w:tc>
        <w:tc>
          <w:tcPr>
            <w:tcW w:w="1800" w:type="dxa"/>
          </w:tcPr>
          <w:p w14:paraId="34105A4F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72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7265495C" w14:textId="77777777" w:rsidR="000643A8" w:rsidRPr="002D317A" w:rsidRDefault="000643A8" w:rsidP="004422A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परियोजना आयात (संशोधन) विनियम, 2023 के साथ-साथ </w:t>
            </w:r>
            <w:r>
              <w:rPr>
                <w:rFonts w:cs="Nirmala UI" w:eastAsia="Nirmala UI"/>
              </w:rPr>
              <w:t>स्पष्टीकरण ज्ञापन.</w:t>
            </w:r>
          </w:p>
        </w:tc>
        <w:tc>
          <w:tcPr>
            <w:tcW w:w="1350" w:type="dxa"/>
          </w:tcPr>
          <w:p w14:paraId="32BC454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BB9D21C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2BE73E9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3258D732" w14:textId="77777777" w:rsidTr="002D317A">
        <w:trPr>
          <w:trHeight w:val="543"/>
        </w:trPr>
        <w:tc>
          <w:tcPr>
            <w:tcW w:w="738" w:type="dxa"/>
          </w:tcPr>
          <w:p w14:paraId="3DC81659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58</w:t>
            </w:r>
          </w:p>
        </w:tc>
        <w:tc>
          <w:tcPr>
            <w:tcW w:w="1800" w:type="dxa"/>
          </w:tcPr>
          <w:p w14:paraId="400E167E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73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7781C885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328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स्पष्टीकरण ज्ञापन के साथ उस अधिसूचना में कुछ प्रविष्टियों को प्रतिस्थापित करके अप्रैल , 2022.</w:t>
            </w:r>
          </w:p>
        </w:tc>
        <w:tc>
          <w:tcPr>
            <w:tcW w:w="1350" w:type="dxa"/>
          </w:tcPr>
          <w:p w14:paraId="48F693F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3697827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D74BBE3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6B6FEC" w:rsidRPr="002D317A" w14:paraId="3A0A5103" w14:textId="77777777" w:rsidTr="002D317A">
        <w:trPr>
          <w:trHeight w:val="543"/>
        </w:trPr>
        <w:tc>
          <w:tcPr>
            <w:tcW w:w="738" w:type="dxa"/>
          </w:tcPr>
          <w:p w14:paraId="15446A04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59</w:t>
            </w:r>
          </w:p>
        </w:tc>
        <w:tc>
          <w:tcPr>
            <w:tcW w:w="1800" w:type="dxa"/>
          </w:tcPr>
          <w:p w14:paraId="7CA3CE8D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74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</w:t>
            </w:r>
          </w:p>
        </w:tc>
        <w:tc>
          <w:tcPr>
            <w:tcW w:w="2880" w:type="dxa"/>
          </w:tcPr>
          <w:p w14:paraId="3337F2C8" w14:textId="77777777" w:rsidR="001556CC" w:rsidRPr="002D317A" w:rsidRDefault="006B6FEC" w:rsidP="004422A4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413 (ई), दिनांक 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उस अधिसूचना में कुछ प्रविष्टियों को प्रतिस्थापित करके मई , 2000 स्पष्टीकरण ज्ञापन के साथ.</w:t>
            </w:r>
          </w:p>
        </w:tc>
        <w:tc>
          <w:tcPr>
            <w:tcW w:w="1350" w:type="dxa"/>
          </w:tcPr>
          <w:p w14:paraId="0469AA5E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64B9851A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C34360C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2FCEE450" w14:textId="77777777" w:rsidTr="002D317A">
        <w:trPr>
          <w:trHeight w:val="543"/>
        </w:trPr>
        <w:tc>
          <w:tcPr>
            <w:tcW w:w="738" w:type="dxa"/>
          </w:tcPr>
          <w:p w14:paraId="38D2B416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60</w:t>
            </w:r>
          </w:p>
        </w:tc>
        <w:tc>
          <w:tcPr>
            <w:tcW w:w="1800" w:type="dxa"/>
          </w:tcPr>
          <w:p w14:paraId="06537B39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75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4BAAFB45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575 (ई), दिनांक 13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जुलाई , 1994 में उसमें कुछ प्रविष्टियों को सम्मिलित कर/छोड़ कर </w:t>
            </w:r>
            <w:r>
              <w:rPr>
                <w:rFonts w:cs="Nirmala UI" w:eastAsia="Nirmala UI"/>
              </w:rPr>
              <w:t>स्पष्टीकरण ज्ञापन के साथ अधिसूचना.</w:t>
            </w:r>
          </w:p>
        </w:tc>
        <w:tc>
          <w:tcPr>
            <w:tcW w:w="1350" w:type="dxa"/>
          </w:tcPr>
          <w:p w14:paraId="79765D6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4CEB3D38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7987BB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5FB845BC" w14:textId="77777777" w:rsidTr="002D317A">
        <w:trPr>
          <w:trHeight w:val="543"/>
        </w:trPr>
        <w:tc>
          <w:tcPr>
            <w:tcW w:w="738" w:type="dxa"/>
          </w:tcPr>
          <w:p w14:paraId="2F1999D2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61</w:t>
            </w:r>
          </w:p>
        </w:tc>
        <w:tc>
          <w:tcPr>
            <w:tcW w:w="1800" w:type="dxa"/>
          </w:tcPr>
          <w:p w14:paraId="042ECF15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76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12CAF82D" w14:textId="77777777" w:rsidR="008B1D3E" w:rsidRPr="002D317A" w:rsidRDefault="008B1D3E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स्पष्टीकरण ज्ञापन के साथ उन अधिसूचनाओं में कतिपय प्रविष्टियां सम्मिलित करके, जैसा कि उसमें उल्लेख किया गया है, कुछ प्रमुख अधिसूचनाओं में संशोधन करना..</w:t>
            </w:r>
          </w:p>
        </w:tc>
        <w:tc>
          <w:tcPr>
            <w:tcW w:w="1350" w:type="dxa"/>
          </w:tcPr>
          <w:p w14:paraId="0F9F9BE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792BF62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68F3A3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 xml:space="preserve">अनुभाग </w:t>
            </w:r>
            <w:r>
              <w:rPr/>
              <w:t>159</w:t>
            </w:r>
            <w:r>
              <w:rPr>
                <w:rFonts w:cs="Nirmala UI" w:eastAsia="Nirmala UI"/>
              </w:rPr>
              <w:t xml:space="preserve"> सीमा शुल्क अधिनियम, 1962.</w:t>
            </w:r>
          </w:p>
        </w:tc>
      </w:tr>
      <w:tr w:rsidR="001556CC" w:rsidRPr="002D317A" w14:paraId="4AEAA999" w14:textId="77777777" w:rsidTr="002D317A">
        <w:trPr>
          <w:trHeight w:val="543"/>
        </w:trPr>
        <w:tc>
          <w:tcPr>
            <w:tcW w:w="738" w:type="dxa"/>
          </w:tcPr>
          <w:p w14:paraId="3B5838A1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>
              <w:rPr/>
              <w:t>62</w:t>
            </w:r>
          </w:p>
        </w:tc>
        <w:tc>
          <w:tcPr>
            <w:tcW w:w="1800" w:type="dxa"/>
          </w:tcPr>
          <w:p w14:paraId="42815194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जी.एस.आर. 77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फरवरी, 2023.</w:t>
            </w:r>
          </w:p>
        </w:tc>
        <w:tc>
          <w:tcPr>
            <w:tcW w:w="2880" w:type="dxa"/>
          </w:tcPr>
          <w:p w14:paraId="7623737A" w14:textId="77777777" w:rsidR="001556CC" w:rsidRPr="002D317A" w:rsidRDefault="001556CC" w:rsidP="004422A4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कुछ प्रमुख अधिसूचनाओं में संशोधन करना, जैसा कि उसमें उल्लेख किया गया है, अंतःस्थापित करके/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स्पष्टीकरण ज्ञापन के साथ उन अधिसूचनाओं में कुछ प्रविष्टियों का प्रतिस्थापन/प्रतिस्थापन.</w:t>
            </w:r>
          </w:p>
        </w:tc>
        <w:tc>
          <w:tcPr>
            <w:tcW w:w="1350" w:type="dxa"/>
          </w:tcPr>
          <w:p w14:paraId="491211EC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5465549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642C776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499E61F7" w14:textId="77777777" w:rsidTr="002D317A">
        <w:trPr>
          <w:trHeight w:val="543"/>
        </w:trPr>
        <w:tc>
          <w:tcPr>
            <w:tcW w:w="738" w:type="dxa"/>
          </w:tcPr>
          <w:p w14:paraId="2779211C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63</w:t>
            </w:r>
          </w:p>
        </w:tc>
        <w:tc>
          <w:tcPr>
            <w:tcW w:w="1800" w:type="dxa"/>
          </w:tcPr>
          <w:p w14:paraId="6CF7F06F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917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7ECFB42D" w14:textId="77777777" w:rsidR="006B6FEC" w:rsidRDefault="006B6FEC" w:rsidP="00AE178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666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में, </w:t>
            </w:r>
            <w:r>
              <w:rPr>
                <w:rFonts w:cs="Nirmala UI" w:eastAsia="Nirmala UI"/>
              </w:rPr>
              <w:tab/>
              <w:t xml:space="preserve">2017 , उस अधिसूचना में कुछ प्रविष्टियों को प्रतिस्थापित करके , साथ ही </w:t>
            </w:r>
            <w:r>
              <w:rPr>
                <w:rFonts w:cs="Nirmala UI" w:eastAsia="Nirmala UI"/>
              </w:rPr>
              <w:t>स्पष्टीकरण ज्ञापन के साथ.</w:t>
            </w:r>
          </w:p>
          <w:p w14:paraId="01402B3F" w14:textId="77777777" w:rsidR="008B1D3E" w:rsidRPr="002D317A" w:rsidRDefault="008B1D3E" w:rsidP="00AE178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15C7BDF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2ACFA1C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A7DDD44" w14:textId="77777777" w:rsidR="006B6FEC" w:rsidRPr="002D317A" w:rsidRDefault="006B6FEC" w:rsidP="00AE178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एकीकृत वस्तु एवं सेवा कर अधिनियम, 2017 की धारा 24.</w:t>
            </w:r>
          </w:p>
        </w:tc>
      </w:tr>
      <w:tr w:rsidR="008B1D3E" w:rsidRPr="002D317A" w14:paraId="6F7110C1" w14:textId="77777777" w:rsidTr="002D317A">
        <w:trPr>
          <w:trHeight w:val="543"/>
        </w:trPr>
        <w:tc>
          <w:tcPr>
            <w:tcW w:w="738" w:type="dxa"/>
          </w:tcPr>
          <w:p w14:paraId="5C21244F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64</w:t>
            </w:r>
          </w:p>
        </w:tc>
        <w:tc>
          <w:tcPr>
            <w:tcW w:w="1800" w:type="dxa"/>
          </w:tcPr>
          <w:p w14:paraId="7E7AD3E5" w14:textId="77777777" w:rsidR="008B1D3E" w:rsidRPr="002D317A" w:rsidRDefault="008B1D3E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920 (ई) दिनांक 30 दिसंबर, 2022.</w:t>
            </w:r>
          </w:p>
        </w:tc>
        <w:tc>
          <w:tcPr>
            <w:tcW w:w="2880" w:type="dxa"/>
          </w:tcPr>
          <w:p w14:paraId="491FF94B" w14:textId="77777777" w:rsidR="008B1D3E" w:rsidRDefault="008B1D3E" w:rsidP="00AE178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667 (ई), दिनांक 28</w:t>
            </w:r>
            <w:r>
              <w:rPr/>
              <w:t xml:space="preserve">. </w:t>
            </w:r>
            <w:r>
              <w:rPr>
                <w:rFonts w:cs="Nirmala UI" w:eastAsia="Nirmala UI"/>
              </w:rPr>
              <w:t xml:space="preserve">जून में, </w:t>
            </w:r>
            <w:r>
              <w:rPr>
                <w:rFonts w:cs="Nirmala UI" w:eastAsia="Nirmala UI"/>
              </w:rPr>
              <w:tab/>
              <w:t>2017 , स्पष्टीकरण ज्ञापन के साथ उस अधिसूचना में कुछ प्रविष्टियों को प्रतिस्थापित करके/अंतःस्थापित करके.</w:t>
            </w:r>
          </w:p>
          <w:p w14:paraId="6AAB8AE2" w14:textId="77777777" w:rsidR="008B1D3E" w:rsidRPr="002D317A" w:rsidRDefault="008B1D3E" w:rsidP="00AE178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51FBFBBC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AF529E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A5524C9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एकीकृत वस्तु एवं सेवा कर अधिनियम, 2017 की धारा 24.</w:t>
            </w:r>
          </w:p>
        </w:tc>
      </w:tr>
      <w:tr w:rsidR="000643A8" w:rsidRPr="002D317A" w14:paraId="6C81A8BA" w14:textId="77777777" w:rsidTr="002D317A">
        <w:trPr>
          <w:trHeight w:val="543"/>
        </w:trPr>
        <w:tc>
          <w:tcPr>
            <w:tcW w:w="738" w:type="dxa"/>
          </w:tcPr>
          <w:p w14:paraId="5F9C9EDE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65</w:t>
            </w:r>
          </w:p>
        </w:tc>
        <w:tc>
          <w:tcPr>
            <w:tcW w:w="1800" w:type="dxa"/>
          </w:tcPr>
          <w:p w14:paraId="16879413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923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 दिसंबर में</w:t>
            </w:r>
            <w:r>
              <w:rPr/>
              <w:t>, 2022.</w:t>
            </w:r>
          </w:p>
        </w:tc>
        <w:tc>
          <w:tcPr>
            <w:tcW w:w="2880" w:type="dxa"/>
          </w:tcPr>
          <w:p w14:paraId="6A48662E" w14:textId="77777777" w:rsidR="000643A8" w:rsidRPr="002D317A" w:rsidRDefault="000643A8" w:rsidP="00AE178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669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में, </w:t>
            </w:r>
            <w:r>
              <w:rPr>
                <w:rFonts w:cs="Nirmala UI" w:eastAsia="Nirmala UI"/>
              </w:rPr>
              <w:tab/>
              <w:t>2017 , स्पष्टीकरण ज्ञापन के साथ उस अधिसूचना में कुछ प्रविष्टियों को प्रतिस्थापित करके.</w:t>
            </w:r>
          </w:p>
          <w:p w14:paraId="7684E546" w14:textId="77777777" w:rsidR="000643A8" w:rsidRPr="002D317A" w:rsidRDefault="000643A8" w:rsidP="00AE178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35CA437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414C07F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B29C544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0643A8" w:rsidRPr="002D317A" w14:paraId="25255B92" w14:textId="77777777" w:rsidTr="002D317A">
        <w:trPr>
          <w:trHeight w:val="543"/>
        </w:trPr>
        <w:tc>
          <w:tcPr>
            <w:tcW w:w="738" w:type="dxa"/>
          </w:tcPr>
          <w:p w14:paraId="4532DE68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66</w:t>
            </w:r>
          </w:p>
        </w:tc>
        <w:tc>
          <w:tcPr>
            <w:tcW w:w="1800" w:type="dxa"/>
          </w:tcPr>
          <w:p w14:paraId="4B8B18EB" w14:textId="77777777" w:rsidR="000643A8" w:rsidRPr="002D317A" w:rsidRDefault="000643A8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927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3247C0BF" w14:textId="77777777" w:rsidR="000643A8" w:rsidRPr="002D317A" w:rsidRDefault="000643A8" w:rsidP="003C2C6A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684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में, </w:t>
            </w:r>
            <w:r>
              <w:rPr/>
              <w:tab/>
            </w:r>
            <w:r>
              <w:rPr>
                <w:rFonts w:cs="Nirmala UI" w:eastAsia="Nirmala UI"/>
              </w:rPr>
              <w:t>2017 की बात करें तो</w:t>
            </w:r>
            <w:r>
              <w:rPr>
                <w:rFonts w:cs="Nirmala UI" w:eastAsia="Nirmala UI"/>
              </w:rPr>
              <w:t xml:space="preserve"> स्पष्टीकरण ज्ञापन के साथ उस अधिसूचना में कुछ प्रविष्टियों को सम्मिलित करना / छोड़ना.</w:t>
            </w:r>
          </w:p>
          <w:p w14:paraId="05BA1CE8" w14:textId="77777777" w:rsidR="000643A8" w:rsidRPr="002D317A" w:rsidRDefault="000643A8" w:rsidP="003C2C6A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4FF3A8A0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5198F2BE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3A53D16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एकीकृत वस्तु एवं सेवा कर अधिनियम, 2017 की धारा 24.</w:t>
            </w:r>
          </w:p>
        </w:tc>
      </w:tr>
      <w:tr w:rsidR="006B6FEC" w:rsidRPr="002D317A" w14:paraId="4450F4F6" w14:textId="77777777" w:rsidTr="002D317A">
        <w:trPr>
          <w:trHeight w:val="543"/>
        </w:trPr>
        <w:tc>
          <w:tcPr>
            <w:tcW w:w="738" w:type="dxa"/>
          </w:tcPr>
          <w:p w14:paraId="2536BD24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67</w:t>
            </w:r>
          </w:p>
        </w:tc>
        <w:tc>
          <w:tcPr>
            <w:tcW w:w="1800" w:type="dxa"/>
          </w:tcPr>
          <w:p w14:paraId="4002E465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877 (ई), दिनांक 13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4A00DA1F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अधिसूचना संख्या जीएसआर में संशोधन करना। 699 (ई), दिनांक 10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नवम्बर , 2020 , स्पष्टीकरण ज्ञापन के साथ उस अधिसूचना में उसमें निर्दिष्ट कुछ प्रविष्टियों को सम्मिलित करके.</w:t>
            </w:r>
          </w:p>
        </w:tc>
        <w:tc>
          <w:tcPr>
            <w:tcW w:w="1350" w:type="dxa"/>
          </w:tcPr>
          <w:p w14:paraId="1DBCB287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6B19A1A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15BA836" w14:textId="77777777" w:rsidR="006B6FEC" w:rsidRPr="002D317A" w:rsidRDefault="006B6FEC" w:rsidP="003C2C6A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केंद्रीय वस्तु एवं सेवा कर अधिनियम, 2017 की धारा 166.</w:t>
            </w:r>
          </w:p>
        </w:tc>
      </w:tr>
      <w:tr w:rsidR="006B6FEC" w:rsidRPr="002D317A" w14:paraId="58040EFC" w14:textId="77777777" w:rsidTr="002D317A">
        <w:trPr>
          <w:trHeight w:val="543"/>
        </w:trPr>
        <w:tc>
          <w:tcPr>
            <w:tcW w:w="738" w:type="dxa"/>
          </w:tcPr>
          <w:p w14:paraId="70D256EF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68</w:t>
            </w:r>
          </w:p>
        </w:tc>
        <w:tc>
          <w:tcPr>
            <w:tcW w:w="1800" w:type="dxa"/>
          </w:tcPr>
          <w:p w14:paraId="505DF94C" w14:textId="77777777" w:rsidR="006B6FEC" w:rsidRPr="002D317A" w:rsidRDefault="006B6FE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902 (ई), दिनांक 26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4031B6C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स्पष्टीकरण ज्ञापन के साथ केंद्रीय वस्तु एवं सेवा कर (पांचवां संशोधन) नियम, 2022.</w:t>
            </w:r>
          </w:p>
        </w:tc>
        <w:tc>
          <w:tcPr>
            <w:tcW w:w="1350" w:type="dxa"/>
          </w:tcPr>
          <w:p w14:paraId="4E3E6FF3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4C598DD3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2A2BB9C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1556CC" w:rsidRPr="002D317A" w14:paraId="4BE9E35F" w14:textId="77777777" w:rsidTr="002D317A">
        <w:trPr>
          <w:trHeight w:val="543"/>
        </w:trPr>
        <w:tc>
          <w:tcPr>
            <w:tcW w:w="738" w:type="dxa"/>
          </w:tcPr>
          <w:p w14:paraId="2EBFC60B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>
              <w:rPr/>
              <w:t>69</w:t>
            </w:r>
          </w:p>
        </w:tc>
        <w:tc>
          <w:tcPr>
            <w:tcW w:w="1800" w:type="dxa"/>
          </w:tcPr>
          <w:p w14:paraId="0E1D6E70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903 (ई), दिनांक 26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 दिसंबर में</w:t>
            </w:r>
            <w:r>
              <w:rPr/>
              <w:t>, 2022.</w:t>
            </w:r>
          </w:p>
        </w:tc>
        <w:tc>
          <w:tcPr>
            <w:tcW w:w="2880" w:type="dxa"/>
          </w:tcPr>
          <w:p w14:paraId="1A227B62" w14:textId="77777777" w:rsidR="001556CC" w:rsidRPr="002D317A" w:rsidRDefault="001556C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यह विनिर्दिष्ट करते हुए कि केंद्रीय वस्तु एवं सेवा कर नियम, 2017 के नियम 8 के उप-नियम (4ए) के प्रावधान स्पष्टीकरण ज्ञापन के साथ गुजरात राज्य को छोड़कर सभी राज्यों और केंद्र शासित प्रदेशों में लागू नहीं होंगे.</w:t>
            </w:r>
          </w:p>
        </w:tc>
        <w:tc>
          <w:tcPr>
            <w:tcW w:w="1350" w:type="dxa"/>
          </w:tcPr>
          <w:p w14:paraId="37E41706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4541267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852CF5C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केंद्रीय वस्तु एवं सेवा कर अधिनियम, 2017 की धारा 166.</w:t>
            </w:r>
          </w:p>
        </w:tc>
      </w:tr>
      <w:tr w:rsidR="001556CC" w:rsidRPr="002D317A" w14:paraId="4601773A" w14:textId="77777777" w:rsidTr="002D317A">
        <w:trPr>
          <w:trHeight w:val="543"/>
        </w:trPr>
        <w:tc>
          <w:tcPr>
            <w:tcW w:w="738" w:type="dxa"/>
          </w:tcPr>
          <w:p w14:paraId="66C4A361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>
              <w:rPr/>
              <w:t>70</w:t>
            </w:r>
          </w:p>
        </w:tc>
        <w:tc>
          <w:tcPr>
            <w:tcW w:w="1800" w:type="dxa"/>
          </w:tcPr>
          <w:p w14:paraId="20BCA159" w14:textId="77777777" w:rsidR="001556CC" w:rsidRPr="002D317A" w:rsidRDefault="001556CC" w:rsidP="00380557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916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7F869664" w14:textId="77777777" w:rsidR="001556CC" w:rsidRPr="002D317A" w:rsidRDefault="001556CC" w:rsidP="00776C7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673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2017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694469F8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00A241D0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BC37F8F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029EEA5B" w14:textId="77777777" w:rsidTr="002D317A">
        <w:trPr>
          <w:trHeight w:val="543"/>
        </w:trPr>
        <w:tc>
          <w:tcPr>
            <w:tcW w:w="738" w:type="dxa"/>
          </w:tcPr>
          <w:p w14:paraId="4147CF33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71</w:t>
            </w:r>
          </w:p>
        </w:tc>
        <w:tc>
          <w:tcPr>
            <w:tcW w:w="1800" w:type="dxa"/>
          </w:tcPr>
          <w:p w14:paraId="7AE4BD47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919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343E4042" w14:textId="77777777" w:rsidR="006B6FEC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674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जून, 2017 में कुछ प्रविष्टियों को प्रतिस्थापन/अंतःस्थापित करके </w:t>
            </w:r>
            <w:r>
              <w:rPr>
                <w:rFonts w:cs="Nirmala UI" w:eastAsia="Nirmala UI"/>
              </w:rPr>
              <w:t>उस अधिसूचना के साथ स्पष्टीकरण ज्ञापन.</w:t>
            </w:r>
          </w:p>
          <w:p w14:paraId="5333FA5E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0C18D28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2F521C01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C090F5A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0643A8" w:rsidRPr="002D317A" w14:paraId="0237303D" w14:textId="77777777" w:rsidTr="002D317A">
        <w:trPr>
          <w:trHeight w:val="543"/>
        </w:trPr>
        <w:tc>
          <w:tcPr>
            <w:tcW w:w="738" w:type="dxa"/>
          </w:tcPr>
          <w:p w14:paraId="259165E0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72</w:t>
            </w:r>
          </w:p>
        </w:tc>
        <w:tc>
          <w:tcPr>
            <w:tcW w:w="1800" w:type="dxa"/>
          </w:tcPr>
          <w:p w14:paraId="55FDFA6C" w14:textId="77777777" w:rsidR="000643A8" w:rsidRPr="002D317A" w:rsidRDefault="000643A8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922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0B7CECFC" w14:textId="77777777" w:rsidR="000643A8" w:rsidRDefault="000643A8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676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2017 , स्पष्टीकरण ज्ञापन के साथ उस अधिसूचना में कुछ प्रविष्टियों को प्रतिस्थापित करके.</w:t>
            </w:r>
          </w:p>
          <w:p w14:paraId="529C3AAA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4E8371A9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23AC3B6F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170DF67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केंद्रीय वस्तु एवं सेवा कर अधिनियम, 2017 की धारा 166.</w:t>
            </w:r>
          </w:p>
        </w:tc>
      </w:tr>
      <w:tr w:rsidR="000643A8" w:rsidRPr="002D317A" w14:paraId="1949C211" w14:textId="77777777" w:rsidTr="002D317A">
        <w:trPr>
          <w:trHeight w:val="543"/>
        </w:trPr>
        <w:tc>
          <w:tcPr>
            <w:tcW w:w="738" w:type="dxa"/>
          </w:tcPr>
          <w:p w14:paraId="1A424205" w14:textId="77777777" w:rsidR="000643A8" w:rsidRPr="002D317A" w:rsidRDefault="000643A8" w:rsidP="00BA6822">
            <w:pPr>
              <w:spacing w:after="120"/>
              <w:ind w:left="90"/>
              <w:jc w:val="center"/>
            </w:pPr>
            <w:r>
              <w:rPr/>
              <w:t>73</w:t>
            </w:r>
          </w:p>
        </w:tc>
        <w:tc>
          <w:tcPr>
            <w:tcW w:w="1800" w:type="dxa"/>
          </w:tcPr>
          <w:p w14:paraId="7AEB7396" w14:textId="77777777" w:rsidR="000643A8" w:rsidRPr="002D317A" w:rsidRDefault="000643A8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926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35BE340F" w14:textId="77777777" w:rsidR="000643A8" w:rsidRPr="002D317A" w:rsidRDefault="000643A8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691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में, </w:t>
            </w:r>
            <w:r>
              <w:rPr>
                <w:rFonts w:cs="Nirmala UI" w:eastAsia="Nirmala UI"/>
              </w:rPr>
              <w:t>2017 की बात करें तो</w:t>
            </w:r>
            <w:r>
              <w:rPr>
                <w:rFonts w:cs="Nirmala UI" w:eastAsia="Nirmala UI"/>
              </w:rPr>
              <w:t xml:space="preserve"> स्पष्टीकरण ज्ञापन के साथ उस अधिसूचना में कुछ प्रविष्टियों को सम्मिलित करना / छोड़ना.</w:t>
            </w:r>
          </w:p>
        </w:tc>
        <w:tc>
          <w:tcPr>
            <w:tcW w:w="1350" w:type="dxa"/>
          </w:tcPr>
          <w:p w14:paraId="5CDFF2F2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16782368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9F2F911" w14:textId="77777777" w:rsidR="000643A8" w:rsidRPr="002D317A" w:rsidRDefault="000643A8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16BE4520" w14:textId="77777777" w:rsidTr="002D317A">
        <w:trPr>
          <w:trHeight w:val="543"/>
        </w:trPr>
        <w:tc>
          <w:tcPr>
            <w:tcW w:w="738" w:type="dxa"/>
          </w:tcPr>
          <w:p w14:paraId="3DA6C531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74</w:t>
            </w:r>
          </w:p>
        </w:tc>
        <w:tc>
          <w:tcPr>
            <w:tcW w:w="1800" w:type="dxa"/>
          </w:tcPr>
          <w:p w14:paraId="41E7B96D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 (ई), दिनांक 4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71C14F28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818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जुलाई , 2017 में स्पष्टीकरण ज्ञापन के साथ उस अधिसूचना में कुछ प्रविष्टियां डालकर.</w:t>
            </w:r>
          </w:p>
        </w:tc>
        <w:tc>
          <w:tcPr>
            <w:tcW w:w="1350" w:type="dxa"/>
          </w:tcPr>
          <w:p w14:paraId="20069317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3745A004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51877F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केंद्रीय वस्तु एवं सेवा कर अधिनियम, 2017 की धारा 166.</w:t>
            </w:r>
          </w:p>
        </w:tc>
      </w:tr>
      <w:tr w:rsidR="006B6FEC" w:rsidRPr="002D317A" w14:paraId="6C660A75" w14:textId="77777777" w:rsidTr="002D317A">
        <w:trPr>
          <w:trHeight w:val="543"/>
        </w:trPr>
        <w:tc>
          <w:tcPr>
            <w:tcW w:w="738" w:type="dxa"/>
          </w:tcPr>
          <w:p w14:paraId="1C6E97AC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75</w:t>
            </w:r>
          </w:p>
        </w:tc>
        <w:tc>
          <w:tcPr>
            <w:tcW w:w="1800" w:type="dxa"/>
          </w:tcPr>
          <w:p w14:paraId="59BD5A0E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890 (ई), दिनांक 20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 दिसंबर में</w:t>
            </w:r>
            <w:r>
              <w:rPr/>
              <w:t>, 2022.</w:t>
            </w:r>
          </w:p>
        </w:tc>
        <w:tc>
          <w:tcPr>
            <w:tcW w:w="2880" w:type="dxa"/>
          </w:tcPr>
          <w:p w14:paraId="5034AA3F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एक्सप्लानेटरी मेमोरेंडम के साथ चीन पीआर से उत्पन्न या निर्यात किए जाने वाले "स्टेनलेस स्टील सीमलेस ट्यूब्स एंड पाइप्स" पर डंपिंग रोधी शुल्क लगाना.</w:t>
            </w:r>
          </w:p>
        </w:tc>
        <w:tc>
          <w:tcPr>
            <w:tcW w:w="1350" w:type="dxa"/>
          </w:tcPr>
          <w:p w14:paraId="0F740097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70476231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D8EDA9F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सीमा शुल्क टैरिफ अधिनियम, 1975 की धारा 9क (7).</w:t>
            </w:r>
          </w:p>
        </w:tc>
      </w:tr>
      <w:tr w:rsidR="006B6FEC" w:rsidRPr="002D317A" w14:paraId="1FCD6E31" w14:textId="77777777" w:rsidTr="002D317A">
        <w:trPr>
          <w:trHeight w:val="543"/>
        </w:trPr>
        <w:tc>
          <w:tcPr>
            <w:tcW w:w="738" w:type="dxa"/>
          </w:tcPr>
          <w:p w14:paraId="21AC1EB8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76</w:t>
            </w:r>
          </w:p>
        </w:tc>
        <w:tc>
          <w:tcPr>
            <w:tcW w:w="1800" w:type="dxa"/>
          </w:tcPr>
          <w:p w14:paraId="63234831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893 (ई), दिनांक 21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 दिसंबर में</w:t>
            </w:r>
            <w:r>
              <w:rPr/>
              <w:t>, 2022.</w:t>
            </w:r>
          </w:p>
        </w:tc>
        <w:tc>
          <w:tcPr>
            <w:tcW w:w="2880" w:type="dxa"/>
          </w:tcPr>
          <w:p w14:paraId="5B95675A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मुख्य अधिसूचना संख्या जीएसआर में संशोधन करना। 323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 अप्रैल</w:t>
            </w:r>
            <w:r>
              <w:rPr>
                <w:rFonts w:cs="Nirmala UI" w:eastAsia="Nirmala UI"/>
              </w:rPr>
              <w:t>, 2022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0DAAC296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6AF7B4A1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BD970E9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8B1D3E" w:rsidRPr="002D317A" w14:paraId="55984D8A" w14:textId="77777777" w:rsidTr="002D317A">
        <w:trPr>
          <w:trHeight w:val="543"/>
        </w:trPr>
        <w:tc>
          <w:tcPr>
            <w:tcW w:w="738" w:type="dxa"/>
          </w:tcPr>
          <w:p w14:paraId="27091595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77</w:t>
            </w:r>
          </w:p>
        </w:tc>
        <w:tc>
          <w:tcPr>
            <w:tcW w:w="1800" w:type="dxa"/>
          </w:tcPr>
          <w:p w14:paraId="228DCF6B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905 (ई), दिनांक 27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 दिसंबर में</w:t>
            </w:r>
            <w:r>
              <w:rPr/>
              <w:t>, 2022.</w:t>
            </w:r>
          </w:p>
        </w:tc>
        <w:tc>
          <w:tcPr>
            <w:tcW w:w="2880" w:type="dxa"/>
          </w:tcPr>
          <w:p w14:paraId="355B10FE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एक्सप्लानेटरी मेमोरेंडम के साथ अर्ध तैयार ऑप्थलमिक लेंस पर एंटी डम्पिंग ड्यूटी लगाना, या चीन पीआर से निर्यात करना.</w:t>
            </w:r>
          </w:p>
        </w:tc>
        <w:tc>
          <w:tcPr>
            <w:tcW w:w="1350" w:type="dxa"/>
          </w:tcPr>
          <w:p w14:paraId="01A7A0F1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16D5E7AA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7251B62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सीमा शुल्क टैरिफ अधिनियम, 1975 की धारा 9क (7).</w:t>
            </w:r>
          </w:p>
        </w:tc>
      </w:tr>
      <w:tr w:rsidR="008B1D3E" w:rsidRPr="002D317A" w14:paraId="6F04A6D1" w14:textId="77777777" w:rsidTr="002D317A">
        <w:trPr>
          <w:trHeight w:val="543"/>
        </w:trPr>
        <w:tc>
          <w:tcPr>
            <w:tcW w:w="738" w:type="dxa"/>
          </w:tcPr>
          <w:p w14:paraId="4EE37B8A" w14:textId="77777777" w:rsidR="008B1D3E" w:rsidRPr="002D317A" w:rsidRDefault="008B1D3E" w:rsidP="00BA6822">
            <w:pPr>
              <w:spacing w:after="120"/>
              <w:ind w:left="90"/>
              <w:jc w:val="center"/>
            </w:pPr>
            <w:r>
              <w:rPr/>
              <w:t>78</w:t>
            </w:r>
          </w:p>
        </w:tc>
        <w:tc>
          <w:tcPr>
            <w:tcW w:w="1800" w:type="dxa"/>
          </w:tcPr>
          <w:p w14:paraId="08073B8C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914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 दिसंबर में</w:t>
            </w:r>
            <w:r>
              <w:rPr/>
              <w:t>, 2022.</w:t>
            </w:r>
          </w:p>
        </w:tc>
        <w:tc>
          <w:tcPr>
            <w:tcW w:w="2880" w:type="dxa"/>
          </w:tcPr>
          <w:p w14:paraId="1884183E" w14:textId="77777777" w:rsidR="008B1D3E" w:rsidRPr="002D317A" w:rsidRDefault="008B1D3E" w:rsidP="00BA6822">
            <w:pPr>
              <w:autoSpaceDE w:val="0"/>
              <w:autoSpaceDN w:val="0"/>
              <w:adjustRightInd w:val="0"/>
              <w:jc w:val="both"/>
            </w:pPr>
            <w:r>
              <w:rPr/>
              <w:t>Imposing an Anti-Dumping Duty on certain Jute products, as mentioned therein, originating in, or exported from Bangladesh and Nepal, along with Explanatory Memorandum.</w:t>
            </w:r>
          </w:p>
        </w:tc>
        <w:tc>
          <w:tcPr>
            <w:tcW w:w="1350" w:type="dxa"/>
          </w:tcPr>
          <w:p w14:paraId="1EA2C6B6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65ADF2D5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D49B07E" w14:textId="77777777" w:rsidR="008B1D3E" w:rsidRPr="002D317A" w:rsidRDefault="008B1D3E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498DF19D" w14:textId="77777777" w:rsidTr="002D317A">
        <w:trPr>
          <w:trHeight w:val="543"/>
        </w:trPr>
        <w:tc>
          <w:tcPr>
            <w:tcW w:w="738" w:type="dxa"/>
          </w:tcPr>
          <w:p w14:paraId="20807FFC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79</w:t>
            </w:r>
          </w:p>
        </w:tc>
        <w:tc>
          <w:tcPr>
            <w:tcW w:w="1800" w:type="dxa"/>
          </w:tcPr>
          <w:p w14:paraId="7CBABB4A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12 (ई), दिनांक 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 जनवरी</w:t>
            </w:r>
            <w:r>
              <w:rPr/>
              <w:t>, 2023.</w:t>
            </w:r>
          </w:p>
        </w:tc>
        <w:tc>
          <w:tcPr>
            <w:tcW w:w="2880" w:type="dxa"/>
          </w:tcPr>
          <w:p w14:paraId="22AFF06F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अधिसूचना संख्या जीएसआर में संशोधन करना। 359 (ई), दिनांक 10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अप्रैल , 2018 में स्पष्टीकरण के साथ उस अधिसूचना में कुछ प्रविष्टियां शामिल करके </w:t>
            </w:r>
            <w:r>
              <w:rPr>
                <w:rFonts w:cs="Nirmala UI" w:eastAsia="Nirmala UI"/>
              </w:rPr>
              <w:t>ज्ञापन.</w:t>
            </w:r>
          </w:p>
          <w:p w14:paraId="52A79130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0179C77E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37E6D336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D419F6D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2D7A13" w:rsidRPr="002D317A" w14:paraId="1EB93271" w14:textId="77777777" w:rsidTr="002D317A">
        <w:trPr>
          <w:trHeight w:val="543"/>
        </w:trPr>
        <w:tc>
          <w:tcPr>
            <w:tcW w:w="738" w:type="dxa"/>
          </w:tcPr>
          <w:p w14:paraId="657AE5C8" w14:textId="77777777" w:rsidR="002D7A13" w:rsidRPr="002D317A" w:rsidRDefault="002D7A13" w:rsidP="00BA6822">
            <w:pPr>
              <w:spacing w:after="120"/>
              <w:ind w:left="90"/>
              <w:jc w:val="center"/>
            </w:pPr>
            <w:r>
              <w:rPr/>
              <w:t>80</w:t>
            </w:r>
          </w:p>
        </w:tc>
        <w:tc>
          <w:tcPr>
            <w:tcW w:w="1800" w:type="dxa"/>
          </w:tcPr>
          <w:p w14:paraId="36CE0A04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50 (ई), दिनांक 25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1963058F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अधिसूचना संख्या जीएसआर में संशोधन करना। 543 (ई), दिनांक 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अगस्त , 2021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06D90B15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F8AC6B8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9F6737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सीमा शुल्क टैरिफ अधिनियम, 1975 की धारा 9क (7).</w:t>
            </w:r>
          </w:p>
        </w:tc>
      </w:tr>
      <w:tr w:rsidR="006B6FEC" w:rsidRPr="002D317A" w14:paraId="56719390" w14:textId="77777777" w:rsidTr="002D317A">
        <w:trPr>
          <w:trHeight w:val="543"/>
        </w:trPr>
        <w:tc>
          <w:tcPr>
            <w:tcW w:w="738" w:type="dxa"/>
          </w:tcPr>
          <w:p w14:paraId="41D0DD16" w14:textId="77777777" w:rsidR="006B6FEC" w:rsidRPr="002D317A" w:rsidRDefault="006B6FEC" w:rsidP="00BA6822">
            <w:pPr>
              <w:spacing w:after="120"/>
              <w:ind w:left="90"/>
              <w:jc w:val="center"/>
            </w:pPr>
            <w:r>
              <w:rPr/>
              <w:t>81</w:t>
            </w:r>
          </w:p>
        </w:tc>
        <w:tc>
          <w:tcPr>
            <w:tcW w:w="1800" w:type="dxa"/>
          </w:tcPr>
          <w:p w14:paraId="04BE6C23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918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184737B6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710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2017 , स्पष्टीकरण ज्ञापन के साथ उस अधिसूचना में कुछ प्रविष्टियों को प्रतिस्थापित करके.</w:t>
            </w:r>
          </w:p>
        </w:tc>
        <w:tc>
          <w:tcPr>
            <w:tcW w:w="1350" w:type="dxa"/>
          </w:tcPr>
          <w:p w14:paraId="7F30EF0B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134F8677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CE6344E" w14:textId="77777777" w:rsidR="006B6FEC" w:rsidRPr="002D317A" w:rsidRDefault="006B6FE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 शासित प्रदेश वस्तु एवं सेवा कर अधिनियम, 2017 की धारा 24.</w:t>
            </w:r>
          </w:p>
        </w:tc>
      </w:tr>
      <w:tr w:rsidR="001556CC" w:rsidRPr="002D317A" w14:paraId="06C1FB3E" w14:textId="77777777" w:rsidTr="002D317A">
        <w:trPr>
          <w:trHeight w:val="543"/>
        </w:trPr>
        <w:tc>
          <w:tcPr>
            <w:tcW w:w="738" w:type="dxa"/>
          </w:tcPr>
          <w:p w14:paraId="5E36E5A2" w14:textId="77777777" w:rsidR="001556CC" w:rsidRPr="002D317A" w:rsidRDefault="001556CC" w:rsidP="00BA6822">
            <w:pPr>
              <w:spacing w:after="120"/>
              <w:ind w:left="90"/>
              <w:jc w:val="center"/>
            </w:pPr>
            <w:r>
              <w:rPr/>
              <w:t>82</w:t>
            </w:r>
          </w:p>
        </w:tc>
        <w:tc>
          <w:tcPr>
            <w:tcW w:w="1800" w:type="dxa"/>
          </w:tcPr>
          <w:p w14:paraId="7B146E63" w14:textId="77777777" w:rsidR="001556CC" w:rsidRPr="002D317A" w:rsidRDefault="001556C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921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9DBB371" w14:textId="77777777" w:rsidR="001556CC" w:rsidRPr="002D317A" w:rsidRDefault="001556C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711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जून, 2017 में कुछ प्रविष्टियों को प्रतिस्थापन/अंतःस्थापित करके </w:t>
            </w:r>
            <w:r>
              <w:rPr>
                <w:rFonts w:cs="Nirmala UI" w:eastAsia="Nirmala UI"/>
              </w:rPr>
              <w:t>उस अधिसूचना के साथ स्पष्टीकरण ज्ञापन.</w:t>
            </w:r>
          </w:p>
        </w:tc>
        <w:tc>
          <w:tcPr>
            <w:tcW w:w="1350" w:type="dxa"/>
          </w:tcPr>
          <w:p w14:paraId="5C7FCA0B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2D76F997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851D76B" w14:textId="77777777" w:rsidR="001556CC" w:rsidRPr="002D317A" w:rsidRDefault="001556CC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2D7A13" w:rsidRPr="002D317A" w14:paraId="5996EFB5" w14:textId="77777777" w:rsidTr="002D317A">
        <w:trPr>
          <w:trHeight w:val="543"/>
        </w:trPr>
        <w:tc>
          <w:tcPr>
            <w:tcW w:w="738" w:type="dxa"/>
          </w:tcPr>
          <w:p w14:paraId="5AD0250E" w14:textId="77777777" w:rsidR="002D7A13" w:rsidRPr="002D317A" w:rsidRDefault="002D7A13" w:rsidP="00BA6822">
            <w:pPr>
              <w:spacing w:after="120"/>
              <w:ind w:left="90"/>
              <w:jc w:val="center"/>
            </w:pPr>
            <w:r>
              <w:rPr/>
              <w:t>83</w:t>
            </w:r>
          </w:p>
        </w:tc>
        <w:tc>
          <w:tcPr>
            <w:tcW w:w="1800" w:type="dxa"/>
          </w:tcPr>
          <w:p w14:paraId="7E2A7860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924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3E590977" w14:textId="77777777" w:rsidR="002D7A13" w:rsidRDefault="002D7A13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713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, 2017 , स्पष्टीकरण ज्ञापन के साथ उस अधिसूचना में कुछ प्रविष्टियों को प्रतिस्थापित करके.</w:t>
            </w:r>
          </w:p>
          <w:p w14:paraId="78CCE72E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7CDBE74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5B1053F6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C71ECD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>
                <w:rFonts w:cs="Nirmala UI" w:eastAsia="Nirmala UI"/>
              </w:rPr>
              <w:t>केंद्र शासित प्रदेश वस्तु एवं सेवा कर अधिनियम, 2017 की धारा 24.</w:t>
            </w:r>
          </w:p>
        </w:tc>
      </w:tr>
      <w:tr w:rsidR="002D7A13" w:rsidRPr="002D317A" w14:paraId="68E98FED" w14:textId="77777777" w:rsidTr="002D317A">
        <w:trPr>
          <w:trHeight w:val="543"/>
        </w:trPr>
        <w:tc>
          <w:tcPr>
            <w:tcW w:w="738" w:type="dxa"/>
          </w:tcPr>
          <w:p w14:paraId="0E76CE2B" w14:textId="77777777" w:rsidR="002D7A13" w:rsidRPr="002D317A" w:rsidRDefault="002D7A13" w:rsidP="00BA6822">
            <w:pPr>
              <w:spacing w:after="120"/>
              <w:ind w:left="90"/>
              <w:jc w:val="center"/>
            </w:pPr>
            <w:r>
              <w:rPr/>
              <w:t>84</w:t>
            </w:r>
          </w:p>
        </w:tc>
        <w:tc>
          <w:tcPr>
            <w:tcW w:w="1800" w:type="dxa"/>
          </w:tcPr>
          <w:p w14:paraId="7ED0122C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928 (ई), दिनांक 30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0F5617ED" w14:textId="77777777" w:rsidR="002D7A13" w:rsidRDefault="002D7A13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अधिसूचना संख्या जीएसआर में संशोधन करना। 703 (ई), दिनांक 28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जून में, </w:t>
            </w:r>
            <w:r>
              <w:rPr>
                <w:rFonts w:cs="Nirmala UI" w:eastAsia="Nirmala UI"/>
              </w:rPr>
              <w:t>2017 की बात करें तो</w:t>
            </w:r>
            <w:r>
              <w:rPr>
                <w:rFonts w:cs="Nirmala UI" w:eastAsia="Nirmala UI"/>
              </w:rPr>
              <w:t xml:space="preserve"> स्पष्टीकरण ज्ञापन के साथ उस अधिसूचना में कुछ प्रविष्टियों को सम्मिलित करना / छोड़ना.</w:t>
            </w:r>
          </w:p>
          <w:p w14:paraId="74E08EF9" w14:textId="77777777" w:rsidR="002D7A13" w:rsidRPr="002D317A" w:rsidRDefault="002D7A13" w:rsidP="00BA682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65D9E948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3D74EB0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5F2A67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76296F3D" w14:textId="77777777" w:rsidTr="002D317A">
        <w:trPr>
          <w:trHeight w:val="543"/>
        </w:trPr>
        <w:tc>
          <w:tcPr>
            <w:tcW w:w="738" w:type="dxa"/>
          </w:tcPr>
          <w:p w14:paraId="63436FBB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D2243B5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168C4A60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स्वास्थ्य और परिवार की मित्रता</w:t>
            </w:r>
          </w:p>
        </w:tc>
        <w:tc>
          <w:tcPr>
            <w:tcW w:w="1350" w:type="dxa"/>
          </w:tcPr>
          <w:p w14:paraId="1F0E13A1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7A13B74A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616B8DBD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2F9DD0E9" w14:textId="77777777" w:rsidTr="002D317A">
        <w:trPr>
          <w:trHeight w:val="543"/>
        </w:trPr>
        <w:tc>
          <w:tcPr>
            <w:tcW w:w="738" w:type="dxa"/>
          </w:tcPr>
          <w:p w14:paraId="2E9D605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85</w:t>
            </w:r>
          </w:p>
        </w:tc>
        <w:tc>
          <w:tcPr>
            <w:tcW w:w="1800" w:type="dxa"/>
          </w:tcPr>
          <w:p w14:paraId="6686842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सं. एसटीडी/एसपी-08/ए-1.2019/एन-03 दिनांक 13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188F176" w14:textId="77777777" w:rsidR="006B6FEC" w:rsidRPr="009E7505" w:rsidRDefault="006B6FEC" w:rsidP="009E7505">
            <w:pPr>
              <w:jc w:val="both"/>
            </w:pPr>
            <w:r>
              <w:rPr>
                <w:rFonts w:cs="Nirmala UI" w:eastAsia="Nirmala UI"/>
              </w:rPr>
              <w:t>खाद्य सुरक्षा और मानक (विज्ञापन और दावें) दूसरा संशोधन विनियम, 2022.</w:t>
            </w:r>
          </w:p>
        </w:tc>
        <w:tc>
          <w:tcPr>
            <w:tcW w:w="1350" w:type="dxa"/>
          </w:tcPr>
          <w:p w14:paraId="0DA40A2C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6926E657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45F85D4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खाद्य सुरक्षा और मानक अधिनियम, 2006 की धारा 93.</w:t>
            </w:r>
          </w:p>
        </w:tc>
      </w:tr>
      <w:tr w:rsidR="006B6FEC" w:rsidRPr="002D317A" w14:paraId="671F7620" w14:textId="77777777" w:rsidTr="002D317A">
        <w:trPr>
          <w:trHeight w:val="543"/>
        </w:trPr>
        <w:tc>
          <w:tcPr>
            <w:tcW w:w="738" w:type="dxa"/>
          </w:tcPr>
          <w:p w14:paraId="54644BA4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6B6B9FB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4B099F22" w14:textId="77777777" w:rsidR="006B6FEC" w:rsidRPr="002D317A" w:rsidRDefault="006B6FEC" w:rsidP="009B3456">
            <w:pPr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 xml:space="preserve">घर की मिनिस्ट्री अफफेयर्स. </w:t>
            </w:r>
          </w:p>
        </w:tc>
        <w:tc>
          <w:tcPr>
            <w:tcW w:w="1350" w:type="dxa"/>
          </w:tcPr>
          <w:p w14:paraId="4B2ACA1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4397E66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356E64D8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1038DF64" w14:textId="77777777" w:rsidTr="002D317A">
        <w:trPr>
          <w:trHeight w:val="543"/>
        </w:trPr>
        <w:tc>
          <w:tcPr>
            <w:tcW w:w="738" w:type="dxa"/>
          </w:tcPr>
          <w:p w14:paraId="3D03AAA7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86</w:t>
            </w:r>
          </w:p>
        </w:tc>
        <w:tc>
          <w:tcPr>
            <w:tcW w:w="1800" w:type="dxa"/>
          </w:tcPr>
          <w:p w14:paraId="50B69A44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886 (ई), दिनांक 19</w:t>
            </w:r>
            <w:r>
              <w:rPr/>
              <w:t>.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दिसंबर , 2022</w:t>
            </w:r>
            <w:r>
              <w:rPr/>
              <w:t>.</w:t>
            </w:r>
          </w:p>
        </w:tc>
        <w:tc>
          <w:tcPr>
            <w:tcW w:w="2880" w:type="dxa"/>
          </w:tcPr>
          <w:p w14:paraId="0848F521" w14:textId="77777777" w:rsidR="00B5310C" w:rsidRPr="002D317A" w:rsidRDefault="006B6FEC" w:rsidP="00292DD8">
            <w:pPr>
              <w:jc w:val="both"/>
            </w:pPr>
            <w:r>
              <w:rPr>
                <w:rFonts w:cs="Nirmala UI" w:eastAsia="Nirmala UI"/>
              </w:rPr>
              <w:t>राष्ट्रीय आपदा प्रबंधन प्राधिकरण (वित्तीय सलाहकार) भर्ती (संशोधन) नियम, 2022.</w:t>
            </w:r>
          </w:p>
        </w:tc>
        <w:tc>
          <w:tcPr>
            <w:tcW w:w="1350" w:type="dxa"/>
          </w:tcPr>
          <w:p w14:paraId="71F09EF8" w14:textId="77777777" w:rsidR="006B6FEC" w:rsidRPr="002D317A" w:rsidRDefault="006B6FEC" w:rsidP="009B345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370F81D6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8F4BE64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आपदा प्रबंधन अधिनियम, 2005 की धारा 77.</w:t>
            </w:r>
          </w:p>
        </w:tc>
      </w:tr>
      <w:tr w:rsidR="002D7A13" w:rsidRPr="002D317A" w14:paraId="4EB06D7F" w14:textId="77777777" w:rsidTr="002D317A">
        <w:trPr>
          <w:trHeight w:val="543"/>
        </w:trPr>
        <w:tc>
          <w:tcPr>
            <w:tcW w:w="738" w:type="dxa"/>
          </w:tcPr>
          <w:p w14:paraId="70DEC9BB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87</w:t>
            </w:r>
          </w:p>
        </w:tc>
        <w:tc>
          <w:tcPr>
            <w:tcW w:w="1800" w:type="dxa"/>
          </w:tcPr>
          <w:p w14:paraId="2DEDF2EF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887 (ई), दिनांक 19</w:t>
            </w:r>
            <w:r>
              <w:rPr/>
              <w:t>.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दिसंबर , 2022</w:t>
            </w:r>
            <w:r>
              <w:rPr/>
              <w:t>.</w:t>
            </w:r>
          </w:p>
        </w:tc>
        <w:tc>
          <w:tcPr>
            <w:tcW w:w="2880" w:type="dxa"/>
          </w:tcPr>
          <w:p w14:paraId="1C8D9929" w14:textId="77777777" w:rsidR="002D7A13" w:rsidRPr="002D7A13" w:rsidRDefault="002D7A13" w:rsidP="00292DD8">
            <w:pPr>
              <w:jc w:val="both"/>
              <w:rPr>
                <w:w w:val="105"/>
              </w:rPr>
            </w:pPr>
            <w:r>
              <w:rPr>
                <w:rFonts w:cs="Nirmala UI" w:eastAsia="Nirmala UI"/>
              </w:rPr>
              <w:t>राष्ट्रीय आपदा प्रबंधन प्राधिकरण (ग्रुप 'ए' पोस्ट) भर्ती (संशोधन) नियम, 2022.</w:t>
            </w:r>
          </w:p>
        </w:tc>
        <w:tc>
          <w:tcPr>
            <w:tcW w:w="1350" w:type="dxa"/>
          </w:tcPr>
          <w:p w14:paraId="7F3987A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D1699CA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716BF29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6CC3C9EA" w14:textId="77777777" w:rsidTr="002D317A">
        <w:trPr>
          <w:trHeight w:val="543"/>
        </w:trPr>
        <w:tc>
          <w:tcPr>
            <w:tcW w:w="738" w:type="dxa"/>
          </w:tcPr>
          <w:p w14:paraId="616586AA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88</w:t>
            </w:r>
          </w:p>
        </w:tc>
        <w:tc>
          <w:tcPr>
            <w:tcW w:w="1800" w:type="dxa"/>
          </w:tcPr>
          <w:p w14:paraId="0EEC065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841 (ई), दिनांक 23</w:t>
            </w:r>
            <w:r>
              <w:rPr>
                <w:rFonts w:cs="Nirmala UI" w:eastAsia="Nirmala UI"/>
              </w:rPr>
              <w:t>नि.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नवंबर, 2022</w:t>
            </w:r>
            <w:r>
              <w:rPr/>
              <w:t>.</w:t>
            </w:r>
          </w:p>
        </w:tc>
        <w:tc>
          <w:tcPr>
            <w:tcW w:w="2880" w:type="dxa"/>
          </w:tcPr>
          <w:p w14:paraId="0FBB341C" w14:textId="77777777" w:rsidR="006B6FEC" w:rsidRPr="002D317A" w:rsidRDefault="006B6FEC" w:rsidP="00292DD8">
            <w:pPr>
              <w:jc w:val="both"/>
            </w:pPr>
            <w:r>
              <w:rPr>
                <w:rFonts w:cs="Nirmala UI" w:eastAsia="Nirmala UI"/>
              </w:rPr>
              <w:t xml:space="preserve">द </w:t>
            </w:r>
            <w:r>
              <w:rPr>
                <w:rFonts w:cs="Nirmala UI" w:eastAsia="Nirmala UI"/>
              </w:rPr>
              <w:t>केंद्रीय रिजर्व पुलिस बल, समूह- सी' (</w:t>
            </w:r>
            <w:r>
              <w:rPr>
                <w:rFonts w:cs="Nirmala UI" w:eastAsia="Nirmala UI"/>
              </w:rPr>
              <w:t>संयोजित.</w:t>
            </w:r>
            <w:r>
              <w:rPr>
                <w:rFonts w:cs="Nirmala UI" w:eastAsia="Nirmala UI"/>
              </w:rPr>
              <w:t xml:space="preserve"> पैरा मेडिकल कैडर भर्ती नियम, 2022.</w:t>
            </w:r>
          </w:p>
          <w:p w14:paraId="1BCAD21E" w14:textId="77777777" w:rsidR="00B5310C" w:rsidRPr="002D317A" w:rsidRDefault="00B5310C" w:rsidP="00292DD8">
            <w:pPr>
              <w:jc w:val="both"/>
            </w:pPr>
          </w:p>
        </w:tc>
        <w:tc>
          <w:tcPr>
            <w:tcW w:w="1350" w:type="dxa"/>
          </w:tcPr>
          <w:p w14:paraId="4EEB885D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3CDB2BDB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F2E42C1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केंद्रीय रिजर्व पुलिस बल अधिनियम 1949 की धारा 18 (3).</w:t>
            </w:r>
          </w:p>
        </w:tc>
      </w:tr>
      <w:tr w:rsidR="002D7A13" w:rsidRPr="002D317A" w14:paraId="6A48804A" w14:textId="77777777" w:rsidTr="002D317A">
        <w:trPr>
          <w:trHeight w:val="543"/>
        </w:trPr>
        <w:tc>
          <w:tcPr>
            <w:tcW w:w="738" w:type="dxa"/>
          </w:tcPr>
          <w:p w14:paraId="2E26141D" w14:textId="77777777" w:rsidR="002D7A13" w:rsidRPr="002D317A" w:rsidRDefault="002D7A13" w:rsidP="00566145">
            <w:pPr>
              <w:spacing w:after="120"/>
              <w:ind w:left="90"/>
              <w:jc w:val="center"/>
            </w:pPr>
            <w:r>
              <w:rPr/>
              <w:t>89</w:t>
            </w:r>
          </w:p>
        </w:tc>
        <w:tc>
          <w:tcPr>
            <w:tcW w:w="1800" w:type="dxa"/>
          </w:tcPr>
          <w:p w14:paraId="05DE6AFD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173 (ई) दिनांक 27 नवंबर - 3 दिसंबर, 2022 (साप्ताहिक राजपत्र.).</w:t>
            </w:r>
          </w:p>
        </w:tc>
        <w:tc>
          <w:tcPr>
            <w:tcW w:w="2880" w:type="dxa"/>
          </w:tcPr>
          <w:p w14:paraId="40BB2634" w14:textId="77777777" w:rsidR="002D7A13" w:rsidRPr="002D317A" w:rsidRDefault="002D7A13" w:rsidP="00B5310C">
            <w:pPr>
              <w:jc w:val="both"/>
            </w:pPr>
            <w:r>
              <w:rPr/>
              <w:t>The Central Reserve Police Force, Inspector (Hindi Translator) and Sub-Inspector (Hindi Translator), Group 'B', Official Language Cadre posts, Recruitment Rules, 2022.</w:t>
            </w:r>
          </w:p>
          <w:p w14:paraId="66B57EDE" w14:textId="77777777" w:rsidR="002D7A13" w:rsidRPr="002D317A" w:rsidRDefault="002D7A13" w:rsidP="00B5310C">
            <w:pPr>
              <w:jc w:val="both"/>
            </w:pPr>
          </w:p>
        </w:tc>
        <w:tc>
          <w:tcPr>
            <w:tcW w:w="1350" w:type="dxa"/>
          </w:tcPr>
          <w:p w14:paraId="5BD0ECA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913B2F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3C6521B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2D7A13" w:rsidRPr="002D317A" w14:paraId="24551032" w14:textId="77777777" w:rsidTr="002D317A">
        <w:trPr>
          <w:trHeight w:val="543"/>
        </w:trPr>
        <w:tc>
          <w:tcPr>
            <w:tcW w:w="738" w:type="dxa"/>
          </w:tcPr>
          <w:p w14:paraId="7A6E96B5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90</w:t>
            </w:r>
          </w:p>
        </w:tc>
        <w:tc>
          <w:tcPr>
            <w:tcW w:w="1800" w:type="dxa"/>
          </w:tcPr>
          <w:p w14:paraId="7F98994F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915 (ई), दिनांक 30</w:t>
            </w:r>
            <w:r>
              <w:rPr/>
              <w:t>.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दिसंबर , 2022</w:t>
            </w:r>
            <w:r>
              <w:rPr/>
              <w:t>.</w:t>
            </w:r>
          </w:p>
        </w:tc>
        <w:tc>
          <w:tcPr>
            <w:tcW w:w="2880" w:type="dxa"/>
          </w:tcPr>
          <w:p w14:paraId="1C3E59C5" w14:textId="77777777" w:rsidR="002D7A13" w:rsidRPr="002D7A13" w:rsidRDefault="002D7A13" w:rsidP="00C9474C">
            <w:pPr>
              <w:jc w:val="both"/>
              <w:rPr>
                <w:w w:val="105"/>
              </w:rPr>
            </w:pPr>
            <w:r>
              <w:rPr>
                <w:rFonts w:cs="Nirmala UI" w:eastAsia="Nirmala UI"/>
              </w:rPr>
              <w:t>केंद्रीय रिजर्व पुलिस बल, (</w:t>
            </w:r>
            <w:r>
              <w:rPr>
                <w:rFonts w:cs="Nirmala UI" w:eastAsia="Nirmala UI"/>
              </w:rPr>
              <w:t>संयोजित.</w:t>
            </w:r>
            <w:r>
              <w:rPr>
                <w:rFonts w:cs="Nirmala UI" w:eastAsia="Nirmala UI"/>
              </w:rPr>
              <w:t xml:space="preserve"> पैरा-मेडिकल कैडर), ग्रुप 'बी' पद, भर्ती नियम, 2022.</w:t>
            </w:r>
          </w:p>
        </w:tc>
        <w:tc>
          <w:tcPr>
            <w:tcW w:w="1350" w:type="dxa"/>
          </w:tcPr>
          <w:p w14:paraId="1F06ADF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E4C9693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B3967EF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2D7A13" w:rsidRPr="002D317A" w14:paraId="3E221AF7" w14:textId="77777777" w:rsidTr="002D317A">
        <w:trPr>
          <w:trHeight w:val="543"/>
        </w:trPr>
        <w:tc>
          <w:tcPr>
            <w:tcW w:w="738" w:type="dxa"/>
          </w:tcPr>
          <w:p w14:paraId="6E5B15DE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91</w:t>
            </w:r>
          </w:p>
        </w:tc>
        <w:tc>
          <w:tcPr>
            <w:tcW w:w="1800" w:type="dxa"/>
          </w:tcPr>
          <w:p w14:paraId="3762DF55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10 (ई), दिनांक 5</w:t>
            </w:r>
            <w:r>
              <w:rPr/>
              <w:t>.</w:t>
            </w:r>
            <w:r>
              <w:rPr/>
              <w:t xml:space="preserve"> </w:t>
            </w:r>
            <w:r>
              <w:rPr>
                <w:rFonts w:cs="Nirmala UI" w:eastAsia="Nirmala UI"/>
              </w:rPr>
              <w:t>जनवरी , 2023</w:t>
            </w:r>
            <w:r>
              <w:rPr/>
              <w:t>.</w:t>
            </w:r>
          </w:p>
        </w:tc>
        <w:tc>
          <w:tcPr>
            <w:tcW w:w="2880" w:type="dxa"/>
          </w:tcPr>
          <w:p w14:paraId="671E991E" w14:textId="77777777" w:rsidR="002D7A13" w:rsidRPr="002D317A" w:rsidRDefault="002D7A13" w:rsidP="00C9474C">
            <w:pPr>
              <w:jc w:val="both"/>
            </w:pPr>
            <w:r>
              <w:rPr>
                <w:rFonts w:cs="Nirmala UI" w:eastAsia="Nirmala UI"/>
              </w:rPr>
              <w:t>केंद्रीय रिजर्व पुलिस बल, सहायक उप निरीक्षक (फार्मासिस्ट) पशु चिकित्सा, समूह 'सी'' (</w:t>
            </w:r>
            <w:r>
              <w:rPr>
                <w:rFonts w:cs="Nirmala UI" w:eastAsia="Nirmala UI"/>
              </w:rPr>
              <w:t>संयोजित.</w:t>
            </w:r>
            <w:r>
              <w:rPr>
                <w:rFonts w:cs="Nirmala UI" w:eastAsia="Nirmala UI"/>
              </w:rPr>
              <w:t>) पोस्ट, भर्ती नियम, 2022.</w:t>
            </w:r>
          </w:p>
        </w:tc>
        <w:tc>
          <w:tcPr>
            <w:tcW w:w="1350" w:type="dxa"/>
          </w:tcPr>
          <w:p w14:paraId="1BE4FA8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3A6CC738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A237A9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केंद्रीय रिजर्व पुलिस बल अधिनियम 1949 की धारा 18 (3).</w:t>
            </w:r>
          </w:p>
        </w:tc>
      </w:tr>
      <w:tr w:rsidR="006B6FEC" w:rsidRPr="002D317A" w14:paraId="24D9E496" w14:textId="77777777" w:rsidTr="002D317A">
        <w:trPr>
          <w:trHeight w:val="543"/>
        </w:trPr>
        <w:tc>
          <w:tcPr>
            <w:tcW w:w="738" w:type="dxa"/>
          </w:tcPr>
          <w:p w14:paraId="3D714D2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92</w:t>
            </w:r>
          </w:p>
        </w:tc>
        <w:tc>
          <w:tcPr>
            <w:tcW w:w="1800" w:type="dxa"/>
          </w:tcPr>
          <w:p w14:paraId="3EAA69DA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27(ई), दिनांक 16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2AAB9402" w14:textId="77777777" w:rsidR="006B6FEC" w:rsidRPr="002D317A" w:rsidRDefault="006B6FEC" w:rsidP="00C9474C">
            <w:pPr>
              <w:jc w:val="both"/>
            </w:pPr>
            <w:r>
              <w:rPr>
                <w:rFonts w:cs="Nirmala UI" w:eastAsia="Nirmala UI"/>
              </w:rPr>
              <w:t>केंद्रीय रिजर्व पुलिस बल, सहायक कमांडेंट (राजभाषा), समूह 'ए' पोस्ट भर्ती नियम, 2023.</w:t>
            </w:r>
          </w:p>
          <w:p w14:paraId="1359D2F7" w14:textId="77777777" w:rsidR="00B5310C" w:rsidRPr="002D317A" w:rsidRDefault="00B5310C" w:rsidP="00C9474C">
            <w:pPr>
              <w:jc w:val="both"/>
            </w:pPr>
          </w:p>
        </w:tc>
        <w:tc>
          <w:tcPr>
            <w:tcW w:w="1350" w:type="dxa"/>
          </w:tcPr>
          <w:p w14:paraId="77FF1715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10257A2A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8CC68B7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242369F7" w14:textId="77777777" w:rsidTr="002D317A">
        <w:trPr>
          <w:trHeight w:val="543"/>
        </w:trPr>
        <w:tc>
          <w:tcPr>
            <w:tcW w:w="738" w:type="dxa"/>
          </w:tcPr>
          <w:p w14:paraId="5623197F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1B95F029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622B1242" w14:textId="77777777" w:rsidR="006B6FEC" w:rsidRPr="002D317A" w:rsidRDefault="006B6FEC" w:rsidP="00DF4588">
            <w:pPr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कानून और न्याय की व्याख्या (लीजिस्लेटिव डिपार्टमेंट))</w:t>
            </w:r>
          </w:p>
        </w:tc>
        <w:tc>
          <w:tcPr>
            <w:tcW w:w="1350" w:type="dxa"/>
          </w:tcPr>
          <w:p w14:paraId="2968651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24FBDC0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6D34F838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477262B9" w14:textId="77777777" w:rsidTr="002D317A">
        <w:trPr>
          <w:trHeight w:val="543"/>
        </w:trPr>
        <w:tc>
          <w:tcPr>
            <w:tcW w:w="738" w:type="dxa"/>
          </w:tcPr>
          <w:p w14:paraId="7DA4F8AD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93</w:t>
            </w:r>
          </w:p>
        </w:tc>
        <w:tc>
          <w:tcPr>
            <w:tcW w:w="1800" w:type="dxa"/>
          </w:tcPr>
          <w:p w14:paraId="3CE4FDC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5038 (E), दिनांक 27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अक्टूबर , 2022.</w:t>
            </w:r>
          </w:p>
        </w:tc>
        <w:tc>
          <w:tcPr>
            <w:tcW w:w="2880" w:type="dxa"/>
          </w:tcPr>
          <w:p w14:paraId="37E8C217" w14:textId="77777777" w:rsidR="006B6FEC" w:rsidRPr="002D317A" w:rsidRDefault="006B6FEC" w:rsidP="00DF4588">
            <w:pPr>
              <w:jc w:val="both"/>
            </w:pPr>
            <w:r>
              <w:rPr>
                <w:rFonts w:cs="Nirmala UI" w:eastAsia="Nirmala UI"/>
              </w:rPr>
              <w:t>विलंब विवरण के साथ मतदाताओं का पंजीकरण (दूसरा संशोधन) नियम, 2022.</w:t>
            </w:r>
          </w:p>
        </w:tc>
        <w:tc>
          <w:tcPr>
            <w:tcW w:w="1350" w:type="dxa"/>
          </w:tcPr>
          <w:p w14:paraId="776ABD6D" w14:textId="77777777" w:rsidR="006B6FEC" w:rsidRPr="002D317A" w:rsidRDefault="006B6FEC" w:rsidP="00DF4588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09.02.2023</w:t>
            </w:r>
          </w:p>
        </w:tc>
        <w:tc>
          <w:tcPr>
            <w:tcW w:w="1440" w:type="dxa"/>
          </w:tcPr>
          <w:p w14:paraId="54F1ECF7" w14:textId="77777777" w:rsidR="006B6FEC" w:rsidRPr="002D317A" w:rsidRDefault="006B6FEC" w:rsidP="004422A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01CAEFF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लोक प्रतिनिधित्व अधिनियम, 1950 की धारा 28 (3).</w:t>
            </w:r>
          </w:p>
        </w:tc>
      </w:tr>
      <w:tr w:rsidR="006B6FEC" w:rsidRPr="002D317A" w14:paraId="6F9E30AC" w14:textId="77777777" w:rsidTr="002D317A">
        <w:trPr>
          <w:trHeight w:val="543"/>
        </w:trPr>
        <w:tc>
          <w:tcPr>
            <w:tcW w:w="738" w:type="dxa"/>
          </w:tcPr>
          <w:p w14:paraId="0A42373D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294DE57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2C68086D" w14:textId="77777777" w:rsidR="00B5310C" w:rsidRPr="002D317A" w:rsidRDefault="00B5310C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2E18186A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मिक्रो, छोटे और मध्यम वातावरण की क्षमता</w:t>
            </w:r>
          </w:p>
        </w:tc>
        <w:tc>
          <w:tcPr>
            <w:tcW w:w="1350" w:type="dxa"/>
          </w:tcPr>
          <w:p w14:paraId="6D6D53AD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16300465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4B254393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0DFC89FE" w14:textId="77777777" w:rsidTr="002D317A">
        <w:trPr>
          <w:trHeight w:val="543"/>
        </w:trPr>
        <w:tc>
          <w:tcPr>
            <w:tcW w:w="738" w:type="dxa"/>
          </w:tcPr>
          <w:p w14:paraId="22BE2142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94</w:t>
            </w:r>
          </w:p>
        </w:tc>
        <w:tc>
          <w:tcPr>
            <w:tcW w:w="1800" w:type="dxa"/>
          </w:tcPr>
          <w:p w14:paraId="730EB4AB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358 (ई),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मई , 2022.</w:t>
            </w:r>
          </w:p>
        </w:tc>
        <w:tc>
          <w:tcPr>
            <w:tcW w:w="2880" w:type="dxa"/>
          </w:tcPr>
          <w:p w14:paraId="16360035" w14:textId="77777777" w:rsidR="006B6FEC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सूक्ष्म, लघु और मध्यम उद्यम विकास (सूचना फरमान) (संशोधन) नियम, 2022 और विलंब विवरण के साथ.</w:t>
            </w:r>
          </w:p>
          <w:p w14:paraId="30B29CF0" w14:textId="77777777" w:rsidR="002D7A13" w:rsidRPr="002D317A" w:rsidRDefault="002D7A13" w:rsidP="006A1FB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4F3B790E" w14:textId="77777777" w:rsidR="006B6FEC" w:rsidRPr="002D317A" w:rsidRDefault="006B6FEC" w:rsidP="00B45770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06.02.2023</w:t>
            </w:r>
          </w:p>
        </w:tc>
        <w:tc>
          <w:tcPr>
            <w:tcW w:w="1440" w:type="dxa"/>
          </w:tcPr>
          <w:p w14:paraId="379FEE12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D7CF62B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सूक्ष्म, लघु और मध्यम उद्यम विकास अधिनियम, 2006 की धारा 29 (3).</w:t>
            </w:r>
          </w:p>
        </w:tc>
      </w:tr>
      <w:tr w:rsidR="006B6FEC" w:rsidRPr="002D317A" w14:paraId="5911ABB2" w14:textId="77777777" w:rsidTr="002D317A">
        <w:trPr>
          <w:trHeight w:val="543"/>
        </w:trPr>
        <w:tc>
          <w:tcPr>
            <w:tcW w:w="738" w:type="dxa"/>
          </w:tcPr>
          <w:p w14:paraId="2C469BDB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95</w:t>
            </w:r>
          </w:p>
        </w:tc>
        <w:tc>
          <w:tcPr>
            <w:tcW w:w="1800" w:type="dxa"/>
          </w:tcPr>
          <w:p w14:paraId="2BD5FE7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750 (ई), दिनांक 1</w:t>
            </w:r>
            <w:r>
              <w:rPr>
                <w:rFonts w:cs="Nirmala UI" w:eastAsia="Nirmala UI"/>
              </w:rPr>
              <w:t>सेंट</w:t>
            </w:r>
            <w:r>
              <w:rPr>
                <w:rFonts w:cs="Nirmala UI" w:eastAsia="Nirmala UI"/>
              </w:rPr>
              <w:t xml:space="preserve"> अगस्त 2016 में.</w:t>
            </w:r>
          </w:p>
        </w:tc>
        <w:tc>
          <w:tcPr>
            <w:tcW w:w="2880" w:type="dxa"/>
          </w:tcPr>
          <w:p w14:paraId="4B8F25BE" w14:textId="77777777" w:rsidR="006B6FEC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सूक्ष्म, लघु और मध्यम उद्यम विकास (फर्निशिंग . . </w:t>
            </w:r>
            <w:r>
              <w:rPr>
                <w:rFonts w:cs="Nirmala UI" w:eastAsia="Nirmala UI"/>
              </w:rPr>
              <w:t>सूचना</w:t>
            </w:r>
            <w:r>
              <w:rPr>
                <w:rFonts w:cs="Nirmala UI" w:eastAsia="Nirmala UI"/>
              </w:rPr>
              <w:t>) नियम , 2016 , विलंब कथन के साथ.</w:t>
            </w:r>
          </w:p>
          <w:p w14:paraId="4DA7CB0E" w14:textId="77777777" w:rsidR="002D7A13" w:rsidRDefault="002D7A13" w:rsidP="006A1FBC">
            <w:pPr>
              <w:autoSpaceDE w:val="0"/>
              <w:autoSpaceDN w:val="0"/>
              <w:adjustRightInd w:val="0"/>
              <w:jc w:val="both"/>
            </w:pPr>
          </w:p>
          <w:p w14:paraId="3925BA8B" w14:textId="77777777" w:rsidR="002D7A13" w:rsidRPr="002D317A" w:rsidRDefault="002D7A13" w:rsidP="006A1FBC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350" w:type="dxa"/>
          </w:tcPr>
          <w:p w14:paraId="777233E5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33DCA61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489E48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7A3BCCE9" w14:textId="77777777" w:rsidTr="002D317A">
        <w:trPr>
          <w:trHeight w:val="543"/>
        </w:trPr>
        <w:tc>
          <w:tcPr>
            <w:tcW w:w="738" w:type="dxa"/>
          </w:tcPr>
          <w:p w14:paraId="15F4A787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65CBB40B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52C6E735" w14:textId="77777777" w:rsidR="00B5310C" w:rsidRPr="002D317A" w:rsidRDefault="00B5310C" w:rsidP="00C80EE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33A0B498" w14:textId="77777777" w:rsidR="006B6FEC" w:rsidRPr="002D317A" w:rsidRDefault="006B6FEC" w:rsidP="00C80EE1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बंदरगाहों, शिपिंग(shipping) और पानी के साधनों का संग्रह</w:t>
            </w:r>
          </w:p>
        </w:tc>
        <w:tc>
          <w:tcPr>
            <w:tcW w:w="1350" w:type="dxa"/>
          </w:tcPr>
          <w:p w14:paraId="373D0AFA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3BDAF7E8" w14:textId="77777777" w:rsidR="006B6FEC" w:rsidRPr="002D317A" w:rsidRDefault="006B6FEC" w:rsidP="00024D14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5A654603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4F5313E4" w14:textId="77777777" w:rsidTr="002D317A">
        <w:trPr>
          <w:trHeight w:val="543"/>
        </w:trPr>
        <w:tc>
          <w:tcPr>
            <w:tcW w:w="738" w:type="dxa"/>
          </w:tcPr>
          <w:p w14:paraId="6330EF18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96</w:t>
            </w:r>
          </w:p>
        </w:tc>
        <w:tc>
          <w:tcPr>
            <w:tcW w:w="1800" w:type="dxa"/>
          </w:tcPr>
          <w:p w14:paraId="67514DA6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880 (ई), दिनांक 15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351CC2A8" w14:textId="77777777" w:rsidR="006B6FEC" w:rsidRPr="002D317A" w:rsidRDefault="006B6FEC" w:rsidP="005114A5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दीनदयाल बंदरगाह प्राधिकरण के अधिकारियों को सार्वजनिक परिसरों (इविक्शन) के उद्देश्य से संपत्ति अधिकारी बनने के लिए अपनिर्देशित करना </w:t>
            </w:r>
            <w:r>
              <w:rPr>
                <w:rFonts w:cs="Nirmala UI" w:eastAsia="Nirmala UI"/>
              </w:rPr>
              <w:t>अनाधिकृत है</w:t>
            </w:r>
            <w:r>
              <w:rPr>
                <w:rFonts w:cs="Nirmala UI" w:eastAsia="Nirmala UI"/>
              </w:rPr>
              <w:t xml:space="preserve"> ऑक्यूपेंट) अधिनियम , 1971.</w:t>
            </w:r>
          </w:p>
        </w:tc>
        <w:tc>
          <w:tcPr>
            <w:tcW w:w="1350" w:type="dxa"/>
          </w:tcPr>
          <w:p w14:paraId="2B646958" w14:textId="77777777" w:rsidR="006B6FEC" w:rsidRPr="002D317A" w:rsidRDefault="006B6FEC" w:rsidP="005114A5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62A254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लागू नहीं.</w:t>
            </w:r>
          </w:p>
        </w:tc>
        <w:tc>
          <w:tcPr>
            <w:tcW w:w="1620" w:type="dxa"/>
          </w:tcPr>
          <w:p w14:paraId="59E57D4B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सार्वजनिक परिसर की धारा 3 के तहत जारी किया गया </w:t>
            </w:r>
            <w:r>
              <w:rPr>
                <w:rFonts w:cs="Nirmala UI" w:eastAsia="Nirmala UI"/>
              </w:rPr>
              <w:t>अनाधिकृत है</w:t>
            </w:r>
            <w:r>
              <w:rPr>
                <w:rFonts w:cs="Nirmala UI" w:eastAsia="Nirmala UI"/>
              </w:rPr>
              <w:t xml:space="preserve"> ऑक्यूपेंट) अधिनियम , 1971.</w:t>
            </w:r>
          </w:p>
          <w:p w14:paraId="54049849" w14:textId="77777777" w:rsidR="009C0B84" w:rsidRPr="002D317A" w:rsidRDefault="009C0B84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42DA534D" w14:textId="77777777" w:rsidTr="002D317A">
        <w:trPr>
          <w:trHeight w:val="543"/>
        </w:trPr>
        <w:tc>
          <w:tcPr>
            <w:tcW w:w="738" w:type="dxa"/>
          </w:tcPr>
          <w:p w14:paraId="412EF6D5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97</w:t>
            </w:r>
          </w:p>
        </w:tc>
        <w:tc>
          <w:tcPr>
            <w:tcW w:w="1800" w:type="dxa"/>
          </w:tcPr>
          <w:p w14:paraId="41C01D86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एफ नं. आईडब्ल्यूएआई/एनडब्ल्यू-5/20/2016-17 (भाग) दिनांक 16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023976D9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भारतीय अंतर्देशीय जलमार्ग प्राधिकरण (भारत में अंतर्देशीय जलमार्गों का वर्गीकरण) विनियम, 2022. </w:t>
            </w:r>
          </w:p>
        </w:tc>
        <w:tc>
          <w:tcPr>
            <w:tcW w:w="1350" w:type="dxa"/>
          </w:tcPr>
          <w:p w14:paraId="71911C2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66F1DC4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79CBE73" w14:textId="77777777" w:rsidR="00B5310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/>
              <w:t>Section 36 of the Inland Waterways Authority of India Act, 1985.</w:t>
            </w:r>
          </w:p>
          <w:p w14:paraId="03432B21" w14:textId="77777777" w:rsidR="009C0B84" w:rsidRPr="002D317A" w:rsidRDefault="009C0B84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5C3A7F38" w14:textId="77777777" w:rsidTr="002D317A">
        <w:trPr>
          <w:trHeight w:val="543"/>
        </w:trPr>
        <w:tc>
          <w:tcPr>
            <w:tcW w:w="738" w:type="dxa"/>
          </w:tcPr>
          <w:p w14:paraId="4CBA814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98</w:t>
            </w:r>
          </w:p>
        </w:tc>
        <w:tc>
          <w:tcPr>
            <w:tcW w:w="1800" w:type="dxa"/>
          </w:tcPr>
          <w:p w14:paraId="29FF26AA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30 (ई), दिनांक 17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3C7B0A5F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प्रमुख बंदरगाह adjudicatory बोर्ड नियम, 2023. </w:t>
            </w:r>
          </w:p>
        </w:tc>
        <w:tc>
          <w:tcPr>
            <w:tcW w:w="1350" w:type="dxa"/>
          </w:tcPr>
          <w:p w14:paraId="5749A45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3F32A8E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5864CBC" w14:textId="77777777" w:rsidR="009C0B84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प्रमुख बंदरगाह प्राधिकरण अधिनियम, 2021 की धारा 73.</w:t>
            </w:r>
          </w:p>
        </w:tc>
      </w:tr>
      <w:tr w:rsidR="006B6FEC" w:rsidRPr="002D317A" w14:paraId="370AA563" w14:textId="77777777" w:rsidTr="002D317A">
        <w:trPr>
          <w:trHeight w:val="543"/>
        </w:trPr>
        <w:tc>
          <w:tcPr>
            <w:tcW w:w="738" w:type="dxa"/>
          </w:tcPr>
          <w:p w14:paraId="4B2F66A7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481F04D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37ECBFCC" w14:textId="77777777" w:rsidR="00B5310C" w:rsidRPr="002D317A" w:rsidRDefault="00B5310C" w:rsidP="00292DD8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1086B879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b/>
                <w:bCs w:val="1"/>
              </w:rPr>
              <w:t>MINISTRY OF POWER</w:t>
            </w:r>
          </w:p>
        </w:tc>
        <w:tc>
          <w:tcPr>
            <w:tcW w:w="1350" w:type="dxa"/>
          </w:tcPr>
          <w:p w14:paraId="1B5FB8C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423F5978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13582185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5AB34A5D" w14:textId="77777777" w:rsidTr="002D317A">
        <w:trPr>
          <w:trHeight w:val="543"/>
        </w:trPr>
        <w:tc>
          <w:tcPr>
            <w:tcW w:w="738" w:type="dxa"/>
          </w:tcPr>
          <w:p w14:paraId="2E77980A" w14:textId="77777777" w:rsidR="006B6FEC" w:rsidRPr="002D317A" w:rsidRDefault="006B6FEC" w:rsidP="00566145">
            <w:pPr>
              <w:spacing w:after="120"/>
              <w:ind w:left="90"/>
              <w:jc w:val="center"/>
            </w:pPr>
            <w:r>
              <w:rPr/>
              <w:t>99</w:t>
            </w:r>
          </w:p>
        </w:tc>
        <w:tc>
          <w:tcPr>
            <w:tcW w:w="1800" w:type="dxa"/>
          </w:tcPr>
          <w:p w14:paraId="3D107FA4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No.BEE/S&amp;L/Water Heater/3/2022-23 दिनांक 12 . .</w:t>
            </w:r>
            <w:r>
              <w:rPr/>
              <w:t xml:space="preserve">. </w:t>
            </w:r>
            <w:r>
              <w:rPr>
                <w:rFonts w:cs="Nirmala UI" w:eastAsia="Nirmala UI"/>
              </w:rPr>
              <w:t>दिसंबर , 2022.</w:t>
            </w:r>
          </w:p>
        </w:tc>
        <w:tc>
          <w:tcPr>
            <w:tcW w:w="2880" w:type="dxa"/>
          </w:tcPr>
          <w:p w14:paraId="3CFD7F69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ऊर्जा दक्षता ब्यूरो (स्टेशनरी स्टोरेज प्रकार इलेक्ट्रिक वाटर हीटर के लेबल पर उनके प्रदर्शन के विवरण और तरीका) , (संशोधन) विनियम, 2022.</w:t>
            </w:r>
          </w:p>
        </w:tc>
        <w:tc>
          <w:tcPr>
            <w:tcW w:w="1350" w:type="dxa"/>
          </w:tcPr>
          <w:p w14:paraId="640DA7E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7AEF0AB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F7A87AA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ऊर्जा संरक्षण अधिनियम, 2001 की धारा 59 (1).</w:t>
            </w:r>
          </w:p>
        </w:tc>
      </w:tr>
      <w:tr w:rsidR="006B6FEC" w:rsidRPr="002D317A" w14:paraId="47CFC5B8" w14:textId="77777777" w:rsidTr="002D317A">
        <w:trPr>
          <w:trHeight w:val="543"/>
        </w:trPr>
        <w:tc>
          <w:tcPr>
            <w:tcW w:w="738" w:type="dxa"/>
          </w:tcPr>
          <w:p w14:paraId="2B38C82C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100</w:t>
            </w:r>
          </w:p>
        </w:tc>
        <w:tc>
          <w:tcPr>
            <w:tcW w:w="1800" w:type="dxa"/>
          </w:tcPr>
          <w:p w14:paraId="3C641986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नं. बीई/एस एंड एल / डीटी / 01/2022-23 , दिनांक 29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673405D7" w14:textId="77777777" w:rsidR="006B6FEC" w:rsidRPr="002D317A" w:rsidRDefault="006B6FEC" w:rsidP="00292DD8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ऊर्जा दक्षता ब्यूरो (वितरण ट्रांसफॉर्मर के लेबल पर उनके प्रदर्शन के विवरण और तरीका) , (संशोधन) विनियम, 2022</w:t>
            </w:r>
            <w:r>
              <w:rPr/>
              <w:t>.</w:t>
            </w:r>
          </w:p>
        </w:tc>
        <w:tc>
          <w:tcPr>
            <w:tcW w:w="1350" w:type="dxa"/>
          </w:tcPr>
          <w:p w14:paraId="51D0F2FA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80653E9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5CDEB7D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B5310C" w:rsidRPr="002D317A" w14:paraId="20F7D778" w14:textId="77777777" w:rsidTr="002D317A">
        <w:trPr>
          <w:trHeight w:val="543"/>
        </w:trPr>
        <w:tc>
          <w:tcPr>
            <w:tcW w:w="738" w:type="dxa"/>
          </w:tcPr>
          <w:p w14:paraId="08E0FD3D" w14:textId="77777777" w:rsidR="00B5310C" w:rsidRPr="002D317A" w:rsidRDefault="00B5310C" w:rsidP="0023703D">
            <w:pPr>
              <w:spacing w:after="120"/>
              <w:ind w:left="90"/>
              <w:jc w:val="center"/>
            </w:pPr>
            <w:r>
              <w:rPr/>
              <w:t>101</w:t>
            </w:r>
          </w:p>
        </w:tc>
        <w:tc>
          <w:tcPr>
            <w:tcW w:w="1800" w:type="dxa"/>
          </w:tcPr>
          <w:p w14:paraId="3A5FB506" w14:textId="77777777" w:rsidR="00B5310C" w:rsidRPr="002D317A" w:rsidRDefault="00B5310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6028 (E), दिनांक 23 . .</w:t>
            </w:r>
            <w:r>
              <w:rPr>
                <w:rFonts w:cs="Nirmala UI" w:eastAsia="Nirmala UI"/>
              </w:rPr>
              <w:t xml:space="preserve">नि. </w:t>
            </w:r>
            <w:r>
              <w:rPr>
                <w:rFonts w:cs="Nirmala UI" w:eastAsia="Nirmala UI"/>
              </w:rPr>
              <w:t>दिसंबर , 2022.</w:t>
            </w:r>
          </w:p>
        </w:tc>
        <w:tc>
          <w:tcPr>
            <w:tcW w:w="2880" w:type="dxa"/>
          </w:tcPr>
          <w:p w14:paraId="04B072F0" w14:textId="77777777" w:rsidR="00B5310C" w:rsidRPr="002D317A" w:rsidRDefault="00B5310C" w:rsidP="00292DD8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ऊर्जा संरक्षण (होल्डिंग इन्क्वायरी का प्रबंधक) (संशोधन) नियम, 2022.</w:t>
            </w:r>
          </w:p>
        </w:tc>
        <w:tc>
          <w:tcPr>
            <w:tcW w:w="1350" w:type="dxa"/>
          </w:tcPr>
          <w:p w14:paraId="003606CE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33AFC75B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97FC293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ऊर्जा संरक्षण अधिनियम, 2001 की धारा 59 (1).</w:t>
            </w:r>
          </w:p>
          <w:p w14:paraId="35588BCC" w14:textId="77777777" w:rsidR="00B5310C" w:rsidRPr="002D317A" w:rsidRDefault="00B5310C" w:rsidP="00BA6822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385BD055" w14:textId="77777777" w:rsidTr="002D317A">
        <w:trPr>
          <w:trHeight w:val="543"/>
        </w:trPr>
        <w:tc>
          <w:tcPr>
            <w:tcW w:w="738" w:type="dxa"/>
          </w:tcPr>
          <w:p w14:paraId="5F11DF93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102</w:t>
            </w:r>
          </w:p>
        </w:tc>
        <w:tc>
          <w:tcPr>
            <w:tcW w:w="1800" w:type="dxa"/>
          </w:tcPr>
          <w:p w14:paraId="4BBAE11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6027 (E), दिनांक 23 . .</w:t>
            </w:r>
            <w:r>
              <w:rPr>
                <w:rFonts w:cs="Nirmala UI" w:eastAsia="Nirmala UI"/>
              </w:rPr>
              <w:t>नि.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B5A35A0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हर एक को निर्देशित करना. </w:t>
            </w:r>
            <w:r>
              <w:rPr>
                <w:rFonts w:cs="Nirmala UI" w:eastAsia="Nirmala UI"/>
              </w:rPr>
              <w:t>बिजली वितरण</w:t>
            </w:r>
            <w:r>
              <w:rPr>
                <w:rFonts w:cs="Nirmala UI" w:eastAsia="Nirmala UI"/>
              </w:rPr>
              <w:t xml:space="preserve"> कंपनी ऊर्जा प्रबंधक और मान्यता प्राप्त ऊर्जा लेखा परीक्षक को नामित या नियुक्त करेगी.</w:t>
            </w:r>
          </w:p>
        </w:tc>
        <w:tc>
          <w:tcPr>
            <w:tcW w:w="1350" w:type="dxa"/>
          </w:tcPr>
          <w:p w14:paraId="2EC82826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4FB8F84B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लागू नहीं.</w:t>
            </w:r>
          </w:p>
        </w:tc>
        <w:tc>
          <w:tcPr>
            <w:tcW w:w="1620" w:type="dxa"/>
          </w:tcPr>
          <w:p w14:paraId="061A41D2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ऊर्जा संरक्षण अधिनियम, 2001 की धारा 14,26 और 52 के अधीन जारी किया गया.</w:t>
            </w:r>
          </w:p>
        </w:tc>
      </w:tr>
      <w:tr w:rsidR="006B6FEC" w:rsidRPr="002D317A" w14:paraId="32E7AAEC" w14:textId="77777777" w:rsidTr="002D317A">
        <w:trPr>
          <w:trHeight w:val="543"/>
        </w:trPr>
        <w:tc>
          <w:tcPr>
            <w:tcW w:w="738" w:type="dxa"/>
          </w:tcPr>
          <w:p w14:paraId="35542BD0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7921A9B8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1B78EBE9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रोड , ट्रैंस्पोरट और हाइववेज़ का मिनिस्ट्री</w:t>
            </w:r>
          </w:p>
        </w:tc>
        <w:tc>
          <w:tcPr>
            <w:tcW w:w="1350" w:type="dxa"/>
          </w:tcPr>
          <w:p w14:paraId="08FF0B10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3B5807E1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3B331CE1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098084E6" w14:textId="77777777" w:rsidTr="002D317A">
        <w:trPr>
          <w:trHeight w:val="543"/>
        </w:trPr>
        <w:tc>
          <w:tcPr>
            <w:tcW w:w="738" w:type="dxa"/>
          </w:tcPr>
          <w:p w14:paraId="7C94E8A3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103</w:t>
            </w:r>
          </w:p>
        </w:tc>
        <w:tc>
          <w:tcPr>
            <w:tcW w:w="1800" w:type="dxa"/>
          </w:tcPr>
          <w:p w14:paraId="77ADAB4C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5533 (E), दिनांक 29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नवंबर, 2022.</w:t>
            </w:r>
          </w:p>
        </w:tc>
        <w:tc>
          <w:tcPr>
            <w:tcW w:w="2880" w:type="dxa"/>
          </w:tcPr>
          <w:p w14:paraId="5C918D00" w14:textId="77777777" w:rsidR="00B5310C" w:rsidRPr="002D7A13" w:rsidRDefault="006B6FEC" w:rsidP="00F7530E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चार लेन की परियोजना के लिए उपयोगकर्ता शुल्क लेना </w:t>
            </w:r>
            <w:r>
              <w:rPr>
                <w:rFonts w:cs="Nirmala UI" w:eastAsia="Nirmala UI"/>
              </w:rPr>
              <w:t>कैज</w:t>
            </w:r>
            <w:r>
              <w:rPr>
                <w:rFonts w:cs="Nirmala UI" w:eastAsia="Nirmala UI"/>
              </w:rPr>
              <w:t xml:space="preserve"> प्रति </w:t>
            </w:r>
            <w:r>
              <w:rPr>
                <w:rFonts w:cs="Nirmala UI" w:eastAsia="Nirmala UI"/>
              </w:rPr>
              <w:t>कुसुलुम्ब</w:t>
            </w:r>
            <w:r>
              <w:rPr>
                <w:rFonts w:cs="Nirmala UI" w:eastAsia="Nirmala UI"/>
              </w:rPr>
              <w:t xml:space="preserve"> एनएच-548सी का खंड दो में विकसित हुआ </w:t>
            </w:r>
            <w:r>
              <w:rPr>
                <w:rFonts w:cs="Nirmala UI" w:eastAsia="Nirmala UI"/>
              </w:rPr>
              <w:t>लेन</w:t>
            </w:r>
            <w:r>
              <w:rPr>
                <w:rFonts w:cs="Nirmala UI" w:eastAsia="Nirmala UI"/>
              </w:rPr>
              <w:t xml:space="preserve"> महाराष्ट्र राज्य में पक्के कंधों / 4 लेन के मानकों के साथ</w:t>
            </w:r>
            <w:r>
              <w:rPr/>
              <w:t>.</w:t>
            </w:r>
          </w:p>
        </w:tc>
        <w:tc>
          <w:tcPr>
            <w:tcW w:w="1350" w:type="dxa"/>
          </w:tcPr>
          <w:p w14:paraId="56DB25B8" w14:textId="77777777" w:rsidR="006B6FEC" w:rsidRPr="002D317A" w:rsidRDefault="006B6FEC" w:rsidP="005471A3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3042F330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3784F22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राजमार्ग अधिनियम, 1956 की धारा 10.</w:t>
            </w:r>
          </w:p>
        </w:tc>
      </w:tr>
      <w:tr w:rsidR="009E7505" w:rsidRPr="002D317A" w14:paraId="6693B7B7" w14:textId="77777777" w:rsidTr="002D317A">
        <w:trPr>
          <w:trHeight w:val="543"/>
        </w:trPr>
        <w:tc>
          <w:tcPr>
            <w:tcW w:w="738" w:type="dxa"/>
          </w:tcPr>
          <w:p w14:paraId="22773237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>
              <w:rPr/>
              <w:t>104</w:t>
            </w:r>
          </w:p>
        </w:tc>
        <w:tc>
          <w:tcPr>
            <w:tcW w:w="1800" w:type="dxa"/>
          </w:tcPr>
          <w:p w14:paraId="51CE2678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5534 (E), दिनांक 29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नवंबर, 2022.</w:t>
            </w:r>
          </w:p>
        </w:tc>
        <w:tc>
          <w:tcPr>
            <w:tcW w:w="2880" w:type="dxa"/>
          </w:tcPr>
          <w:p w14:paraId="6CA6B62A" w14:textId="77777777" w:rsidR="009E7505" w:rsidRP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छह की परियोजना के लिए शुल्क </w:t>
            </w:r>
            <w:r>
              <w:rPr>
                <w:rFonts w:cs="Nirmala UI" w:eastAsia="Nirmala UI"/>
                <w:color w:val="000000"/>
              </w:rPr>
              <w:t>लेनिंग</w:t>
            </w:r>
            <w:r>
              <w:rPr>
                <w:rFonts w:cs="Nirmala UI" w:eastAsia="Nirmala UI"/>
                <w:color w:val="000000"/>
              </w:rPr>
              <w:t xml:space="preserve"> का </w:t>
            </w:r>
            <w:r>
              <w:rPr>
                <w:rFonts w:cs="Nirmala UI" w:eastAsia="Nirmala UI"/>
                <w:color w:val="000000"/>
              </w:rPr>
              <w:t>कागल-सतारा</w:t>
            </w:r>
            <w:r>
              <w:rPr>
                <w:rFonts w:cs="Nirmala UI" w:eastAsia="Nirmala UI"/>
                <w:color w:val="000000"/>
              </w:rPr>
              <w:t xml:space="preserve"> महाराष्ट्र राज्य में एनएच-48 (पुराना एनएच 4) का अनुभाग.</w:t>
            </w:r>
          </w:p>
        </w:tc>
        <w:tc>
          <w:tcPr>
            <w:tcW w:w="1350" w:type="dxa"/>
          </w:tcPr>
          <w:p w14:paraId="52A74AAA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76E83AB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46207776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राजमार्ग अधिनियम, 1956 की धारा 10.</w:t>
            </w:r>
          </w:p>
        </w:tc>
      </w:tr>
      <w:tr w:rsidR="009C0B84" w:rsidRPr="002D317A" w14:paraId="4E9D5AB9" w14:textId="77777777" w:rsidTr="002D317A">
        <w:trPr>
          <w:trHeight w:val="543"/>
        </w:trPr>
        <w:tc>
          <w:tcPr>
            <w:tcW w:w="738" w:type="dxa"/>
          </w:tcPr>
          <w:p w14:paraId="4BFBDD1E" w14:textId="77777777" w:rsidR="009C0B84" w:rsidRPr="002D317A" w:rsidRDefault="009C0B84" w:rsidP="0023703D">
            <w:pPr>
              <w:spacing w:after="120"/>
              <w:ind w:left="90"/>
              <w:jc w:val="center"/>
            </w:pPr>
            <w:r>
              <w:rPr/>
              <w:t>105</w:t>
            </w:r>
          </w:p>
        </w:tc>
        <w:tc>
          <w:tcPr>
            <w:tcW w:w="1800" w:type="dxa"/>
          </w:tcPr>
          <w:p w14:paraId="185EA87C" w14:textId="77777777" w:rsidR="009C0B84" w:rsidRPr="002D317A" w:rsidRDefault="009C0B84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5840 (E), दिनांक 13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027255B2" w14:textId="77777777" w:rsidR="009C0B84" w:rsidRPr="009E7505" w:rsidRDefault="009C0B84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परियोजना की  </w:t>
            </w:r>
            <w:r>
              <w:rPr>
                <w:rFonts w:cs="Nirmala UI" w:eastAsia="Nirmala UI"/>
                <w:color w:val="000000"/>
              </w:rPr>
              <w:t>खालघाट</w:t>
            </w:r>
            <w:r>
              <w:rPr>
                <w:rFonts w:cs="Nirmala UI" w:eastAsia="Nirmala UI"/>
                <w:color w:val="000000"/>
              </w:rPr>
              <w:t xml:space="preserve"> प्रति </w:t>
            </w:r>
            <w:r>
              <w:rPr>
                <w:rFonts w:cs="Nirmala UI" w:eastAsia="Nirmala UI"/>
                <w:color w:val="000000"/>
              </w:rPr>
              <w:t>सरवरदेवला</w:t>
            </w:r>
            <w:r>
              <w:rPr>
                <w:rFonts w:cs="Nirmala UI" w:eastAsia="Nirmala UI"/>
                <w:color w:val="000000"/>
              </w:rPr>
              <w:t xml:space="preserve"> मध्य प्रदेश राज्य में NH-347C का सड़क अनुभाग.</w:t>
            </w:r>
          </w:p>
        </w:tc>
        <w:tc>
          <w:tcPr>
            <w:tcW w:w="1350" w:type="dxa"/>
          </w:tcPr>
          <w:p w14:paraId="774E4D6D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11FD3E8C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B553349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699AAD57" w14:textId="77777777" w:rsidTr="002D317A">
        <w:trPr>
          <w:trHeight w:val="543"/>
        </w:trPr>
        <w:tc>
          <w:tcPr>
            <w:tcW w:w="738" w:type="dxa"/>
          </w:tcPr>
          <w:p w14:paraId="05AE57EF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106</w:t>
            </w:r>
          </w:p>
        </w:tc>
        <w:tc>
          <w:tcPr>
            <w:tcW w:w="1800" w:type="dxa"/>
          </w:tcPr>
          <w:p w14:paraId="0C700E72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5948 (E), दिनांक 20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41E6DBBE" w14:textId="77777777" w:rsidR="00B5310C" w:rsidRPr="002D317A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एनएच-56 ए एंड बी और लखनऊ के लखनऊ बाईपास सेक्शन की चार लेन की परियोजना-</w:t>
            </w:r>
            <w:r>
              <w:rPr>
                <w:rFonts w:cs="Nirmala UI" w:eastAsia="Nirmala UI"/>
                <w:color w:val="000000"/>
              </w:rPr>
              <w:t>अयोध्या.</w:t>
            </w:r>
            <w:r>
              <w:rPr>
                <w:rFonts w:cs="Nirmala UI" w:eastAsia="Nirmala UI"/>
                <w:color w:val="000000"/>
              </w:rPr>
              <w:t xml:space="preserve"> उत्तर प्रदेश राज्य में एनएच-28 (नया एनएच-27) का अनुभाग.</w:t>
            </w:r>
          </w:p>
        </w:tc>
        <w:tc>
          <w:tcPr>
            <w:tcW w:w="1350" w:type="dxa"/>
          </w:tcPr>
          <w:p w14:paraId="5088E7EE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2F36827C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9388D89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9E7505" w:rsidRPr="002D317A" w14:paraId="08B80424" w14:textId="77777777" w:rsidTr="002D317A">
        <w:trPr>
          <w:trHeight w:val="543"/>
        </w:trPr>
        <w:tc>
          <w:tcPr>
            <w:tcW w:w="738" w:type="dxa"/>
          </w:tcPr>
          <w:p w14:paraId="6DF8C403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>
              <w:rPr/>
              <w:t>107</w:t>
            </w:r>
          </w:p>
        </w:tc>
        <w:tc>
          <w:tcPr>
            <w:tcW w:w="1800" w:type="dxa"/>
          </w:tcPr>
          <w:p w14:paraId="7B848605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5949 (E), दिनांक 20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2616736A" w14:textId="77777777" w:rsid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अमरावती की चार से अधिक लेन की परियोजना </w:t>
            </w:r>
            <w:r>
              <w:rPr>
                <w:rFonts w:cs="Nirmala UI" w:eastAsia="Nirmala UI"/>
                <w:color w:val="000000"/>
              </w:rPr>
              <w:t>चिखली</w:t>
            </w:r>
            <w:r>
              <w:rPr>
                <w:rFonts w:cs="Nirmala UI" w:eastAsia="Nirmala UI"/>
                <w:color w:val="000000"/>
              </w:rPr>
              <w:t xml:space="preserve"> एनएच-53 का खंड (पुराना एनएच . </w:t>
            </w:r>
            <w:r>
              <w:rPr>
                <w:rFonts w:cs="Nirmala UI" w:eastAsia="Nirmala UI"/>
                <w:color w:val="000000"/>
              </w:rPr>
              <w:t>6) महाराष्ट्र राज्य में.</w:t>
            </w:r>
          </w:p>
          <w:p w14:paraId="46567E40" w14:textId="77777777" w:rsidR="002D7A13" w:rsidRPr="009E7505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7F3647CB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606D423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A9106A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9E7505" w:rsidRPr="002D317A" w14:paraId="64EA2670" w14:textId="77777777" w:rsidTr="002D317A">
        <w:trPr>
          <w:trHeight w:val="543"/>
        </w:trPr>
        <w:tc>
          <w:tcPr>
            <w:tcW w:w="738" w:type="dxa"/>
          </w:tcPr>
          <w:p w14:paraId="16838EA8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>
              <w:rPr/>
              <w:t>108</w:t>
            </w:r>
          </w:p>
        </w:tc>
        <w:tc>
          <w:tcPr>
            <w:tcW w:w="1800" w:type="dxa"/>
          </w:tcPr>
          <w:p w14:paraId="500471A3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6012 (E), दिनांक 22 . .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588534E" w14:textId="77777777" w:rsidR="009E7505" w:rsidRPr="002D317A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महाराष्ट्र राज्य में मौजूदा एनएच-4बी (नया एनएच-348) , एसएच-54 और अमृत मार्ग को 6/8 लेन तक चौड़ा करने की परियोजना.</w:t>
            </w:r>
          </w:p>
        </w:tc>
        <w:tc>
          <w:tcPr>
            <w:tcW w:w="1350" w:type="dxa"/>
          </w:tcPr>
          <w:p w14:paraId="69F0B00C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519EBEF5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210ADD8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राजमार्ग अधिनियम, 1956 की धारा 10.</w:t>
            </w:r>
          </w:p>
        </w:tc>
      </w:tr>
      <w:tr w:rsidR="009C0B84" w:rsidRPr="002D317A" w14:paraId="5A3F7633" w14:textId="77777777" w:rsidTr="002D317A">
        <w:trPr>
          <w:trHeight w:val="543"/>
        </w:trPr>
        <w:tc>
          <w:tcPr>
            <w:tcW w:w="738" w:type="dxa"/>
          </w:tcPr>
          <w:p w14:paraId="05D170E8" w14:textId="77777777" w:rsidR="009C0B84" w:rsidRPr="002D317A" w:rsidRDefault="009C0B84" w:rsidP="00566145">
            <w:pPr>
              <w:spacing w:after="120"/>
              <w:ind w:left="90"/>
              <w:jc w:val="center"/>
            </w:pPr>
            <w:r>
              <w:rPr/>
              <w:t>109</w:t>
            </w:r>
          </w:p>
        </w:tc>
        <w:tc>
          <w:tcPr>
            <w:tcW w:w="1800" w:type="dxa"/>
          </w:tcPr>
          <w:p w14:paraId="4EE51C11" w14:textId="77777777" w:rsidR="009C0B84" w:rsidRPr="002D317A" w:rsidRDefault="009C0B84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6013 (E), दिनांक 22 . .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4672A353" w14:textId="77777777" w:rsidR="009C0B84" w:rsidRPr="009E7505" w:rsidRDefault="009C0B84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परियोजना की </w:t>
            </w:r>
            <w:r>
              <w:rPr>
                <w:rFonts w:cs="Nirmala UI" w:eastAsia="Nirmala UI"/>
                <w:color w:val="000000"/>
              </w:rPr>
              <w:t>टार्सोड</w:t>
            </w:r>
            <w:r>
              <w:rPr>
                <w:rFonts w:cs="Nirmala UI" w:eastAsia="Nirmala UI"/>
                <w:color w:val="000000"/>
              </w:rPr>
              <w:t xml:space="preserve"> प्रति </w:t>
            </w:r>
            <w:r>
              <w:rPr>
                <w:rFonts w:cs="Nirmala UI" w:eastAsia="Nirmala UI"/>
                <w:color w:val="000000"/>
              </w:rPr>
              <w:t>फागन</w:t>
            </w:r>
            <w:r>
              <w:rPr>
                <w:rFonts w:cs="Nirmala UI" w:eastAsia="Nirmala UI"/>
                <w:color w:val="000000"/>
              </w:rPr>
              <w:t xml:space="preserve"> महाराष्ट्र राज्य में एनएच-53 (पुराना एनएच-6) का अनुभाग.</w:t>
            </w:r>
          </w:p>
        </w:tc>
        <w:tc>
          <w:tcPr>
            <w:tcW w:w="1350" w:type="dxa"/>
          </w:tcPr>
          <w:p w14:paraId="36F07740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421BB2C2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BA59485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70761A37" w14:textId="77777777" w:rsidTr="002D317A">
        <w:trPr>
          <w:trHeight w:val="543"/>
        </w:trPr>
        <w:tc>
          <w:tcPr>
            <w:tcW w:w="738" w:type="dxa"/>
          </w:tcPr>
          <w:p w14:paraId="4FA67218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110</w:t>
            </w:r>
          </w:p>
        </w:tc>
        <w:tc>
          <w:tcPr>
            <w:tcW w:w="1800" w:type="dxa"/>
          </w:tcPr>
          <w:p w14:paraId="3F73EE51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6067 (E), दिनांक 27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5D8A6CF8" w14:textId="77777777" w:rsidR="00B5310C" w:rsidRPr="009E7505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चार और अधिक लेन की परियोजना के लिए शुल्क </w:t>
            </w:r>
            <w:r>
              <w:rPr>
                <w:rFonts w:cs="Nirmala UI" w:eastAsia="Nirmala UI"/>
                <w:color w:val="000000"/>
              </w:rPr>
              <w:t>मंचेरियल</w:t>
            </w:r>
            <w:r>
              <w:rPr>
                <w:rFonts w:cs="Nirmala UI" w:eastAsia="Nirmala UI"/>
                <w:color w:val="000000"/>
              </w:rPr>
              <w:t xml:space="preserve"> प्रति </w:t>
            </w:r>
            <w:r>
              <w:rPr>
                <w:rFonts w:cs="Nirmala UI" w:eastAsia="Nirmala UI"/>
                <w:color w:val="000000"/>
              </w:rPr>
              <w:t>रेपेलेवाडा</w:t>
            </w:r>
            <w:r>
              <w:rPr>
                <w:rFonts w:cs="Nirmala UI" w:eastAsia="Nirmala UI"/>
                <w:color w:val="000000"/>
              </w:rPr>
              <w:t xml:space="preserve"> तेलंगाना राज्य में एनएच-363 का अनुभाग.</w:t>
            </w:r>
          </w:p>
        </w:tc>
        <w:tc>
          <w:tcPr>
            <w:tcW w:w="1350" w:type="dxa"/>
          </w:tcPr>
          <w:p w14:paraId="2283543E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23438273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FF04AE5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2D7A13" w:rsidRPr="002D317A" w14:paraId="35D3C429" w14:textId="77777777" w:rsidTr="002D317A">
        <w:trPr>
          <w:trHeight w:val="543"/>
        </w:trPr>
        <w:tc>
          <w:tcPr>
            <w:tcW w:w="738" w:type="dxa"/>
          </w:tcPr>
          <w:p w14:paraId="7DD8A6E3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111</w:t>
            </w:r>
          </w:p>
        </w:tc>
        <w:tc>
          <w:tcPr>
            <w:tcW w:w="1800" w:type="dxa"/>
          </w:tcPr>
          <w:p w14:paraId="7B875CDB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6167 (E), दिनांक 30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13022A48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पक्के कंधों के साथ दो लेन की परियोजना </w:t>
            </w:r>
            <w:r>
              <w:rPr>
                <w:rFonts w:cs="Nirmala UI" w:eastAsia="Nirmala UI"/>
                <w:color w:val="000000"/>
              </w:rPr>
              <w:t>सीतागंज - तनकपुर</w:t>
            </w:r>
            <w:r>
              <w:rPr>
                <w:rFonts w:cs="Nirmala UI" w:eastAsia="Nirmala UI"/>
                <w:color w:val="000000"/>
              </w:rPr>
              <w:t xml:space="preserve"> उत्तराखंड राज्य में एनएच-125 का अनुभाग.</w:t>
            </w:r>
          </w:p>
        </w:tc>
        <w:tc>
          <w:tcPr>
            <w:tcW w:w="1350" w:type="dxa"/>
          </w:tcPr>
          <w:p w14:paraId="551CD536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4E2C564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5F6BD95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राजमार्ग अधिनियम, 1956 की धारा 10.</w:t>
            </w:r>
          </w:p>
        </w:tc>
      </w:tr>
      <w:tr w:rsidR="002D7A13" w:rsidRPr="002D317A" w14:paraId="3F48CC0D" w14:textId="77777777" w:rsidTr="002D317A">
        <w:trPr>
          <w:trHeight w:val="543"/>
        </w:trPr>
        <w:tc>
          <w:tcPr>
            <w:tcW w:w="738" w:type="dxa"/>
          </w:tcPr>
          <w:p w14:paraId="18193A3B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112</w:t>
            </w:r>
          </w:p>
        </w:tc>
        <w:tc>
          <w:tcPr>
            <w:tcW w:w="1800" w:type="dxa"/>
          </w:tcPr>
          <w:p w14:paraId="1ADB9B0A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158 (E), दिनांक 10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75D78B8C" w14:textId="77777777" w:rsidR="002D7A13" w:rsidRP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चार की परियोजना </w:t>
            </w:r>
            <w:r>
              <w:rPr>
                <w:rFonts w:cs="Nirmala UI" w:eastAsia="Nirmala UI"/>
                <w:color w:val="000000"/>
              </w:rPr>
              <w:t>लेनिंग</w:t>
            </w:r>
            <w:r>
              <w:rPr>
                <w:rFonts w:cs="Nirmala UI" w:eastAsia="Nirmala UI"/>
                <w:color w:val="000000"/>
              </w:rPr>
              <w:t xml:space="preserve"> का </w:t>
            </w:r>
            <w:r>
              <w:rPr>
                <w:rFonts w:cs="Nirmala UI" w:eastAsia="Nirmala UI"/>
                <w:color w:val="000000"/>
              </w:rPr>
              <w:t>सिन्नार</w:t>
            </w:r>
            <w:r>
              <w:rPr>
                <w:rFonts w:cs="Nirmala UI" w:eastAsia="Nirmala UI"/>
                <w:color w:val="000000"/>
              </w:rPr>
              <w:t xml:space="preserve"> महाराष्ट्र राज्य में एनएच-160 के शिरडी अनुभाग के लिए.</w:t>
            </w:r>
          </w:p>
        </w:tc>
        <w:tc>
          <w:tcPr>
            <w:tcW w:w="1350" w:type="dxa"/>
          </w:tcPr>
          <w:p w14:paraId="69116D8C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CA47F15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2DAC1FB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64672775" w14:textId="77777777" w:rsidTr="002D317A">
        <w:trPr>
          <w:trHeight w:val="543"/>
        </w:trPr>
        <w:tc>
          <w:tcPr>
            <w:tcW w:w="738" w:type="dxa"/>
          </w:tcPr>
          <w:p w14:paraId="66C8E723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113</w:t>
            </w:r>
          </w:p>
        </w:tc>
        <w:tc>
          <w:tcPr>
            <w:tcW w:w="1800" w:type="dxa"/>
          </w:tcPr>
          <w:p w14:paraId="44581071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256 (E), दिनांक 13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17B9A05" w14:textId="77777777" w:rsidR="009C0B84" w:rsidRPr="002D7A13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चार और अधिक लेन की परियोजना </w:t>
            </w:r>
            <w:r>
              <w:rPr>
                <w:rFonts w:cs="Nirmala UI" w:eastAsia="Nirmala UI"/>
                <w:color w:val="000000"/>
              </w:rPr>
              <w:t>आरा</w:t>
            </w:r>
            <w:r>
              <w:rPr>
                <w:rFonts w:cs="Nirmala UI" w:eastAsia="Nirmala UI"/>
                <w:color w:val="000000"/>
              </w:rPr>
              <w:t xml:space="preserve"> प्रति </w:t>
            </w:r>
            <w:r>
              <w:rPr>
                <w:rFonts w:cs="Nirmala UI" w:eastAsia="Nirmala UI"/>
                <w:color w:val="000000"/>
              </w:rPr>
              <w:t>परारिया</w:t>
            </w:r>
            <w:r>
              <w:rPr>
                <w:rFonts w:cs="Nirmala UI" w:eastAsia="Nirmala UI"/>
                <w:color w:val="000000"/>
              </w:rPr>
              <w:t xml:space="preserve"> बिहार राज्य में एनएच-319 (पुराना एनएच-30) का अनुभाग.</w:t>
            </w:r>
          </w:p>
        </w:tc>
        <w:tc>
          <w:tcPr>
            <w:tcW w:w="1350" w:type="dxa"/>
          </w:tcPr>
          <w:p w14:paraId="7DD0528E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3BFC2040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526E16A2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9C0B84" w:rsidRPr="002D317A" w14:paraId="68885913" w14:textId="77777777" w:rsidTr="002D317A">
        <w:trPr>
          <w:trHeight w:val="543"/>
        </w:trPr>
        <w:tc>
          <w:tcPr>
            <w:tcW w:w="738" w:type="dxa"/>
          </w:tcPr>
          <w:p w14:paraId="64618ED7" w14:textId="77777777" w:rsidR="009C0B84" w:rsidRPr="002D317A" w:rsidRDefault="009C0B84" w:rsidP="0023703D">
            <w:pPr>
              <w:spacing w:after="120"/>
              <w:ind w:left="90"/>
              <w:jc w:val="center"/>
            </w:pPr>
            <w:r>
              <w:rPr/>
              <w:t>114</w:t>
            </w:r>
          </w:p>
        </w:tc>
        <w:tc>
          <w:tcPr>
            <w:tcW w:w="1800" w:type="dxa"/>
          </w:tcPr>
          <w:p w14:paraId="0DB1B80F" w14:textId="77777777" w:rsidR="009C0B84" w:rsidRPr="002D317A" w:rsidRDefault="009C0B84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257 (E), दिनांक 13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75EEC4C7" w14:textId="77777777" w:rsidR="009C0B84" w:rsidRPr="002D317A" w:rsidRDefault="009C0B84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राष्ट्रीय राजमार्ग-354 के गुरदासपुर खंड में रामदास की 2/4 लेन की परियोजना और </w:t>
            </w:r>
            <w:r>
              <w:rPr>
                <w:rFonts w:cs="Nirmala UI" w:eastAsia="Nirmala UI"/>
                <w:color w:val="000000"/>
              </w:rPr>
              <w:t>करतारपुर</w:t>
            </w:r>
            <w:r>
              <w:rPr>
                <w:rFonts w:cs="Nirmala UI" w:eastAsia="Nirmala UI"/>
                <w:color w:val="000000"/>
              </w:rPr>
              <w:t xml:space="preserve"> गलियारे के नीचे </w:t>
            </w:r>
            <w:r>
              <w:rPr>
                <w:rFonts w:cs="Nirmala UI" w:eastAsia="Nirmala UI"/>
                <w:color w:val="000000"/>
              </w:rPr>
              <w:t>भारतमाला</w:t>
            </w:r>
            <w:r>
              <w:rPr>
                <w:rFonts w:cs="Nirmala UI" w:eastAsia="Nirmala UI"/>
                <w:color w:val="000000"/>
              </w:rPr>
              <w:t xml:space="preserve"> पंजाब राज्य में एनएच-354बी की योजना.</w:t>
            </w:r>
          </w:p>
        </w:tc>
        <w:tc>
          <w:tcPr>
            <w:tcW w:w="1350" w:type="dxa"/>
          </w:tcPr>
          <w:p w14:paraId="6400025F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6F67EEEB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0145A99B" w14:textId="77777777" w:rsidR="009C0B84" w:rsidRPr="002D317A" w:rsidRDefault="009C0B84" w:rsidP="00890EAF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9E7505" w:rsidRPr="002D317A" w14:paraId="650482DA" w14:textId="77777777" w:rsidTr="002D317A">
        <w:trPr>
          <w:trHeight w:val="543"/>
        </w:trPr>
        <w:tc>
          <w:tcPr>
            <w:tcW w:w="738" w:type="dxa"/>
          </w:tcPr>
          <w:p w14:paraId="51CE2FD4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>
              <w:rPr/>
              <w:t>115</w:t>
            </w:r>
          </w:p>
        </w:tc>
        <w:tc>
          <w:tcPr>
            <w:tcW w:w="1800" w:type="dxa"/>
          </w:tcPr>
          <w:p w14:paraId="6E0DBBF8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258 (E), दिनांक 13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1FF0FEC6" w14:textId="77777777" w:rsid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उत्तर प्रदेश राज्य में एनएच-29 के वाराणसी से गोरखपुर खंड तक चार और अधिक लेन की परियोजना.</w:t>
            </w:r>
          </w:p>
          <w:p w14:paraId="7B6AB822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4826F81F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1A099C33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DBA0952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राजमार्ग अधिनियम, 1956 की धारा 10.</w:t>
            </w:r>
          </w:p>
        </w:tc>
      </w:tr>
      <w:tr w:rsidR="006B6FEC" w:rsidRPr="002D317A" w14:paraId="1C024E24" w14:textId="77777777" w:rsidTr="002D317A">
        <w:trPr>
          <w:trHeight w:val="543"/>
        </w:trPr>
        <w:tc>
          <w:tcPr>
            <w:tcW w:w="738" w:type="dxa"/>
          </w:tcPr>
          <w:p w14:paraId="791CCCF8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116</w:t>
            </w:r>
          </w:p>
        </w:tc>
        <w:tc>
          <w:tcPr>
            <w:tcW w:w="1800" w:type="dxa"/>
          </w:tcPr>
          <w:p w14:paraId="60F035E3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268 (E), दिनांक 16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7A501F9A" w14:textId="77777777" w:rsidR="00B5310C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परियोजना की </w:t>
            </w:r>
            <w:r>
              <w:rPr>
                <w:rFonts w:cs="Nirmala UI" w:eastAsia="Nirmala UI"/>
                <w:color w:val="000000"/>
              </w:rPr>
              <w:t>रेपेलेवाडा</w:t>
            </w:r>
            <w:r>
              <w:rPr>
                <w:rFonts w:cs="Nirmala UI" w:eastAsia="Nirmala UI"/>
                <w:color w:val="000000"/>
              </w:rPr>
              <w:t xml:space="preserve"> तेलंगाना राज्य में एनएच-363 के तेलंगाना/महाराष्ट्र सीमा अनुभाग.</w:t>
            </w:r>
          </w:p>
          <w:p w14:paraId="6ED9447D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20255ED5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54B3C8C0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0295082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9E7505" w:rsidRPr="002D317A" w14:paraId="23B0FDFB" w14:textId="77777777" w:rsidTr="002D317A">
        <w:trPr>
          <w:trHeight w:val="543"/>
        </w:trPr>
        <w:tc>
          <w:tcPr>
            <w:tcW w:w="738" w:type="dxa"/>
          </w:tcPr>
          <w:p w14:paraId="1F7C766C" w14:textId="77777777" w:rsidR="009E7505" w:rsidRPr="002D317A" w:rsidRDefault="009E7505" w:rsidP="0023703D">
            <w:pPr>
              <w:spacing w:after="120"/>
              <w:ind w:left="90"/>
              <w:jc w:val="center"/>
            </w:pPr>
            <w:r>
              <w:rPr/>
              <w:t>117</w:t>
            </w:r>
          </w:p>
        </w:tc>
        <w:tc>
          <w:tcPr>
            <w:tcW w:w="1800" w:type="dxa"/>
          </w:tcPr>
          <w:p w14:paraId="04D7E1AF" w14:textId="77777777" w:rsidR="009E7505" w:rsidRPr="002D317A" w:rsidRDefault="009E7505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269 (E), दिनांक 16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68F99EE2" w14:textId="77777777" w:rsidR="009E7505" w:rsidRDefault="009E7505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एनएच के वाराणसी से गोरखपुर खंड तक चार और अधिक लेन की परियोजना-</w:t>
            </w:r>
            <w:r>
              <w:rPr>
                <w:rFonts w:cs="Nirmala UI" w:eastAsia="Nirmala UI"/>
                <w:color w:val="000000"/>
              </w:rPr>
              <w:t>29 उत्तर प्रदेश राज्य में.</w:t>
            </w:r>
          </w:p>
          <w:p w14:paraId="4B5139AA" w14:textId="77777777" w:rsidR="002D7A13" w:rsidRPr="009E7505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061E0860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493407A4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C160454" w14:textId="77777777" w:rsidR="009E7505" w:rsidRPr="002D317A" w:rsidRDefault="009E7505" w:rsidP="000320F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2D7A13" w:rsidRPr="002D317A" w14:paraId="6765ACCD" w14:textId="77777777" w:rsidTr="002D317A">
        <w:trPr>
          <w:trHeight w:val="543"/>
        </w:trPr>
        <w:tc>
          <w:tcPr>
            <w:tcW w:w="738" w:type="dxa"/>
          </w:tcPr>
          <w:p w14:paraId="580C5C93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118</w:t>
            </w:r>
          </w:p>
        </w:tc>
        <w:tc>
          <w:tcPr>
            <w:tcW w:w="1800" w:type="dxa"/>
          </w:tcPr>
          <w:p w14:paraId="6D485DCC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298 (E), दिनांक 17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0C43589E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तेलंगाना राज्य में एनएच-161 के कंडी से तेलंगाना / महाराष्ट्र सीमा खंड के चार और अधिक लेन की परियोजना.</w:t>
            </w:r>
          </w:p>
          <w:p w14:paraId="0EAB6278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5FED4A7E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2D4FA6C1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63BD11E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राजमार्ग अधिनियम, 1956 की धारा 10.</w:t>
            </w:r>
          </w:p>
        </w:tc>
      </w:tr>
      <w:tr w:rsidR="002D7A13" w:rsidRPr="002D317A" w14:paraId="602435C3" w14:textId="77777777" w:rsidTr="002D317A">
        <w:trPr>
          <w:trHeight w:val="543"/>
        </w:trPr>
        <w:tc>
          <w:tcPr>
            <w:tcW w:w="738" w:type="dxa"/>
          </w:tcPr>
          <w:p w14:paraId="42A33067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119</w:t>
            </w:r>
          </w:p>
        </w:tc>
        <w:tc>
          <w:tcPr>
            <w:tcW w:w="1800" w:type="dxa"/>
          </w:tcPr>
          <w:p w14:paraId="0984C9E5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304 (E), दिनांक 18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46420DF0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चार लेन की परियोजना </w:t>
            </w:r>
            <w:r>
              <w:rPr>
                <w:rFonts w:cs="Nirmala UI" w:eastAsia="Nirmala UI"/>
                <w:color w:val="000000"/>
              </w:rPr>
              <w:t>मलोत-अबोहर-साधुवाली</w:t>
            </w:r>
            <w:r>
              <w:rPr>
                <w:rFonts w:cs="Nirmala UI" w:eastAsia="Nirmala UI"/>
                <w:color w:val="000000"/>
              </w:rPr>
              <w:t xml:space="preserve"> पंजाब राज्य में एनएच-07 और एनएच-62 का अनुभाग.</w:t>
            </w:r>
          </w:p>
          <w:p w14:paraId="6F1D8F6B" w14:textId="77777777" w:rsidR="002D7A13" w:rsidRP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5C13F6E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04F3DFA7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AD7B414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3578B0F5" w14:textId="77777777" w:rsidTr="002D317A">
        <w:trPr>
          <w:trHeight w:val="543"/>
        </w:trPr>
        <w:tc>
          <w:tcPr>
            <w:tcW w:w="738" w:type="dxa"/>
          </w:tcPr>
          <w:p w14:paraId="682F5327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120</w:t>
            </w:r>
          </w:p>
        </w:tc>
        <w:tc>
          <w:tcPr>
            <w:tcW w:w="1800" w:type="dxa"/>
          </w:tcPr>
          <w:p w14:paraId="7A95ECC9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305 (E), दिनांक 18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64A9D141" w14:textId="77777777" w:rsidR="009E7505" w:rsidRDefault="006B6FEC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पक्के कंधे के साथ दो लेन की परियोजनाओं के लिए शुल्क </w:t>
            </w:r>
            <w:r>
              <w:rPr>
                <w:rFonts w:cs="Nirmala UI" w:eastAsia="Nirmala UI"/>
                <w:color w:val="000000"/>
              </w:rPr>
              <w:t xml:space="preserve">का  </w:t>
            </w:r>
            <w:r>
              <w:rPr>
                <w:rFonts w:cs="Nirmala UI" w:eastAsia="Nirmala UI"/>
                <w:color w:val="000000"/>
              </w:rPr>
              <w:t>रीवा</w:t>
            </w:r>
            <w:r>
              <w:rPr>
                <w:color w:val="000000"/>
              </w:rPr>
              <w:t xml:space="preserve"> - </w:t>
            </w:r>
            <w:r>
              <w:rPr>
                <w:rFonts w:cs="Nirmala UI" w:eastAsia="Nirmala UI"/>
                <w:color w:val="000000"/>
              </w:rPr>
              <w:t>सिद्धि</w:t>
            </w:r>
            <w:r>
              <w:rPr>
                <w:rFonts w:cs="Nirmala UI" w:eastAsia="Nirmala UI"/>
                <w:color w:val="000000"/>
              </w:rPr>
              <w:t xml:space="preserve"> खंड और चार लेन का </w:t>
            </w:r>
            <w:r>
              <w:rPr>
                <w:rFonts w:cs="Nirmala UI" w:eastAsia="Nirmala UI"/>
                <w:color w:val="000000"/>
              </w:rPr>
              <w:t>चुरहाट</w:t>
            </w:r>
            <w:r>
              <w:rPr>
                <w:rFonts w:cs="Nirmala UI" w:eastAsia="Nirmala UI"/>
                <w:color w:val="000000"/>
              </w:rPr>
              <w:t xml:space="preserve"> बाईपास </w:t>
            </w:r>
            <w:r>
              <w:rPr>
                <w:rFonts w:cs="Nirmala UI" w:eastAsia="Nirmala UI"/>
                <w:color w:val="000000"/>
              </w:rPr>
              <w:t>मध्य प्रदेश राज्य में NH-75E (नया NH-39) का अनुभाग.</w:t>
            </w:r>
          </w:p>
          <w:p w14:paraId="61CD9CBA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28027DEA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02A53488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16DCF391" w14:textId="77777777" w:rsidR="006B6FEC" w:rsidRPr="002D317A" w:rsidRDefault="006B6FEC" w:rsidP="00C9474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2D7A13" w:rsidRPr="002D317A" w14:paraId="4AD6B4AA" w14:textId="77777777" w:rsidTr="002D317A">
        <w:trPr>
          <w:trHeight w:val="543"/>
        </w:trPr>
        <w:tc>
          <w:tcPr>
            <w:tcW w:w="738" w:type="dxa"/>
          </w:tcPr>
          <w:p w14:paraId="72298915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121</w:t>
            </w:r>
          </w:p>
        </w:tc>
        <w:tc>
          <w:tcPr>
            <w:tcW w:w="1800" w:type="dxa"/>
          </w:tcPr>
          <w:p w14:paraId="3E7CE1EA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 O. 306 (E), दिनांक 18 . .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57F3AE70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हरियाणा राज्य में एनएच-709 (पुराना एनएच-71ए) के पानीपत खंड के सड़क से पानीपत के चार और अधिक लेन की परियोजना.</w:t>
            </w:r>
          </w:p>
          <w:p w14:paraId="3A77F620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1350" w:type="dxa"/>
          </w:tcPr>
          <w:p w14:paraId="2729F1A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08.02.2023</w:t>
            </w:r>
          </w:p>
        </w:tc>
        <w:tc>
          <w:tcPr>
            <w:tcW w:w="1440" w:type="dxa"/>
          </w:tcPr>
          <w:p w14:paraId="0F279CAF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7DB2AE53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राजमार्ग अधिनियम, 1956 की धारा 10.</w:t>
            </w:r>
          </w:p>
        </w:tc>
      </w:tr>
      <w:tr w:rsidR="002D7A13" w:rsidRPr="002D317A" w14:paraId="4A93F182" w14:textId="77777777" w:rsidTr="002D317A">
        <w:trPr>
          <w:trHeight w:val="543"/>
        </w:trPr>
        <w:tc>
          <w:tcPr>
            <w:tcW w:w="738" w:type="dxa"/>
          </w:tcPr>
          <w:p w14:paraId="29DDCA2E" w14:textId="77777777" w:rsidR="002D7A13" w:rsidRPr="002D317A" w:rsidRDefault="002D7A13" w:rsidP="0023703D">
            <w:pPr>
              <w:spacing w:after="120"/>
              <w:ind w:left="90"/>
              <w:jc w:val="center"/>
            </w:pPr>
            <w:r>
              <w:rPr/>
              <w:t>122</w:t>
            </w:r>
          </w:p>
        </w:tc>
        <w:tc>
          <w:tcPr>
            <w:tcW w:w="1800" w:type="dxa"/>
          </w:tcPr>
          <w:p w14:paraId="3CA21A2E" w14:textId="77777777" w:rsidR="002D7A13" w:rsidRPr="002D317A" w:rsidRDefault="002D7A13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S.O. 328 (E), दिनांक 19</w:t>
            </w:r>
            <w:r>
              <w:rPr/>
              <w:t>.</w:t>
            </w:r>
            <w:r>
              <w:rPr>
                <w:rFonts w:cs="Nirmala UI" w:eastAsia="Nirmala UI"/>
              </w:rPr>
              <w:t xml:space="preserve"> जनवरी , 2023.</w:t>
            </w:r>
          </w:p>
        </w:tc>
        <w:tc>
          <w:tcPr>
            <w:tcW w:w="2880" w:type="dxa"/>
          </w:tcPr>
          <w:p w14:paraId="31D33DE3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rFonts w:cs="Nirmala UI" w:eastAsia="Nirmala UI"/>
              </w:rPr>
              <w:t>तुम्हें लेव</w:t>
            </w:r>
            <w:r>
              <w:rPr>
                <w:rFonts w:cs="Nirmala UI" w:eastAsia="Nirmala UI"/>
                <w:color w:val="000000"/>
              </w:rPr>
              <w:t xml:space="preserve">सर </w:t>
            </w:r>
            <w:r>
              <w:rPr>
                <w:rFonts w:cs="Nirmala UI" w:eastAsia="Nirmala UI"/>
                <w:color w:val="000000"/>
              </w:rPr>
              <w:t>इसके लिए शुल्क</w:t>
            </w:r>
            <w:r>
              <w:rPr>
                <w:rFonts w:cs="Nirmala UI" w:eastAsia="Nirmala UI"/>
                <w:color w:val="000000"/>
              </w:rPr>
              <w:t xml:space="preserve"> चार और अधिक लेन की परियोजना </w:t>
            </w:r>
            <w:r>
              <w:rPr>
                <w:rFonts w:cs="Nirmala UI" w:eastAsia="Nirmala UI"/>
                <w:color w:val="000000"/>
              </w:rPr>
              <w:t>रायगंज-डालखोला</w:t>
            </w:r>
            <w:r>
              <w:rPr>
                <w:rFonts w:cs="Nirmala UI" w:eastAsia="Nirmala UI"/>
                <w:color w:val="000000"/>
              </w:rPr>
              <w:t xml:space="preserve"> खंड सहित </w:t>
            </w:r>
            <w:r>
              <w:rPr>
                <w:rFonts w:cs="Nirmala UI" w:eastAsia="Nirmala UI"/>
                <w:color w:val="000000"/>
              </w:rPr>
              <w:t>डालखोला</w:t>
            </w:r>
            <w:r>
              <w:rPr>
                <w:rFonts w:cs="Nirmala UI" w:eastAsia="Nirmala UI"/>
                <w:color w:val="000000"/>
              </w:rPr>
              <w:t xml:space="preserve"> पश्चिम बंगाल राज्य में एनएच-34 (नया एनएच-12) का बाईपास.</w:t>
            </w:r>
          </w:p>
          <w:p w14:paraId="0FFA0BE1" w14:textId="77777777" w:rsidR="002D7A13" w:rsidRDefault="002D7A13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  <w:p w14:paraId="06A6651F" w14:textId="77777777" w:rsidR="002D7A13" w:rsidRPr="002D317A" w:rsidRDefault="002D7A13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</w:p>
        </w:tc>
        <w:tc>
          <w:tcPr>
            <w:tcW w:w="1350" w:type="dxa"/>
          </w:tcPr>
          <w:p w14:paraId="38821A72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  <w:tc>
          <w:tcPr>
            <w:tcW w:w="1440" w:type="dxa"/>
          </w:tcPr>
          <w:p w14:paraId="723D6C7D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977F8E3" w14:textId="77777777" w:rsidR="002D7A13" w:rsidRPr="002D317A" w:rsidRDefault="002D7A13" w:rsidP="003C1AD6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-करते हैं-</w:t>
            </w:r>
          </w:p>
        </w:tc>
      </w:tr>
      <w:tr w:rsidR="006B6FEC" w:rsidRPr="002D317A" w14:paraId="022A38BB" w14:textId="77777777" w:rsidTr="002D317A">
        <w:trPr>
          <w:trHeight w:val="543"/>
        </w:trPr>
        <w:tc>
          <w:tcPr>
            <w:tcW w:w="738" w:type="dxa"/>
          </w:tcPr>
          <w:p w14:paraId="28A4E849" w14:textId="77777777" w:rsidR="006B6FEC" w:rsidRPr="002D317A" w:rsidRDefault="006B6FEC" w:rsidP="00566145">
            <w:pPr>
              <w:spacing w:after="120"/>
              <w:ind w:left="90"/>
              <w:jc w:val="center"/>
            </w:pPr>
          </w:p>
        </w:tc>
        <w:tc>
          <w:tcPr>
            <w:tcW w:w="1800" w:type="dxa"/>
          </w:tcPr>
          <w:p w14:paraId="59700D1D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880" w:type="dxa"/>
          </w:tcPr>
          <w:p w14:paraId="3AB3EE26" w14:textId="77777777" w:rsidR="006B6FEC" w:rsidRPr="002D317A" w:rsidRDefault="006B6FEC" w:rsidP="00F7530E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>
              <w:rPr>
                <w:rFonts w:cs="Nirmala UI" w:eastAsia="Nirmala UI"/>
                <w:b/>
                <w:bCs w:val="1"/>
              </w:rPr>
              <w:t>महिलाओं और बच्चों के विकास की क्षमता</w:t>
            </w:r>
          </w:p>
        </w:tc>
        <w:tc>
          <w:tcPr>
            <w:tcW w:w="1350" w:type="dxa"/>
          </w:tcPr>
          <w:p w14:paraId="23C3EEC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</w:p>
        </w:tc>
        <w:tc>
          <w:tcPr>
            <w:tcW w:w="1440" w:type="dxa"/>
          </w:tcPr>
          <w:p w14:paraId="2EAB8934" w14:textId="77777777" w:rsidR="006B6FEC" w:rsidRPr="002D317A" w:rsidRDefault="006B6FEC" w:rsidP="00776C7C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</w:p>
        </w:tc>
        <w:tc>
          <w:tcPr>
            <w:tcW w:w="1620" w:type="dxa"/>
          </w:tcPr>
          <w:p w14:paraId="05BB6BFB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</w:p>
        </w:tc>
      </w:tr>
      <w:tr w:rsidR="006B6FEC" w:rsidRPr="002D317A" w14:paraId="5EE63F3F" w14:textId="77777777" w:rsidTr="002D317A">
        <w:trPr>
          <w:trHeight w:val="543"/>
        </w:trPr>
        <w:tc>
          <w:tcPr>
            <w:tcW w:w="738" w:type="dxa"/>
          </w:tcPr>
          <w:p w14:paraId="28CF086B" w14:textId="77777777" w:rsidR="006B6FEC" w:rsidRPr="002D317A" w:rsidRDefault="006B6FEC" w:rsidP="0023703D">
            <w:pPr>
              <w:spacing w:after="120"/>
              <w:ind w:left="90"/>
              <w:jc w:val="center"/>
            </w:pPr>
            <w:r>
              <w:rPr/>
              <w:t>123</w:t>
            </w:r>
          </w:p>
        </w:tc>
        <w:tc>
          <w:tcPr>
            <w:tcW w:w="1800" w:type="dxa"/>
          </w:tcPr>
          <w:p w14:paraId="2982CA57" w14:textId="77777777" w:rsidR="006B6FEC" w:rsidRPr="002D317A" w:rsidRDefault="006B6FEC" w:rsidP="0090111F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जी.एस.आर. 898 (ई), दिनांक 22</w:t>
            </w:r>
            <w:r>
              <w:rPr>
                <w:rFonts w:cs="Nirmala UI" w:eastAsia="Nirmala UI"/>
              </w:rPr>
              <w:t>एनडी</w:t>
            </w:r>
            <w:r>
              <w:rPr>
                <w:rFonts w:cs="Nirmala UI" w:eastAsia="Nirmala UI"/>
              </w:rPr>
              <w:t xml:space="preserve"> दिसंबर , 2022.</w:t>
            </w:r>
          </w:p>
        </w:tc>
        <w:tc>
          <w:tcPr>
            <w:tcW w:w="2880" w:type="dxa"/>
          </w:tcPr>
          <w:p w14:paraId="19993171" w14:textId="77777777" w:rsidR="006B6FEC" w:rsidRPr="002D317A" w:rsidRDefault="006B6FEC" w:rsidP="00416E0E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 xml:space="preserve">प्रधानमंत्री ने </w:t>
            </w:r>
            <w:r>
              <w:rPr>
                <w:rFonts w:cs="Nirmala UI" w:eastAsia="Nirmala UI"/>
              </w:rPr>
              <w:t>मातृ</w:t>
            </w:r>
            <w:r>
              <w:rPr>
                <w:rFonts w:cs="Nirmala UI" w:eastAsia="Nirmala UI"/>
              </w:rPr>
              <w:t xml:space="preserve"> वंदना योजना नियम, 2022. </w:t>
            </w:r>
          </w:p>
        </w:tc>
        <w:tc>
          <w:tcPr>
            <w:tcW w:w="1350" w:type="dxa"/>
          </w:tcPr>
          <w:p w14:paraId="250A7A9E" w14:textId="77777777" w:rsidR="006B6FEC" w:rsidRPr="002D317A" w:rsidRDefault="006B6FEC" w:rsidP="00416E0E">
            <w:pPr>
              <w:autoSpaceDE w:val="0"/>
              <w:autoSpaceDN w:val="0"/>
              <w:adjustRightInd w:val="0"/>
              <w:jc w:val="both"/>
              <w:rPr>
                <w:lang w:bidi="hi-IN"/>
              </w:rPr>
            </w:pPr>
            <w:r>
              <w:rPr/>
              <w:t>07.02.2023</w:t>
            </w:r>
          </w:p>
        </w:tc>
        <w:tc>
          <w:tcPr>
            <w:tcW w:w="1440" w:type="dxa"/>
          </w:tcPr>
          <w:p w14:paraId="1E0ECC94" w14:textId="77777777" w:rsidR="006B6FEC" w:rsidRPr="002D317A" w:rsidRDefault="006B6FEC" w:rsidP="00416E0E">
            <w:pPr>
              <w:autoSpaceDE w:val="0"/>
              <w:autoSpaceDN w:val="0"/>
              <w:adjustRightInd w:val="0"/>
              <w:jc w:val="center"/>
              <w:rPr>
                <w:lang w:bidi="hi-IN"/>
              </w:rPr>
            </w:pPr>
            <w:r>
              <w:rPr>
                <w:rFonts w:cs="Nirmala UI" w:eastAsia="Nirmala UI"/>
              </w:rPr>
              <w:t>हां</w:t>
            </w:r>
          </w:p>
        </w:tc>
        <w:tc>
          <w:tcPr>
            <w:tcW w:w="1620" w:type="dxa"/>
          </w:tcPr>
          <w:p w14:paraId="38CB00B0" w14:textId="77777777" w:rsidR="006B6FEC" w:rsidRPr="002D317A" w:rsidRDefault="006B6FEC" w:rsidP="006A1FBC">
            <w:pPr>
              <w:autoSpaceDE w:val="0"/>
              <w:autoSpaceDN w:val="0"/>
              <w:adjustRightInd w:val="0"/>
              <w:jc w:val="both"/>
            </w:pPr>
            <w:r>
              <w:rPr>
                <w:rFonts w:cs="Nirmala UI" w:eastAsia="Nirmala UI"/>
              </w:rPr>
              <w:t>राष्ट्रीय खाद्य सुरक्षा अधिनियम, 2013 की धारा 39 (3).</w:t>
            </w:r>
          </w:p>
        </w:tc>
      </w:tr>
    </w:tbl>
    <w:p w14:paraId="42152F86" w14:textId="77777777" w:rsidR="0056370C" w:rsidRPr="002D317A" w:rsidRDefault="0056370C" w:rsidP="0056370C">
      <w:pPr>
        <w:pStyle w:val="ListParagraph"/>
      </w:pPr>
      <w:r w:rsidRPr="002D317A">
        <w:tab/>
      </w:r>
    </w:p>
    <w:p w14:paraId="41CD0723" w14:textId="77777777" w:rsidR="007F51BD" w:rsidRPr="002D317A" w:rsidRDefault="00490DC1" w:rsidP="001C5DF7">
      <w:pPr>
        <w:ind w:right="-115"/>
        <w:jc w:val="right"/>
      </w:pPr>
      <w:r>
        <w:rPr>
          <w:rFonts w:cs="Nirmala UI" w:eastAsia="Nirmala UI"/>
        </w:rPr>
        <w:t>पी.सी..</w:t>
      </w:r>
      <w:r>
        <w:rPr/>
        <w:t xml:space="preserve"> </w:t>
      </w:r>
      <w:r>
        <w:rPr>
          <w:rFonts w:cs="Nirmala UI" w:eastAsia="Nirmala UI"/>
        </w:rPr>
        <w:t>मोदी,</w:t>
      </w:r>
    </w:p>
    <w:p w14:paraId="7197B349" w14:textId="77777777" w:rsidR="00490DC1" w:rsidRPr="002D317A" w:rsidRDefault="00490DC1" w:rsidP="001C5DF7">
      <w:pPr>
        <w:ind w:left="5040" w:right="-115" w:firstLine="720"/>
        <w:jc w:val="right"/>
        <w:rPr>
          <w:bCs/>
          <w:i/>
        </w:rPr>
      </w:pPr>
      <w:r>
        <w:rPr>
          <w:rFonts w:cs="Nirmala UI" w:eastAsia="Nirmala UI"/>
          <w:i/>
          <w:iCs w:val="1"/>
        </w:rPr>
        <w:t>महासचिव</w:t>
      </w:r>
    </w:p>
    <w:sectPr w:rsidR="00490DC1" w:rsidRPr="002D317A" w:rsidSect="00A47CB5">
      <w:headerReference w:type="default" r:id="rId8"/>
      <w:pgSz w:w="11520" w:h="7920" w:orient="landscape" w:code="82"/>
      <w:pgMar w:top="1080" w:right="1195" w:bottom="864" w:left="907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A8397" w14:textId="77777777" w:rsidR="009749B7" w:rsidRDefault="009749B7" w:rsidP="00A47CB5">
      <w:r>
        <w:separator/>
      </w:r>
    </w:p>
  </w:endnote>
  <w:endnote w:type="continuationSeparator" w:id="0">
    <w:p w14:paraId="28F09273" w14:textId="77777777" w:rsidR="009749B7" w:rsidRDefault="009749B7" w:rsidP="00A47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gdish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BFA5F" w14:textId="77777777" w:rsidR="009749B7" w:rsidRDefault="009749B7" w:rsidP="00A47CB5">
      <w:r>
        <w:separator/>
      </w:r>
    </w:p>
  </w:footnote>
  <w:footnote w:type="continuationSeparator" w:id="0">
    <w:p w14:paraId="71B1A1BF" w14:textId="77777777" w:rsidR="009749B7" w:rsidRDefault="009749B7" w:rsidP="00A47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84547"/>
      <w:docPartObj>
        <w:docPartGallery w:val="Page Numbers (Top of Page)"/>
        <w:docPartUnique/>
      </w:docPartObj>
    </w:sdtPr>
    <w:sdtContent>
      <w:p w14:paraId="5673A6BD" w14:textId="77777777" w:rsidR="00A47CB5" w:rsidRDefault="0000000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0106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879"/>
    <w:multiLevelType w:val="hybridMultilevel"/>
    <w:tmpl w:val="6F0EDC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77B1F"/>
    <w:multiLevelType w:val="hybridMultilevel"/>
    <w:tmpl w:val="FD3A5BFA"/>
    <w:lvl w:ilvl="0" w:tplc="3A36A54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B43E2A"/>
    <w:multiLevelType w:val="hybridMultilevel"/>
    <w:tmpl w:val="6E9CD112"/>
    <w:lvl w:ilvl="0" w:tplc="FB686B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F09BB"/>
    <w:multiLevelType w:val="hybridMultilevel"/>
    <w:tmpl w:val="1436E45C"/>
    <w:lvl w:ilvl="0" w:tplc="8B76B0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B50BF"/>
    <w:multiLevelType w:val="hybridMultilevel"/>
    <w:tmpl w:val="FDB21FF8"/>
    <w:lvl w:ilvl="0" w:tplc="0478CF40">
      <w:start w:val="1"/>
      <w:numFmt w:val="decimal"/>
      <w:lvlText w:val="(%1)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2C7B9A"/>
    <w:multiLevelType w:val="hybridMultilevel"/>
    <w:tmpl w:val="1A30012C"/>
    <w:lvl w:ilvl="0" w:tplc="1536FCCC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49434845"/>
    <w:multiLevelType w:val="hybridMultilevel"/>
    <w:tmpl w:val="9EDE20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F245E99"/>
    <w:multiLevelType w:val="hybridMultilevel"/>
    <w:tmpl w:val="C72A2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370AF"/>
    <w:multiLevelType w:val="hybridMultilevel"/>
    <w:tmpl w:val="8604B1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F15AF"/>
    <w:multiLevelType w:val="hybridMultilevel"/>
    <w:tmpl w:val="76C24E4C"/>
    <w:lvl w:ilvl="0" w:tplc="BE6009F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8523F2"/>
    <w:multiLevelType w:val="hybridMultilevel"/>
    <w:tmpl w:val="1436E45C"/>
    <w:lvl w:ilvl="0" w:tplc="8B76B082">
      <w:start w:val="1"/>
      <w:numFmt w:val="decimal"/>
      <w:lvlText w:val="(%1)"/>
      <w:lvlJc w:val="left"/>
      <w:pPr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A41E6"/>
    <w:multiLevelType w:val="hybridMultilevel"/>
    <w:tmpl w:val="2636604A"/>
    <w:lvl w:ilvl="0" w:tplc="5ADAE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6D3C74"/>
    <w:multiLevelType w:val="hybridMultilevel"/>
    <w:tmpl w:val="98DCC018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D3225"/>
    <w:multiLevelType w:val="hybridMultilevel"/>
    <w:tmpl w:val="C0FAE35A"/>
    <w:lvl w:ilvl="0" w:tplc="0478CF4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6903CAE"/>
    <w:multiLevelType w:val="hybridMultilevel"/>
    <w:tmpl w:val="4E06AB56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78E84098"/>
    <w:multiLevelType w:val="hybridMultilevel"/>
    <w:tmpl w:val="98DCC0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185817">
    <w:abstractNumId w:val="0"/>
  </w:num>
  <w:num w:numId="2" w16cid:durableId="663355601">
    <w:abstractNumId w:val="14"/>
  </w:num>
  <w:num w:numId="3" w16cid:durableId="1648633909">
    <w:abstractNumId w:val="7"/>
  </w:num>
  <w:num w:numId="4" w16cid:durableId="41633918">
    <w:abstractNumId w:val="6"/>
  </w:num>
  <w:num w:numId="5" w16cid:durableId="1213618761">
    <w:abstractNumId w:val="15"/>
  </w:num>
  <w:num w:numId="6" w16cid:durableId="1658459980">
    <w:abstractNumId w:val="12"/>
  </w:num>
  <w:num w:numId="7" w16cid:durableId="2035422971">
    <w:abstractNumId w:val="8"/>
  </w:num>
  <w:num w:numId="8" w16cid:durableId="397872603">
    <w:abstractNumId w:val="5"/>
  </w:num>
  <w:num w:numId="9" w16cid:durableId="11573051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01332802">
    <w:abstractNumId w:val="3"/>
  </w:num>
  <w:num w:numId="11" w16cid:durableId="907424716">
    <w:abstractNumId w:val="1"/>
  </w:num>
  <w:num w:numId="12" w16cid:durableId="1332547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0893159">
    <w:abstractNumId w:val="9"/>
  </w:num>
  <w:num w:numId="14" w16cid:durableId="1034160478">
    <w:abstractNumId w:val="13"/>
  </w:num>
  <w:num w:numId="15" w16cid:durableId="444738409">
    <w:abstractNumId w:val="4"/>
  </w:num>
  <w:num w:numId="16" w16cid:durableId="381290012">
    <w:abstractNumId w:val="11"/>
  </w:num>
  <w:num w:numId="17" w16cid:durableId="1347708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BD"/>
    <w:rsid w:val="0000219F"/>
    <w:rsid w:val="00004BF3"/>
    <w:rsid w:val="00006943"/>
    <w:rsid w:val="00007BE8"/>
    <w:rsid w:val="00007CF8"/>
    <w:rsid w:val="00011FF5"/>
    <w:rsid w:val="00013352"/>
    <w:rsid w:val="00013DBA"/>
    <w:rsid w:val="000151F3"/>
    <w:rsid w:val="00021625"/>
    <w:rsid w:val="00022155"/>
    <w:rsid w:val="00024D14"/>
    <w:rsid w:val="000265E7"/>
    <w:rsid w:val="000320F6"/>
    <w:rsid w:val="00043E8B"/>
    <w:rsid w:val="00044A7F"/>
    <w:rsid w:val="0004547E"/>
    <w:rsid w:val="0005169B"/>
    <w:rsid w:val="00051C74"/>
    <w:rsid w:val="0005203C"/>
    <w:rsid w:val="00053CF6"/>
    <w:rsid w:val="0005434B"/>
    <w:rsid w:val="00055A06"/>
    <w:rsid w:val="000643A8"/>
    <w:rsid w:val="0006759D"/>
    <w:rsid w:val="000726C5"/>
    <w:rsid w:val="00081EE0"/>
    <w:rsid w:val="00082B87"/>
    <w:rsid w:val="00084E49"/>
    <w:rsid w:val="000873A0"/>
    <w:rsid w:val="00090173"/>
    <w:rsid w:val="00092421"/>
    <w:rsid w:val="000947A0"/>
    <w:rsid w:val="00095E17"/>
    <w:rsid w:val="00096469"/>
    <w:rsid w:val="000A5BD2"/>
    <w:rsid w:val="000A7B2C"/>
    <w:rsid w:val="000B2C5A"/>
    <w:rsid w:val="000B31A9"/>
    <w:rsid w:val="000B323B"/>
    <w:rsid w:val="000B4406"/>
    <w:rsid w:val="000B7B04"/>
    <w:rsid w:val="000B7F1F"/>
    <w:rsid w:val="000B7F9F"/>
    <w:rsid w:val="000C7DCC"/>
    <w:rsid w:val="000D060B"/>
    <w:rsid w:val="000D0F45"/>
    <w:rsid w:val="000D64A7"/>
    <w:rsid w:val="000E052E"/>
    <w:rsid w:val="000E0B8B"/>
    <w:rsid w:val="000E0DF8"/>
    <w:rsid w:val="000E107D"/>
    <w:rsid w:val="000E3509"/>
    <w:rsid w:val="000E7157"/>
    <w:rsid w:val="000F1920"/>
    <w:rsid w:val="000F3533"/>
    <w:rsid w:val="000F5B90"/>
    <w:rsid w:val="000F5CCC"/>
    <w:rsid w:val="00100064"/>
    <w:rsid w:val="00103C66"/>
    <w:rsid w:val="00104DAE"/>
    <w:rsid w:val="00105984"/>
    <w:rsid w:val="00107E74"/>
    <w:rsid w:val="00114923"/>
    <w:rsid w:val="00116461"/>
    <w:rsid w:val="00122497"/>
    <w:rsid w:val="001226BE"/>
    <w:rsid w:val="00125069"/>
    <w:rsid w:val="00125B12"/>
    <w:rsid w:val="00125D81"/>
    <w:rsid w:val="00126024"/>
    <w:rsid w:val="00131426"/>
    <w:rsid w:val="001401DD"/>
    <w:rsid w:val="00146A3F"/>
    <w:rsid w:val="001556CC"/>
    <w:rsid w:val="001560C6"/>
    <w:rsid w:val="00160172"/>
    <w:rsid w:val="00160309"/>
    <w:rsid w:val="00160DBF"/>
    <w:rsid w:val="00162199"/>
    <w:rsid w:val="001674F6"/>
    <w:rsid w:val="00173573"/>
    <w:rsid w:val="00173A67"/>
    <w:rsid w:val="00174AB5"/>
    <w:rsid w:val="00177089"/>
    <w:rsid w:val="00180462"/>
    <w:rsid w:val="001822CE"/>
    <w:rsid w:val="00185766"/>
    <w:rsid w:val="00187485"/>
    <w:rsid w:val="00190593"/>
    <w:rsid w:val="00194AB1"/>
    <w:rsid w:val="001A15AB"/>
    <w:rsid w:val="001A1D3C"/>
    <w:rsid w:val="001A6682"/>
    <w:rsid w:val="001A7968"/>
    <w:rsid w:val="001B20CE"/>
    <w:rsid w:val="001B3E0C"/>
    <w:rsid w:val="001B5678"/>
    <w:rsid w:val="001B6C97"/>
    <w:rsid w:val="001B6DD8"/>
    <w:rsid w:val="001B7F15"/>
    <w:rsid w:val="001C213C"/>
    <w:rsid w:val="001C5DF7"/>
    <w:rsid w:val="001D082E"/>
    <w:rsid w:val="001D2C18"/>
    <w:rsid w:val="001D2CE9"/>
    <w:rsid w:val="001D3AA8"/>
    <w:rsid w:val="001F7598"/>
    <w:rsid w:val="001F7B09"/>
    <w:rsid w:val="00204283"/>
    <w:rsid w:val="00205F35"/>
    <w:rsid w:val="00212B95"/>
    <w:rsid w:val="0021300C"/>
    <w:rsid w:val="0021418D"/>
    <w:rsid w:val="00220AF2"/>
    <w:rsid w:val="002215DC"/>
    <w:rsid w:val="002307BC"/>
    <w:rsid w:val="00232247"/>
    <w:rsid w:val="002360BD"/>
    <w:rsid w:val="00236C40"/>
    <w:rsid w:val="00236CAB"/>
    <w:rsid w:val="0023703D"/>
    <w:rsid w:val="00237D32"/>
    <w:rsid w:val="00241083"/>
    <w:rsid w:val="00241854"/>
    <w:rsid w:val="0025251F"/>
    <w:rsid w:val="002534FB"/>
    <w:rsid w:val="00253C81"/>
    <w:rsid w:val="00255C8B"/>
    <w:rsid w:val="00257DE6"/>
    <w:rsid w:val="002621F0"/>
    <w:rsid w:val="00266162"/>
    <w:rsid w:val="0027283B"/>
    <w:rsid w:val="00273F51"/>
    <w:rsid w:val="0027532F"/>
    <w:rsid w:val="00277D6E"/>
    <w:rsid w:val="00282B8A"/>
    <w:rsid w:val="00284AB7"/>
    <w:rsid w:val="00285877"/>
    <w:rsid w:val="00292DD8"/>
    <w:rsid w:val="00293E3D"/>
    <w:rsid w:val="00296DF1"/>
    <w:rsid w:val="002A2078"/>
    <w:rsid w:val="002A2AFD"/>
    <w:rsid w:val="002A3385"/>
    <w:rsid w:val="002B21D9"/>
    <w:rsid w:val="002C43C9"/>
    <w:rsid w:val="002C45E3"/>
    <w:rsid w:val="002C49C7"/>
    <w:rsid w:val="002C7652"/>
    <w:rsid w:val="002C7F30"/>
    <w:rsid w:val="002D294D"/>
    <w:rsid w:val="002D317A"/>
    <w:rsid w:val="002D3A97"/>
    <w:rsid w:val="002D559A"/>
    <w:rsid w:val="002D7A13"/>
    <w:rsid w:val="002E0C79"/>
    <w:rsid w:val="002E4722"/>
    <w:rsid w:val="002E5122"/>
    <w:rsid w:val="002E5DB1"/>
    <w:rsid w:val="002F2DF6"/>
    <w:rsid w:val="002F5D59"/>
    <w:rsid w:val="002F62DE"/>
    <w:rsid w:val="003022AA"/>
    <w:rsid w:val="00307416"/>
    <w:rsid w:val="00317E37"/>
    <w:rsid w:val="00322DF5"/>
    <w:rsid w:val="00323276"/>
    <w:rsid w:val="00323B8F"/>
    <w:rsid w:val="0032582A"/>
    <w:rsid w:val="0033241D"/>
    <w:rsid w:val="0033476A"/>
    <w:rsid w:val="0033651F"/>
    <w:rsid w:val="00336DE6"/>
    <w:rsid w:val="00346C3E"/>
    <w:rsid w:val="003474BF"/>
    <w:rsid w:val="00353C53"/>
    <w:rsid w:val="00355776"/>
    <w:rsid w:val="00355A73"/>
    <w:rsid w:val="00356137"/>
    <w:rsid w:val="00357019"/>
    <w:rsid w:val="00365DDF"/>
    <w:rsid w:val="00367031"/>
    <w:rsid w:val="00371386"/>
    <w:rsid w:val="003726FF"/>
    <w:rsid w:val="00372EDD"/>
    <w:rsid w:val="003777BE"/>
    <w:rsid w:val="003804B2"/>
    <w:rsid w:val="00380557"/>
    <w:rsid w:val="003811AB"/>
    <w:rsid w:val="00382792"/>
    <w:rsid w:val="003920D2"/>
    <w:rsid w:val="003A3707"/>
    <w:rsid w:val="003A4780"/>
    <w:rsid w:val="003A490C"/>
    <w:rsid w:val="003A600A"/>
    <w:rsid w:val="003B35BB"/>
    <w:rsid w:val="003B3AE3"/>
    <w:rsid w:val="003C2C6A"/>
    <w:rsid w:val="003C48CE"/>
    <w:rsid w:val="003C7F27"/>
    <w:rsid w:val="003D38B0"/>
    <w:rsid w:val="003D38E4"/>
    <w:rsid w:val="003D756C"/>
    <w:rsid w:val="003E3921"/>
    <w:rsid w:val="003F0132"/>
    <w:rsid w:val="003F04D6"/>
    <w:rsid w:val="003F3947"/>
    <w:rsid w:val="003F63B8"/>
    <w:rsid w:val="003F6BFD"/>
    <w:rsid w:val="00403A48"/>
    <w:rsid w:val="004068DB"/>
    <w:rsid w:val="00410AA9"/>
    <w:rsid w:val="00411AA0"/>
    <w:rsid w:val="0041363F"/>
    <w:rsid w:val="00416E0E"/>
    <w:rsid w:val="004253CD"/>
    <w:rsid w:val="00426B14"/>
    <w:rsid w:val="0044078F"/>
    <w:rsid w:val="00440807"/>
    <w:rsid w:val="004422A4"/>
    <w:rsid w:val="004428DF"/>
    <w:rsid w:val="00444505"/>
    <w:rsid w:val="00444CC0"/>
    <w:rsid w:val="00446A52"/>
    <w:rsid w:val="004512FE"/>
    <w:rsid w:val="0045491D"/>
    <w:rsid w:val="00461D48"/>
    <w:rsid w:val="00467E8B"/>
    <w:rsid w:val="0047264A"/>
    <w:rsid w:val="00473920"/>
    <w:rsid w:val="00477C84"/>
    <w:rsid w:val="00477CD5"/>
    <w:rsid w:val="00490AE5"/>
    <w:rsid w:val="00490DC1"/>
    <w:rsid w:val="00493A33"/>
    <w:rsid w:val="00494770"/>
    <w:rsid w:val="00495294"/>
    <w:rsid w:val="00496588"/>
    <w:rsid w:val="004970AB"/>
    <w:rsid w:val="004A0677"/>
    <w:rsid w:val="004B5469"/>
    <w:rsid w:val="004C2260"/>
    <w:rsid w:val="004D20AC"/>
    <w:rsid w:val="004D2F38"/>
    <w:rsid w:val="004D3BEC"/>
    <w:rsid w:val="004D4351"/>
    <w:rsid w:val="004D745E"/>
    <w:rsid w:val="004E59EB"/>
    <w:rsid w:val="004F2E1A"/>
    <w:rsid w:val="004F3EEF"/>
    <w:rsid w:val="004F5A0C"/>
    <w:rsid w:val="00503762"/>
    <w:rsid w:val="005114A5"/>
    <w:rsid w:val="0051265A"/>
    <w:rsid w:val="00520A87"/>
    <w:rsid w:val="00522FF0"/>
    <w:rsid w:val="00523471"/>
    <w:rsid w:val="00525119"/>
    <w:rsid w:val="00527D25"/>
    <w:rsid w:val="00531EFB"/>
    <w:rsid w:val="0053230D"/>
    <w:rsid w:val="005376B4"/>
    <w:rsid w:val="005409D6"/>
    <w:rsid w:val="00542633"/>
    <w:rsid w:val="00543BD6"/>
    <w:rsid w:val="00543C78"/>
    <w:rsid w:val="00544157"/>
    <w:rsid w:val="00544A64"/>
    <w:rsid w:val="00545DDF"/>
    <w:rsid w:val="00547106"/>
    <w:rsid w:val="005471A3"/>
    <w:rsid w:val="0055045D"/>
    <w:rsid w:val="005548A0"/>
    <w:rsid w:val="00555D11"/>
    <w:rsid w:val="00557EE6"/>
    <w:rsid w:val="00561F63"/>
    <w:rsid w:val="0056370C"/>
    <w:rsid w:val="00566145"/>
    <w:rsid w:val="00573A7E"/>
    <w:rsid w:val="0057562E"/>
    <w:rsid w:val="00584AE2"/>
    <w:rsid w:val="00584F8D"/>
    <w:rsid w:val="00591842"/>
    <w:rsid w:val="00594231"/>
    <w:rsid w:val="0059572C"/>
    <w:rsid w:val="0059620E"/>
    <w:rsid w:val="005A1A94"/>
    <w:rsid w:val="005A39CC"/>
    <w:rsid w:val="005A5067"/>
    <w:rsid w:val="005A7991"/>
    <w:rsid w:val="005B329C"/>
    <w:rsid w:val="005B59E9"/>
    <w:rsid w:val="005C378B"/>
    <w:rsid w:val="005C3BE3"/>
    <w:rsid w:val="005C462B"/>
    <w:rsid w:val="005C7C3D"/>
    <w:rsid w:val="005C7FE8"/>
    <w:rsid w:val="005D2A10"/>
    <w:rsid w:val="005D49CD"/>
    <w:rsid w:val="005D6931"/>
    <w:rsid w:val="005E15A9"/>
    <w:rsid w:val="005F0C2D"/>
    <w:rsid w:val="005F645C"/>
    <w:rsid w:val="00611453"/>
    <w:rsid w:val="00617BB9"/>
    <w:rsid w:val="0062417B"/>
    <w:rsid w:val="00625F99"/>
    <w:rsid w:val="006271B6"/>
    <w:rsid w:val="006324A3"/>
    <w:rsid w:val="006334CB"/>
    <w:rsid w:val="00633A44"/>
    <w:rsid w:val="006358EC"/>
    <w:rsid w:val="006362E9"/>
    <w:rsid w:val="0063700C"/>
    <w:rsid w:val="00650C1A"/>
    <w:rsid w:val="006559B1"/>
    <w:rsid w:val="00660DE0"/>
    <w:rsid w:val="006650B2"/>
    <w:rsid w:val="00682230"/>
    <w:rsid w:val="00682A22"/>
    <w:rsid w:val="00686DAF"/>
    <w:rsid w:val="00695BDC"/>
    <w:rsid w:val="00696038"/>
    <w:rsid w:val="00696C36"/>
    <w:rsid w:val="00696C92"/>
    <w:rsid w:val="00696EF5"/>
    <w:rsid w:val="006970C7"/>
    <w:rsid w:val="006A1FBC"/>
    <w:rsid w:val="006A2ABC"/>
    <w:rsid w:val="006B167F"/>
    <w:rsid w:val="006B3EE9"/>
    <w:rsid w:val="006B6146"/>
    <w:rsid w:val="006B6FEC"/>
    <w:rsid w:val="006B78D6"/>
    <w:rsid w:val="006C01DC"/>
    <w:rsid w:val="006C370B"/>
    <w:rsid w:val="006C6BD6"/>
    <w:rsid w:val="006C6D70"/>
    <w:rsid w:val="006D0C35"/>
    <w:rsid w:val="006D1524"/>
    <w:rsid w:val="006D293D"/>
    <w:rsid w:val="006D2BA4"/>
    <w:rsid w:val="006D3E99"/>
    <w:rsid w:val="006E19C5"/>
    <w:rsid w:val="006E2CF3"/>
    <w:rsid w:val="006E6D96"/>
    <w:rsid w:val="006E6D9A"/>
    <w:rsid w:val="006E7543"/>
    <w:rsid w:val="006F1647"/>
    <w:rsid w:val="006F18C3"/>
    <w:rsid w:val="007150B5"/>
    <w:rsid w:val="007214B8"/>
    <w:rsid w:val="007239AD"/>
    <w:rsid w:val="00725709"/>
    <w:rsid w:val="007267B4"/>
    <w:rsid w:val="00740106"/>
    <w:rsid w:val="00742268"/>
    <w:rsid w:val="007438F3"/>
    <w:rsid w:val="00745ED5"/>
    <w:rsid w:val="007512EF"/>
    <w:rsid w:val="00752D06"/>
    <w:rsid w:val="007537BB"/>
    <w:rsid w:val="00760899"/>
    <w:rsid w:val="00761348"/>
    <w:rsid w:val="0076327A"/>
    <w:rsid w:val="00763AD7"/>
    <w:rsid w:val="00766044"/>
    <w:rsid w:val="007671A0"/>
    <w:rsid w:val="007718B7"/>
    <w:rsid w:val="00776C7C"/>
    <w:rsid w:val="00780D1D"/>
    <w:rsid w:val="00785BB1"/>
    <w:rsid w:val="007867FE"/>
    <w:rsid w:val="00792693"/>
    <w:rsid w:val="007A6160"/>
    <w:rsid w:val="007B15B3"/>
    <w:rsid w:val="007B3568"/>
    <w:rsid w:val="007E0016"/>
    <w:rsid w:val="007E0684"/>
    <w:rsid w:val="007E1C86"/>
    <w:rsid w:val="007E31B7"/>
    <w:rsid w:val="007E3CF4"/>
    <w:rsid w:val="007F24F8"/>
    <w:rsid w:val="007F51BD"/>
    <w:rsid w:val="00800D81"/>
    <w:rsid w:val="00801185"/>
    <w:rsid w:val="00802128"/>
    <w:rsid w:val="0080424A"/>
    <w:rsid w:val="00811BD7"/>
    <w:rsid w:val="00813C28"/>
    <w:rsid w:val="0081424B"/>
    <w:rsid w:val="00823926"/>
    <w:rsid w:val="00824886"/>
    <w:rsid w:val="00827E5E"/>
    <w:rsid w:val="00832166"/>
    <w:rsid w:val="00832BFD"/>
    <w:rsid w:val="00833869"/>
    <w:rsid w:val="00833877"/>
    <w:rsid w:val="00835520"/>
    <w:rsid w:val="008363E6"/>
    <w:rsid w:val="00836749"/>
    <w:rsid w:val="00837495"/>
    <w:rsid w:val="00840450"/>
    <w:rsid w:val="0084509F"/>
    <w:rsid w:val="00850F5A"/>
    <w:rsid w:val="00852563"/>
    <w:rsid w:val="008535F1"/>
    <w:rsid w:val="008630B2"/>
    <w:rsid w:val="00866428"/>
    <w:rsid w:val="00866674"/>
    <w:rsid w:val="00877E81"/>
    <w:rsid w:val="00877FD0"/>
    <w:rsid w:val="00882614"/>
    <w:rsid w:val="0088262F"/>
    <w:rsid w:val="008863AD"/>
    <w:rsid w:val="008863C4"/>
    <w:rsid w:val="00890EAF"/>
    <w:rsid w:val="0089683E"/>
    <w:rsid w:val="008A012E"/>
    <w:rsid w:val="008A0387"/>
    <w:rsid w:val="008A071B"/>
    <w:rsid w:val="008A4132"/>
    <w:rsid w:val="008A4294"/>
    <w:rsid w:val="008A7058"/>
    <w:rsid w:val="008B1D3E"/>
    <w:rsid w:val="008B4D49"/>
    <w:rsid w:val="008B7895"/>
    <w:rsid w:val="008B7D58"/>
    <w:rsid w:val="008C0EFB"/>
    <w:rsid w:val="008C2ED5"/>
    <w:rsid w:val="008C3D04"/>
    <w:rsid w:val="008D0877"/>
    <w:rsid w:val="008D0BDA"/>
    <w:rsid w:val="008E13E1"/>
    <w:rsid w:val="008E33A1"/>
    <w:rsid w:val="008E5BAC"/>
    <w:rsid w:val="008E6A5B"/>
    <w:rsid w:val="008E6B81"/>
    <w:rsid w:val="008F3E0B"/>
    <w:rsid w:val="008F3F7F"/>
    <w:rsid w:val="008F7EB3"/>
    <w:rsid w:val="0090111F"/>
    <w:rsid w:val="009076A7"/>
    <w:rsid w:val="009108CF"/>
    <w:rsid w:val="00912365"/>
    <w:rsid w:val="00916B92"/>
    <w:rsid w:val="00917DF1"/>
    <w:rsid w:val="0092633A"/>
    <w:rsid w:val="00934629"/>
    <w:rsid w:val="00935EBE"/>
    <w:rsid w:val="009435C5"/>
    <w:rsid w:val="009439FC"/>
    <w:rsid w:val="00945605"/>
    <w:rsid w:val="009464C4"/>
    <w:rsid w:val="009478D9"/>
    <w:rsid w:val="00951E59"/>
    <w:rsid w:val="00953B5A"/>
    <w:rsid w:val="00954EB4"/>
    <w:rsid w:val="0095586D"/>
    <w:rsid w:val="00962626"/>
    <w:rsid w:val="00963211"/>
    <w:rsid w:val="00963965"/>
    <w:rsid w:val="00971A2A"/>
    <w:rsid w:val="00972FAE"/>
    <w:rsid w:val="009740AE"/>
    <w:rsid w:val="009749B7"/>
    <w:rsid w:val="00987069"/>
    <w:rsid w:val="0098732D"/>
    <w:rsid w:val="009900D9"/>
    <w:rsid w:val="00992F46"/>
    <w:rsid w:val="0099308D"/>
    <w:rsid w:val="00994905"/>
    <w:rsid w:val="009960BE"/>
    <w:rsid w:val="0099793C"/>
    <w:rsid w:val="009A06C1"/>
    <w:rsid w:val="009A0A9F"/>
    <w:rsid w:val="009A4582"/>
    <w:rsid w:val="009A4EC0"/>
    <w:rsid w:val="009A7B1A"/>
    <w:rsid w:val="009A7E51"/>
    <w:rsid w:val="009B0406"/>
    <w:rsid w:val="009B2929"/>
    <w:rsid w:val="009B2D00"/>
    <w:rsid w:val="009B2E69"/>
    <w:rsid w:val="009B3456"/>
    <w:rsid w:val="009B3D27"/>
    <w:rsid w:val="009B4EE5"/>
    <w:rsid w:val="009B5212"/>
    <w:rsid w:val="009C0B84"/>
    <w:rsid w:val="009C1821"/>
    <w:rsid w:val="009C1ED8"/>
    <w:rsid w:val="009C48E4"/>
    <w:rsid w:val="009C5CA1"/>
    <w:rsid w:val="009C5EF1"/>
    <w:rsid w:val="009C7290"/>
    <w:rsid w:val="009D2609"/>
    <w:rsid w:val="009D2E73"/>
    <w:rsid w:val="009D3782"/>
    <w:rsid w:val="009D3EE4"/>
    <w:rsid w:val="009E6B89"/>
    <w:rsid w:val="009E7505"/>
    <w:rsid w:val="009F590D"/>
    <w:rsid w:val="00A0015E"/>
    <w:rsid w:val="00A00798"/>
    <w:rsid w:val="00A00B9C"/>
    <w:rsid w:val="00A0590E"/>
    <w:rsid w:val="00A12A9C"/>
    <w:rsid w:val="00A146A1"/>
    <w:rsid w:val="00A16B3E"/>
    <w:rsid w:val="00A21D2C"/>
    <w:rsid w:val="00A23D78"/>
    <w:rsid w:val="00A24B4D"/>
    <w:rsid w:val="00A258FA"/>
    <w:rsid w:val="00A26D57"/>
    <w:rsid w:val="00A26E7F"/>
    <w:rsid w:val="00A273D9"/>
    <w:rsid w:val="00A306BD"/>
    <w:rsid w:val="00A31B93"/>
    <w:rsid w:val="00A326FB"/>
    <w:rsid w:val="00A349EA"/>
    <w:rsid w:val="00A375CF"/>
    <w:rsid w:val="00A37DD0"/>
    <w:rsid w:val="00A40521"/>
    <w:rsid w:val="00A41A56"/>
    <w:rsid w:val="00A44850"/>
    <w:rsid w:val="00A47CB5"/>
    <w:rsid w:val="00A516D7"/>
    <w:rsid w:val="00A517EF"/>
    <w:rsid w:val="00A51F7A"/>
    <w:rsid w:val="00A52D9B"/>
    <w:rsid w:val="00A61920"/>
    <w:rsid w:val="00A6380F"/>
    <w:rsid w:val="00A63AE4"/>
    <w:rsid w:val="00A64E31"/>
    <w:rsid w:val="00A70C2C"/>
    <w:rsid w:val="00A7691C"/>
    <w:rsid w:val="00AA1218"/>
    <w:rsid w:val="00AA38E2"/>
    <w:rsid w:val="00AA598E"/>
    <w:rsid w:val="00AB0D22"/>
    <w:rsid w:val="00AB2843"/>
    <w:rsid w:val="00AB2C96"/>
    <w:rsid w:val="00AB5AB7"/>
    <w:rsid w:val="00AB5D53"/>
    <w:rsid w:val="00AC6832"/>
    <w:rsid w:val="00AD09DB"/>
    <w:rsid w:val="00AD5299"/>
    <w:rsid w:val="00AD7227"/>
    <w:rsid w:val="00AE0409"/>
    <w:rsid w:val="00AE1782"/>
    <w:rsid w:val="00AE6E5C"/>
    <w:rsid w:val="00AF08B8"/>
    <w:rsid w:val="00B048A0"/>
    <w:rsid w:val="00B04E99"/>
    <w:rsid w:val="00B05577"/>
    <w:rsid w:val="00B05A8F"/>
    <w:rsid w:val="00B11195"/>
    <w:rsid w:val="00B142A7"/>
    <w:rsid w:val="00B16474"/>
    <w:rsid w:val="00B20CB3"/>
    <w:rsid w:val="00B2382F"/>
    <w:rsid w:val="00B2718B"/>
    <w:rsid w:val="00B31010"/>
    <w:rsid w:val="00B312A8"/>
    <w:rsid w:val="00B350D8"/>
    <w:rsid w:val="00B442F9"/>
    <w:rsid w:val="00B45770"/>
    <w:rsid w:val="00B47167"/>
    <w:rsid w:val="00B5310C"/>
    <w:rsid w:val="00B542D4"/>
    <w:rsid w:val="00B66350"/>
    <w:rsid w:val="00B67882"/>
    <w:rsid w:val="00B765F4"/>
    <w:rsid w:val="00B80BE5"/>
    <w:rsid w:val="00B83BA1"/>
    <w:rsid w:val="00B84B22"/>
    <w:rsid w:val="00B86BF9"/>
    <w:rsid w:val="00B90A91"/>
    <w:rsid w:val="00B926AD"/>
    <w:rsid w:val="00B940CA"/>
    <w:rsid w:val="00B965D5"/>
    <w:rsid w:val="00BA2899"/>
    <w:rsid w:val="00BA2EC0"/>
    <w:rsid w:val="00BA5F74"/>
    <w:rsid w:val="00BA6822"/>
    <w:rsid w:val="00BB0EB4"/>
    <w:rsid w:val="00BB20EB"/>
    <w:rsid w:val="00BB71B4"/>
    <w:rsid w:val="00BC4DA1"/>
    <w:rsid w:val="00BC730B"/>
    <w:rsid w:val="00BD1C73"/>
    <w:rsid w:val="00BD2554"/>
    <w:rsid w:val="00BD31F7"/>
    <w:rsid w:val="00BD3A45"/>
    <w:rsid w:val="00BD618D"/>
    <w:rsid w:val="00BE050A"/>
    <w:rsid w:val="00BE366A"/>
    <w:rsid w:val="00BF63D5"/>
    <w:rsid w:val="00BF6538"/>
    <w:rsid w:val="00BF7E2C"/>
    <w:rsid w:val="00C0077B"/>
    <w:rsid w:val="00C02BA7"/>
    <w:rsid w:val="00C112EB"/>
    <w:rsid w:val="00C15949"/>
    <w:rsid w:val="00C225D4"/>
    <w:rsid w:val="00C22DE6"/>
    <w:rsid w:val="00C23548"/>
    <w:rsid w:val="00C24864"/>
    <w:rsid w:val="00C2720F"/>
    <w:rsid w:val="00C341D1"/>
    <w:rsid w:val="00C36113"/>
    <w:rsid w:val="00C4031E"/>
    <w:rsid w:val="00C41A7C"/>
    <w:rsid w:val="00C43BA8"/>
    <w:rsid w:val="00C46AD0"/>
    <w:rsid w:val="00C50E66"/>
    <w:rsid w:val="00C607F7"/>
    <w:rsid w:val="00C6160E"/>
    <w:rsid w:val="00C62950"/>
    <w:rsid w:val="00C67966"/>
    <w:rsid w:val="00C74A49"/>
    <w:rsid w:val="00C75FF1"/>
    <w:rsid w:val="00C80EE1"/>
    <w:rsid w:val="00C8318B"/>
    <w:rsid w:val="00C84E63"/>
    <w:rsid w:val="00C9474C"/>
    <w:rsid w:val="00C955AD"/>
    <w:rsid w:val="00C95B2A"/>
    <w:rsid w:val="00CA3D44"/>
    <w:rsid w:val="00CA40A6"/>
    <w:rsid w:val="00CA643F"/>
    <w:rsid w:val="00CB27FC"/>
    <w:rsid w:val="00CB2C7B"/>
    <w:rsid w:val="00CB31D5"/>
    <w:rsid w:val="00CB76BC"/>
    <w:rsid w:val="00CC2A69"/>
    <w:rsid w:val="00CC2EFD"/>
    <w:rsid w:val="00CC4517"/>
    <w:rsid w:val="00CC52E2"/>
    <w:rsid w:val="00CC79F9"/>
    <w:rsid w:val="00CD158D"/>
    <w:rsid w:val="00CD2554"/>
    <w:rsid w:val="00CD708F"/>
    <w:rsid w:val="00CD7392"/>
    <w:rsid w:val="00CE0438"/>
    <w:rsid w:val="00CE3A22"/>
    <w:rsid w:val="00CE3E51"/>
    <w:rsid w:val="00CE75AD"/>
    <w:rsid w:val="00CF0D74"/>
    <w:rsid w:val="00CF4414"/>
    <w:rsid w:val="00CF5761"/>
    <w:rsid w:val="00CF7E9E"/>
    <w:rsid w:val="00D03187"/>
    <w:rsid w:val="00D05189"/>
    <w:rsid w:val="00D053CD"/>
    <w:rsid w:val="00D06FE6"/>
    <w:rsid w:val="00D10005"/>
    <w:rsid w:val="00D2016C"/>
    <w:rsid w:val="00D201CE"/>
    <w:rsid w:val="00D20298"/>
    <w:rsid w:val="00D238B9"/>
    <w:rsid w:val="00D24EAA"/>
    <w:rsid w:val="00D26A96"/>
    <w:rsid w:val="00D302A2"/>
    <w:rsid w:val="00D31A6A"/>
    <w:rsid w:val="00D33F02"/>
    <w:rsid w:val="00D354BE"/>
    <w:rsid w:val="00D41575"/>
    <w:rsid w:val="00D41EE1"/>
    <w:rsid w:val="00D43198"/>
    <w:rsid w:val="00D43E33"/>
    <w:rsid w:val="00D51702"/>
    <w:rsid w:val="00D53B3B"/>
    <w:rsid w:val="00D5532B"/>
    <w:rsid w:val="00D71D64"/>
    <w:rsid w:val="00D7207E"/>
    <w:rsid w:val="00D72115"/>
    <w:rsid w:val="00D74C0E"/>
    <w:rsid w:val="00D76AF5"/>
    <w:rsid w:val="00D76EC7"/>
    <w:rsid w:val="00D82E24"/>
    <w:rsid w:val="00D91B49"/>
    <w:rsid w:val="00D93CD5"/>
    <w:rsid w:val="00DA2A06"/>
    <w:rsid w:val="00DA6136"/>
    <w:rsid w:val="00DB0637"/>
    <w:rsid w:val="00DB369A"/>
    <w:rsid w:val="00DB3A71"/>
    <w:rsid w:val="00DB3EE1"/>
    <w:rsid w:val="00DB49F9"/>
    <w:rsid w:val="00DB7679"/>
    <w:rsid w:val="00DC0A1A"/>
    <w:rsid w:val="00DC4132"/>
    <w:rsid w:val="00DC5E63"/>
    <w:rsid w:val="00DD3A8D"/>
    <w:rsid w:val="00DD3E2B"/>
    <w:rsid w:val="00DD596F"/>
    <w:rsid w:val="00DE080C"/>
    <w:rsid w:val="00DE337E"/>
    <w:rsid w:val="00DE3E00"/>
    <w:rsid w:val="00DE6AE4"/>
    <w:rsid w:val="00DF344D"/>
    <w:rsid w:val="00DF4588"/>
    <w:rsid w:val="00E015EB"/>
    <w:rsid w:val="00E022C3"/>
    <w:rsid w:val="00E02DD9"/>
    <w:rsid w:val="00E0377E"/>
    <w:rsid w:val="00E04A1E"/>
    <w:rsid w:val="00E05D59"/>
    <w:rsid w:val="00E110AF"/>
    <w:rsid w:val="00E11F19"/>
    <w:rsid w:val="00E1284A"/>
    <w:rsid w:val="00E133E3"/>
    <w:rsid w:val="00E15A59"/>
    <w:rsid w:val="00E17C55"/>
    <w:rsid w:val="00E2019A"/>
    <w:rsid w:val="00E25205"/>
    <w:rsid w:val="00E25494"/>
    <w:rsid w:val="00E25C33"/>
    <w:rsid w:val="00E33EBF"/>
    <w:rsid w:val="00E3564D"/>
    <w:rsid w:val="00E37178"/>
    <w:rsid w:val="00E37282"/>
    <w:rsid w:val="00E37D12"/>
    <w:rsid w:val="00E40682"/>
    <w:rsid w:val="00E45190"/>
    <w:rsid w:val="00E46C35"/>
    <w:rsid w:val="00E50BF2"/>
    <w:rsid w:val="00E512B6"/>
    <w:rsid w:val="00E51FAB"/>
    <w:rsid w:val="00E5681C"/>
    <w:rsid w:val="00E76AA3"/>
    <w:rsid w:val="00E8326A"/>
    <w:rsid w:val="00E8631D"/>
    <w:rsid w:val="00E91C58"/>
    <w:rsid w:val="00EA17BA"/>
    <w:rsid w:val="00EA2B36"/>
    <w:rsid w:val="00EA6172"/>
    <w:rsid w:val="00EA7FBA"/>
    <w:rsid w:val="00EB7D7B"/>
    <w:rsid w:val="00ED5336"/>
    <w:rsid w:val="00EE3914"/>
    <w:rsid w:val="00EE39F7"/>
    <w:rsid w:val="00EE7103"/>
    <w:rsid w:val="00EF0042"/>
    <w:rsid w:val="00EF6C2E"/>
    <w:rsid w:val="00F01050"/>
    <w:rsid w:val="00F02894"/>
    <w:rsid w:val="00F03956"/>
    <w:rsid w:val="00F03EB1"/>
    <w:rsid w:val="00F043E6"/>
    <w:rsid w:val="00F07470"/>
    <w:rsid w:val="00F10495"/>
    <w:rsid w:val="00F10571"/>
    <w:rsid w:val="00F12CCA"/>
    <w:rsid w:val="00F12EC0"/>
    <w:rsid w:val="00F1375F"/>
    <w:rsid w:val="00F13A14"/>
    <w:rsid w:val="00F141B3"/>
    <w:rsid w:val="00F2012D"/>
    <w:rsid w:val="00F2017F"/>
    <w:rsid w:val="00F23C8B"/>
    <w:rsid w:val="00F264D5"/>
    <w:rsid w:val="00F26EEC"/>
    <w:rsid w:val="00F301D5"/>
    <w:rsid w:val="00F37077"/>
    <w:rsid w:val="00F37EFA"/>
    <w:rsid w:val="00F40902"/>
    <w:rsid w:val="00F4297B"/>
    <w:rsid w:val="00F43C0A"/>
    <w:rsid w:val="00F461FF"/>
    <w:rsid w:val="00F471A0"/>
    <w:rsid w:val="00F520A0"/>
    <w:rsid w:val="00F530A9"/>
    <w:rsid w:val="00F53A83"/>
    <w:rsid w:val="00F56F9D"/>
    <w:rsid w:val="00F62399"/>
    <w:rsid w:val="00F7212F"/>
    <w:rsid w:val="00F72A1F"/>
    <w:rsid w:val="00F74717"/>
    <w:rsid w:val="00F7530E"/>
    <w:rsid w:val="00F75664"/>
    <w:rsid w:val="00F8055F"/>
    <w:rsid w:val="00F85432"/>
    <w:rsid w:val="00F91E31"/>
    <w:rsid w:val="00F94454"/>
    <w:rsid w:val="00F94718"/>
    <w:rsid w:val="00F95F09"/>
    <w:rsid w:val="00F974F5"/>
    <w:rsid w:val="00FA5429"/>
    <w:rsid w:val="00FA5619"/>
    <w:rsid w:val="00FB0DB5"/>
    <w:rsid w:val="00FB3979"/>
    <w:rsid w:val="00FC1F27"/>
    <w:rsid w:val="00FC4FE4"/>
    <w:rsid w:val="00FC626D"/>
    <w:rsid w:val="00FC6C86"/>
    <w:rsid w:val="00FC7F3B"/>
    <w:rsid w:val="00FD3054"/>
    <w:rsid w:val="00FE2060"/>
    <w:rsid w:val="00FE2F14"/>
    <w:rsid w:val="00FE6780"/>
    <w:rsid w:val="00FF3AE9"/>
    <w:rsid w:val="00FF4116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786B"/>
  <w15:docId w15:val="{855B7D42-01EA-462E-82C0-4E673D3F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1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F51BD"/>
    <w:pPr>
      <w:keepNext/>
      <w:widowControl w:val="0"/>
      <w:tabs>
        <w:tab w:val="left" w:pos="900"/>
        <w:tab w:val="num" w:pos="1080"/>
        <w:tab w:val="left" w:pos="1170"/>
      </w:tabs>
      <w:overflowPunct w:val="0"/>
      <w:autoSpaceDE w:val="0"/>
      <w:autoSpaceDN w:val="0"/>
      <w:adjustRightInd w:val="0"/>
      <w:ind w:left="1080" w:right="1080" w:hanging="720"/>
      <w:jc w:val="center"/>
      <w:outlineLvl w:val="0"/>
    </w:pPr>
    <w:rPr>
      <w:rFonts w:eastAsia="Arial Unicode MS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7F51BD"/>
    <w:pPr>
      <w:keepNext/>
      <w:widowControl w:val="0"/>
      <w:tabs>
        <w:tab w:val="num" w:pos="1080"/>
      </w:tabs>
      <w:overflowPunct w:val="0"/>
      <w:autoSpaceDE w:val="0"/>
      <w:autoSpaceDN w:val="0"/>
      <w:adjustRightInd w:val="0"/>
      <w:spacing w:before="240" w:after="60"/>
      <w:ind w:left="1080" w:hanging="720"/>
      <w:outlineLvl w:val="2"/>
    </w:pPr>
    <w:rPr>
      <w:rFonts w:ascii="Arial" w:eastAsia="Arial Unicode MS" w:hAnsi="Arial"/>
      <w:szCs w:val="20"/>
    </w:rPr>
  </w:style>
  <w:style w:type="paragraph" w:styleId="Heading4">
    <w:name w:val="heading 4"/>
    <w:basedOn w:val="Normal"/>
    <w:next w:val="Normal"/>
    <w:link w:val="Heading4Char"/>
    <w:qFormat/>
    <w:rsid w:val="007F51BD"/>
    <w:pPr>
      <w:keepNext/>
      <w:overflowPunct w:val="0"/>
      <w:autoSpaceDE w:val="0"/>
      <w:autoSpaceDN w:val="0"/>
      <w:adjustRightInd w:val="0"/>
      <w:jc w:val="center"/>
      <w:outlineLvl w:val="3"/>
    </w:pPr>
    <w:rPr>
      <w:rFonts w:eastAsia="Arial Unicode MS"/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7F51BD"/>
    <w:pPr>
      <w:keepNext/>
      <w:pBdr>
        <w:top w:val="single" w:sz="6" w:space="0" w:color="auto"/>
        <w:bottom w:val="single" w:sz="6" w:space="1" w:color="auto"/>
      </w:pBdr>
      <w:overflowPunct w:val="0"/>
      <w:autoSpaceDE w:val="0"/>
      <w:autoSpaceDN w:val="0"/>
      <w:adjustRightInd w:val="0"/>
      <w:ind w:firstLine="720"/>
      <w:outlineLvl w:val="7"/>
    </w:pPr>
    <w:rPr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51BD"/>
    <w:rPr>
      <w:rFonts w:ascii="Times New Roman" w:eastAsia="Arial Unicode MS" w:hAnsi="Times New Roman" w:cs="Times New Roman"/>
      <w:b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7F51BD"/>
    <w:rPr>
      <w:rFonts w:ascii="Arial" w:eastAsia="Arial Unicode MS" w:hAnsi="Arial" w:cs="Times New Roman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F51BD"/>
    <w:rPr>
      <w:rFonts w:ascii="Times New Roman" w:eastAsia="Arial Unicode MS" w:hAnsi="Times New Roman" w:cs="Times New Roman"/>
      <w:b/>
      <w:bCs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F51BD"/>
    <w:rPr>
      <w:rFonts w:ascii="Times New Roman" w:eastAsia="Times New Roman" w:hAnsi="Times New Roman" w:cs="Times New Roman"/>
      <w:b/>
      <w:sz w:val="20"/>
      <w:szCs w:val="24"/>
      <w:lang w:val="en-GB"/>
    </w:rPr>
  </w:style>
  <w:style w:type="table" w:styleId="TableGrid">
    <w:name w:val="Table Grid"/>
    <w:basedOn w:val="TableNormal"/>
    <w:uiPriority w:val="59"/>
    <w:rsid w:val="007F51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E0C79"/>
    <w:pPr>
      <w:ind w:left="720"/>
      <w:contextualSpacing/>
    </w:pPr>
  </w:style>
  <w:style w:type="paragraph" w:customStyle="1" w:styleId="Default">
    <w:name w:val="Default"/>
    <w:rsid w:val="009C48E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IN"/>
    </w:rPr>
  </w:style>
  <w:style w:type="paragraph" w:styleId="Title">
    <w:name w:val="Title"/>
    <w:basedOn w:val="Normal"/>
    <w:link w:val="TitleChar"/>
    <w:qFormat/>
    <w:rsid w:val="00A47CB5"/>
    <w:pPr>
      <w:jc w:val="center"/>
    </w:pPr>
    <w:rPr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A47CB5"/>
    <w:rPr>
      <w:rFonts w:ascii="Times New Roman" w:eastAsia="Times New Roman" w:hAnsi="Times New Roman" w:cs="Times New Roman"/>
      <w:b/>
      <w:color w:val="000000"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47C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C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47C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7CB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95184-F376-40B9-911F-CC8D74C01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4774</Words>
  <Characters>27212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Md Shahzad Alam</cp:lastModifiedBy>
  <cp:revision>2</cp:revision>
  <cp:lastPrinted>2023-03-22T08:55:00Z</cp:lastPrinted>
  <dcterms:created xsi:type="dcterms:W3CDTF">2023-03-23T04:39:00Z</dcterms:created>
  <dcterms:modified xsi:type="dcterms:W3CDTF">2023-03-23T04:39:00Z</dcterms:modified>
</cp:coreProperties>
</file>