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7D990" w14:textId="77777777" w:rsidR="007429B7" w:rsidRDefault="00000000">
      <w:pPr>
        <w:pStyle w:val="Heading1"/>
      </w:pPr>
      <w:r>
        <w:rPr>
          <w:b w:val="0"/>
          <w:i w:val="0"/>
          <w:u w:val="none"/>
        </w:rPr>
      </w:r>
      <w:r>
        <w:rPr>
          <w:b w:val="0"/>
          <w:i w:val="0"/>
          <w:u w:val="none"/>
        </w:rPr>
        <w:t>एम्बेडेड इमेज के साथ नमूना दस्तावेज।</w:t>
      </w:r>
    </w:p>
    <w:p w14:paraId="70625FEC" w14:textId="77777777" w:rsidR="007429B7" w:rsidRDefault="00000000">
      <w:r>
        <w:rPr>
          <w:b w:val="0"/>
          <w:i w:val="0"/>
          <w:u w:val="none"/>
        </w:rPr>
      </w:r>
      <w:r>
        <w:rPr>
          <w:b w:val="0"/>
          <w:i w:val="0"/>
          <w:u w:val="none"/>
        </w:rPr>
        <w:t>यह दस्तावेज़ दिखाता है कि छवियों को DOCX फ़ाइल के भीतर कैसे एम्बेडेड किया जा सकता है। नीचे दी गई छवि को प्रोग्रामिंग रूप से पिलो लाइब्रेरी का उपयोग करके उत्पन्न किया गया था और पीढ़ी के दौरान दस्तावेज़ में डाला गया था।</w:t>
      </w:r>
    </w:p>
    <w:p w14:paraId="0906CF2F" w14:textId="77777777" w:rsidR="007429B7" w:rsidRDefault="00000000">
      <w:pPr>
        <w:pStyle w:val="Heading2"/>
      </w:pPr>
      <w:r>
        <w:rPr>
          <w:b w:val="0"/>
          <w:i w:val="0"/>
          <w:u w:val="none"/>
        </w:rPr>
      </w:r>
      <w:r>
        <w:rPr>
          <w:b w:val="0"/>
          <w:i w:val="0"/>
          <w:u w:val="none"/>
        </w:rPr>
        <w:t>रंग ग्रेडिएंट छवि ।</w:t>
      </w:r>
    </w:p>
    <w:p w14:paraId="6546E7A8" w14:textId="77777777" w:rsidR="007429B7" w:rsidRDefault="00000000">
      <w:r>
        <w:rPr>
          <w:b w:val="0"/>
          <w:i w:val="0"/>
          <w:u w:val="none"/>
        </w:rPr>
      </w:r>
      <w:r>
        <w:rPr>
          <w:b w:val="0"/>
          <w:i w:val="0"/>
          <w:u w:val="none"/>
        </w:rPr>
        <w:t>नीचे की इमेज 200 x 200 पिक्सल ग्रेडिएंट है। लाल चैनल बाईं ओर से दाईं ओर बढ़ता है , हरा चैनल ऊपर से नीचे तक बढ़ता है , और नीला चैनल बाईं ओर से दाईं ओर कम हो जाता है । यह पूरी छवि में एक चिकनी रंग संक्रमण पैदा करता है।</w:t>
      </w:r>
    </w:p>
    <w:p w14:paraId="6C3210F7" w14:textId="77777777" w:rsidR="007429B7" w:rsidRDefault="00000000">
      <w:pPr>
        <w:jc w:val="center"/>
      </w:pPr>
      <w:r>
        <w:rPr>
          <w:noProof/>
        </w:rPr>
        <w:drawing>
          <wp:inline distT="0" distB="0" distL="0" distR="0" wp14:anchorId="4DCF0AC8" wp14:editId="1ADD6AD5">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llyjhpqy.png"/>
                    <pic:cNvPicPr/>
                  </pic:nvPicPr>
                  <pic:blipFill>
                    <a:blip r:embed="rId6"/>
                    <a:stretch>
                      <a:fillRect/>
                    </a:stretch>
                  </pic:blipFill>
                  <pic:spPr>
                    <a:xfrm>
                      <a:off x="0" y="0"/>
                      <a:ext cx="2743200" cy="2743200"/>
                    </a:xfrm>
                    <a:prstGeom prst="rect">
                      <a:avLst/>
                    </a:prstGeom>
                  </pic:spPr>
                </pic:pic>
              </a:graphicData>
            </a:graphic>
          </wp:inline>
        </w:drawing>
      </w:r>
    </w:p>
    <w:p w14:paraId="57C1B403" w14:textId="77777777" w:rsidR="007429B7" w:rsidRPr="00DC0607" w:rsidRDefault="00000000">
      <w:pPr>
        <w:rPr>
          <w:rFonts w:ascii="Arial Black" w:hAnsi="Arial Black"/>
        </w:rPr>
      </w:pPr>
      <w:r>
        <w:rPr>
          <w:b w:val="0"/>
          <w:i w:val="0"/>
          <w:u w:val="none"/>
        </w:rPr>
      </w:r>
      <w:r w:rsidRPr="00DC0607">
        <w:rPr>
          <w:rFonts w:ascii="Arial Black" w:hAnsi="Arial Black"/>
          <w:b w:val="0"/>
          <w:i w:val="0"/>
          <w:u w:val="none"/>
        </w:rPr>
      </w:r>
      <w:r>
        <w:rPr>
          <w:b w:val="0"/>
          <w:i w:val="0"/>
          <w:u w:val="none"/>
        </w:rPr>
        <w:t>एम्बेडेड छवियों को अलग मीडिया फ़ाइलों के रूप में DOCX संग्रह के अंदर संग्रहीत किया जाता है। रूपांतरण के दौरान, उपकरण को इन छवियों को निकालना चाहिए और उन्हें आउटपुट प्रारूप में सही ढंग से रखना चाहिए,</w:t>
      </w:r>
      <w:r>
        <w:rPr>
          <w:rFonts w:ascii="Arial Black" w:hAnsi="Arial Black"/>
          <w:b w:val="0"/>
          <w:i w:val="0"/>
          <w:u w:val="none"/>
        </w:rPr>
        <w:t>परिमाणों और स्थिति को संरक्षित करना ।</w:t>
      </w:r>
    </w:p>
    <w:p w14:paraId="3D23C0AA" w14:textId="77777777" w:rsidR="007429B7" w:rsidRPr="00DC0607" w:rsidRDefault="00000000">
      <w:pPr>
        <w:pStyle w:val="Heading2"/>
        <w:rPr>
          <w:rFonts w:ascii="Arial Black" w:hAnsi="Arial Black"/>
        </w:rPr>
      </w:pPr>
      <w:r w:rsidRPr="00DC0607">
        <w:rPr>
          <w:rFonts w:ascii="Arial Black" w:hAnsi="Arial Black"/>
          <w:b w:val="0"/>
          <w:i w:val="0"/>
          <w:u w:val="none"/>
        </w:rPr>
      </w:r>
      <w:r>
        <w:rPr>
          <w:rFonts w:ascii="Arial Black" w:hAnsi="Arial Black"/>
          <w:b w:val="0"/>
          <w:i w:val="0"/>
          <w:u w:val="none"/>
        </w:rPr>
        <w:t>रूपांतरण में छवि हैंडलिंग।</w:t>
      </w:r>
    </w:p>
    <w:p w14:paraId="6F411F96" w14:textId="77777777" w:rsidR="00DC0607" w:rsidRPr="00DC0607" w:rsidRDefault="00000000">
      <w:pPr>
        <w:rPr>
          <w:color w:val="EE0000"/>
        </w:rPr>
      </w:pPr>
      <w:r w:rsidRPr="00DC0607">
        <w:rPr>
          <w:rFonts w:ascii="Arial Black" w:hAnsi="Arial Black"/>
          <w:b w:val="0"/>
          <w:i w:val="0"/>
          <w:u w:val="none"/>
        </w:rPr>
      </w:r>
      <w:r w:rsidRPr="00DC0607">
        <w:rPr>
          <w:rFonts w:ascii="Arial Black" w:hAnsi="Arial Black"/>
          <w:b w:val="0"/>
          <w:i w:val="0"/>
          <w:color w:val="EE0000"/>
          <w:u w:val="none"/>
        </w:rPr>
      </w:r>
      <w:r w:rsidRPr="00DC0607">
        <w:rPr>
          <w:b w:val="0"/>
          <w:i w:val="0"/>
          <w:color w:val="EE0000"/>
          <w:u w:val="none"/>
        </w:rPr>
      </w:r>
      <w:r>
        <w:rPr>
          <w:rFonts w:ascii="Arial Black" w:hAnsi="Arial Black"/>
          <w:b w:val="0"/>
          <w:i w:val="0"/>
          <w:u w:val="none"/>
        </w:rPr>
        <w:t>DOCX फ़ाइल को पीडीएफ में परिवर्तित करते समय, छवियों को अपने मूल रिज़ॉल्यूशन और पहलू अनुपात को बनाए रखना चाहिए। सादे पाठ में परिवर्तित करते समय, छवियों को आमतौर पर प्रारूप के बाद से हटा दिया जाता है।</w:t>
      </w:r>
      <w:r>
        <w:rPr>
          <w:rFonts w:ascii="Arial Black" w:hAnsi="Arial Black"/>
          <w:b w:val="0"/>
          <w:i w:val="0"/>
          <w:color w:val="EE0000"/>
          <w:u w:val="none"/>
        </w:rPr>
        <w:t>दृश्य सामग्री का प्रतिनिधित्व नहीं कर सकता है। इन बातों को समझें।</w:t>
      </w:r>
      <w:r>
        <w:rPr>
          <w:b w:val="0"/>
          <w:i w:val="0"/>
          <w:color w:val="EE0000"/>
          <w:u w:val="none"/>
        </w:rPr>
        <w:t>उपयोगकर्ता की अपेक्षा निर्धारित करने के लिए अंतर महत्वपूर्ण है।</w:t>
      </w:r>
    </w:p>
    <w:tbl>
      <w:tblPr>
        <w:tblStyle w:val="TableGrid"/>
        <w:tblW w:w="0" w:type="auto"/>
        <w:tblLook w:val="04A0" w:firstRow="1" w:lastRow="0" w:firstColumn="1" w:lastColumn="0" w:noHBand="0" w:noVBand="1"/>
      </w:tblPr>
      <w:tblGrid>
        <w:gridCol w:w="2874"/>
        <w:gridCol w:w="2880"/>
        <w:gridCol w:w="2876"/>
      </w:tblGrid>
      <w:tr w:rsidR="00DC0607" w:rsidRPr="00DC0607" w14:paraId="66F32C5B" w14:textId="77777777" w:rsidTr="00DC0607">
        <w:tc>
          <w:tcPr>
            <w:tcW w:w="2952" w:type="dxa"/>
          </w:tcPr>
          <w:p w14:paraId="43B4B944" w14:textId="2BE22920" w:rsidR="00DC0607" w:rsidRPr="00DC0607" w:rsidRDefault="00DC0607">
            <w:pPr>
              <w:rPr>
                <w:color w:val="EE0000"/>
              </w:rPr>
            </w:pPr>
            <w:r w:rsidRPr="00DC0607">
              <w:rPr>
                <w:color w:val="EE0000"/>
              </w:rPr>
              <w:t>dv ।</w:t>
            </w:r>
          </w:p>
        </w:tc>
        <w:tc>
          <w:tcPr>
            <w:tcW w:w="2952" w:type="dxa"/>
          </w:tcPr>
          <w:p w14:paraId="0734465E" w14:textId="11D174EF" w:rsidR="00DC0607" w:rsidRPr="00DC0607" w:rsidRDefault="00DC0607">
            <w:pPr>
              <w:rPr>
                <w:color w:val="EE0000"/>
              </w:rPr>
            </w:pPr>
            <w:r w:rsidRPr="00DC0607">
              <w:rPr>
                <w:color w:val="EE0000"/>
              </w:rPr>
              <w:t>डीसी ।</w:t>
            </w:r>
          </w:p>
        </w:tc>
        <w:tc>
          <w:tcPr>
            <w:tcW w:w="2952" w:type="dxa"/>
          </w:tcPr>
          <w:p w14:paraId="7B7C3466" w14:textId="2625C611" w:rsidR="00DC0607" w:rsidRPr="00DC0607" w:rsidRDefault="00DC0607">
            <w:pPr>
              <w:rPr>
                <w:color w:val="EE0000"/>
              </w:rPr>
            </w:pPr>
            <w:r w:rsidRPr="00DC0607">
              <w:rPr>
                <w:color w:val="EE0000"/>
              </w:rPr>
              <w:t>डी डी ।</w:t>
            </w:r>
          </w:p>
        </w:tc>
      </w:tr>
      <w:tr w:rsidR="00DC0607" w:rsidRPr="00DC0607" w14:paraId="3114075B" w14:textId="77777777" w:rsidTr="00DC0607">
        <w:trPr>
          <w:trHeight w:val="58"/>
        </w:trPr>
        <w:tc>
          <w:tcPr>
            <w:tcW w:w="2952" w:type="dxa"/>
          </w:tcPr>
          <w:p w14:paraId="19F99047" w14:textId="31E918F2" w:rsidR="00DC0607" w:rsidRPr="00DC0607" w:rsidRDefault="00DC0607">
            <w:pPr>
              <w:rPr>
                <w:rFonts w:ascii="Aptos Display" w:hAnsi="Aptos Display"/>
                <w:b/>
                <w:bCs/>
                <w:color w:val="1F497D" w:themeColor="text2"/>
              </w:rPr>
            </w:pPr>
            <w:r w:rsidRPr="00DC0607">
              <w:rPr>
                <w:rFonts w:ascii="Aptos Display" w:hAnsi="Aptos Display"/>
                <w:b/>
                <w:bCs/>
                <w:color w:val="1F497D" w:themeColor="text2"/>
              </w:rPr>
              <w:t>बीडब्ल्यूबीसीबी ।</w:t>
            </w:r>
          </w:p>
        </w:tc>
        <w:tc>
          <w:tcPr>
            <w:tcW w:w="2952" w:type="dxa"/>
          </w:tcPr>
          <w:p w14:paraId="1620B8E1" w14:textId="6EED1711" w:rsidR="00DC0607" w:rsidRPr="00DC0607" w:rsidRDefault="00DC0607">
            <w:pPr>
              <w:rPr>
                <w:rFonts w:ascii="Aptos Display" w:hAnsi="Aptos Display"/>
                <w:b/>
                <w:bCs/>
                <w:color w:val="1F497D" w:themeColor="text2"/>
              </w:rPr>
            </w:pPr>
            <w:r w:rsidRPr="00DC0607">
              <w:rPr>
                <w:rFonts w:ascii="Aptos Display" w:hAnsi="Aptos Display"/>
                <w:b/>
                <w:bCs/>
                <w:color w:val="1F497D" w:themeColor="text2"/>
              </w:rPr>
              <w:t>कंसीवनी ।</w:t>
            </w:r>
          </w:p>
        </w:tc>
        <w:tc>
          <w:tcPr>
            <w:tcW w:w="2952" w:type="dxa"/>
          </w:tcPr>
          <w:p w14:paraId="0061555A" w14:textId="2EC3F588" w:rsidR="00DC0607" w:rsidRPr="00DC0607" w:rsidRDefault="00DC0607">
            <w:pPr>
              <w:rPr>
                <w:rFonts w:ascii="Aptos Display" w:hAnsi="Aptos Display"/>
                <w:b/>
                <w:bCs/>
                <w:color w:val="1F497D" w:themeColor="text2"/>
              </w:rPr>
            </w:pPr>
            <w:r w:rsidRPr="00DC0607">
              <w:rPr>
                <w:rFonts w:ascii="Aptos Display" w:hAnsi="Aptos Display"/>
                <w:b/>
                <w:bCs/>
                <w:color w:val="1F497D" w:themeColor="text2"/>
              </w:rPr>
              <w:t>सेबेबडू ।</w:t>
            </w:r>
          </w:p>
        </w:tc>
      </w:tr>
    </w:tbl>
    <w:p w14:paraId="1FA310FA" w14:textId="11A482F8" w:rsidR="007429B7" w:rsidRDefault="00000000">
      <w:pPr>
        <w:rPr>
          <w:rFonts w:ascii="Aptos Display" w:hAnsi="Aptos Display"/>
          <w:b/>
          <w:bCs/>
          <w:color w:val="1F497D" w:themeColor="text2"/>
        </w:rPr>
      </w:pPr>
      <w:r w:rsidRPr="00DC0607">
        <w:rPr>
          <w:rFonts w:ascii="Aptos Display" w:hAnsi="Aptos Display"/>
          <w:b w:val="0"/>
          <w:bCs/>
          <w:i w:val="0"/>
          <w:color w:val="1F497D" w:themeColor="text2"/>
          <w:u w:val="none"/>
        </w:rPr>
      </w:r>
      <w:r>
        <w:rPr>
          <w:rFonts w:ascii="Aptos Display" w:hAnsi="Aptos Display"/>
          <w:b/>
          <w:bCs/>
          <w:i w:val="0"/>
          <w:color w:val="1F497D"/>
          <w:u w:val="none"/>
        </w:rPr>
        <w:t>रूपांतरण आउटपुट के बारे में ।</w:t>
      </w:r>
    </w:p>
    <w:p w14:paraId="25A82E76" w14:textId="77777777" w:rsidR="00E6672B" w:rsidRDefault="00E6672B">
      <w:pPr>
        <w:rPr>
          <w:rFonts w:ascii="Aptos Display" w:hAnsi="Aptos Display"/>
          <w:b/>
          <w:bCs/>
          <w:color w:val="1F497D" w:themeColor="text2"/>
        </w:rPr>
      </w:pPr>
    </w:p>
    <w:p w14:paraId="0616299C" w14:textId="77777777" w:rsidR="00E6672B" w:rsidRDefault="00E6672B">
      <w:pPr>
        <w:rPr>
          <w:rFonts w:ascii="Aptos Display" w:hAnsi="Aptos Display"/>
          <w:b/>
          <w:bCs/>
          <w:color w:val="1F497D" w:themeColor="text2"/>
        </w:rPr>
      </w:pPr>
    </w:p>
    <w:p w14:paraId="0AE84E77" w14:textId="77777777" w:rsidR="00E6672B" w:rsidRDefault="00E6672B">
      <w:pPr>
        <w:rPr>
          <w:rFonts w:ascii="Aptos Display" w:hAnsi="Aptos Display"/>
          <w:b/>
          <w:bCs/>
          <w:color w:val="1F497D" w:themeColor="text2"/>
        </w:rPr>
      </w:pPr>
    </w:p>
    <w:p w14:paraId="42DA86DF" w14:textId="491B4FA3" w:rsidR="00E6672B" w:rsidRPr="00DC0607" w:rsidRDefault="00E6672B">
      <w:pPr>
        <w:rPr>
          <w:rFonts w:ascii="Aptos Display" w:hAnsi="Aptos Display"/>
          <w:b/>
          <w:bCs/>
          <w:color w:val="1F497D" w:themeColor="text2"/>
        </w:rPr>
      </w:pPr>
      <w:r>
        <w:rPr>
          <w:noProof/>
        </w:rPr>
        <w:drawing>
          <wp:inline distT="0" distB="0" distL="0" distR="0" wp14:anchorId="23B5F906" wp14:editId="4F3A4EAF">
            <wp:extent cx="5486400" cy="3657600"/>
            <wp:effectExtent l="0" t="0" r="0" b="0"/>
            <wp:docPr id="1412948521" name="Picture 1" descr="Top 10 Apps for Adding Text to Photos | Visual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 10 Apps for Adding Text to Photos | Visual Watermar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sectPr w:rsidR="00E6672B" w:rsidRPr="00DC060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6380657">
    <w:abstractNumId w:val="8"/>
  </w:num>
  <w:num w:numId="2" w16cid:durableId="1086225100">
    <w:abstractNumId w:val="6"/>
  </w:num>
  <w:num w:numId="3" w16cid:durableId="1662537719">
    <w:abstractNumId w:val="5"/>
  </w:num>
  <w:num w:numId="4" w16cid:durableId="1102803493">
    <w:abstractNumId w:val="4"/>
  </w:num>
  <w:num w:numId="5" w16cid:durableId="626352174">
    <w:abstractNumId w:val="7"/>
  </w:num>
  <w:num w:numId="6" w16cid:durableId="891234796">
    <w:abstractNumId w:val="3"/>
  </w:num>
  <w:num w:numId="7" w16cid:durableId="1864400009">
    <w:abstractNumId w:val="2"/>
  </w:num>
  <w:num w:numId="8" w16cid:durableId="1944459074">
    <w:abstractNumId w:val="1"/>
  </w:num>
  <w:num w:numId="9" w16cid:durableId="979729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9D4"/>
    <w:rsid w:val="0015074B"/>
    <w:rsid w:val="0029639D"/>
    <w:rsid w:val="002F5BA4"/>
    <w:rsid w:val="00326F90"/>
    <w:rsid w:val="007429B7"/>
    <w:rsid w:val="00AA1D8D"/>
    <w:rsid w:val="00B47730"/>
    <w:rsid w:val="00CB0664"/>
    <w:rsid w:val="00DC0607"/>
    <w:rsid w:val="00E6672B"/>
    <w:rsid w:val="00F458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A0C4B8"/>
  <w14:defaultImageDpi w14:val="300"/>
  <w15:docId w15:val="{47F35C80-E309-4446-A16F-D0F470666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166</Words>
  <Characters>950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shalvi rastogi</cp:lastModifiedBy>
  <cp:revision>3</cp:revision>
  <dcterms:created xsi:type="dcterms:W3CDTF">2026-08-27T04:42:00Z</dcterms:created>
  <dcterms:modified xsi:type="dcterms:W3CDTF">2026-08-27T06:25:00Z</dcterms:modified>
  <cp:category/>
</cp:coreProperties>
</file>