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A04" w:rsidRPr="009E01E2" w:rsidRDefault="00312A04" w:rsidP="00503F7A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5EC5" w:rsidRPr="00B635EE" w:rsidRDefault="002A6570" w:rsidP="00B635EE">
      <w:pPr>
        <w:spacing w:before="120" w:after="12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B635EE">
        <w:rPr>
          <w:rFonts w:ascii="Arial" w:hAnsi="Arial" w:cs="Arial"/>
          <w:b/>
          <w:sz w:val="28"/>
          <w:szCs w:val="28"/>
        </w:rPr>
        <w:t>A Finite E</w:t>
      </w:r>
      <w:r w:rsidR="007956F4" w:rsidRPr="00B635EE">
        <w:rPr>
          <w:rFonts w:ascii="Arial" w:hAnsi="Arial" w:cs="Arial"/>
          <w:b/>
          <w:sz w:val="28"/>
          <w:szCs w:val="28"/>
        </w:rPr>
        <w:t>lement s</w:t>
      </w:r>
      <w:r w:rsidR="00CF5EC5" w:rsidRPr="00B635EE">
        <w:rPr>
          <w:rFonts w:ascii="Arial" w:hAnsi="Arial" w:cs="Arial"/>
          <w:b/>
          <w:sz w:val="28"/>
          <w:szCs w:val="28"/>
        </w:rPr>
        <w:t xml:space="preserve">tudy of </w:t>
      </w:r>
      <w:r w:rsidR="008E37CF" w:rsidRPr="00B635EE">
        <w:rPr>
          <w:rFonts w:ascii="Arial" w:hAnsi="Arial" w:cs="Arial"/>
          <w:b/>
          <w:sz w:val="28"/>
          <w:szCs w:val="28"/>
        </w:rPr>
        <w:t xml:space="preserve">unsteady free convection heat </w:t>
      </w:r>
      <w:r w:rsidR="007956F4" w:rsidRPr="00B635EE">
        <w:rPr>
          <w:rFonts w:ascii="Arial" w:hAnsi="Arial" w:cs="Arial"/>
          <w:b/>
          <w:sz w:val="28"/>
          <w:szCs w:val="28"/>
        </w:rPr>
        <w:t xml:space="preserve">and mass transfer in a </w:t>
      </w:r>
      <w:r w:rsidRPr="00B635EE">
        <w:rPr>
          <w:rFonts w:ascii="Arial" w:hAnsi="Arial" w:cs="Arial"/>
          <w:b/>
          <w:sz w:val="28"/>
          <w:szCs w:val="28"/>
        </w:rPr>
        <w:t xml:space="preserve">Rivlin-Ericksen </w:t>
      </w:r>
      <w:r w:rsidR="008E37CF" w:rsidRPr="00B635EE">
        <w:rPr>
          <w:rFonts w:ascii="Arial" w:hAnsi="Arial" w:cs="Arial"/>
          <w:b/>
          <w:sz w:val="28"/>
          <w:szCs w:val="28"/>
        </w:rPr>
        <w:t>viscoelastic flow past a semi-infinite vertical plate</w:t>
      </w:r>
    </w:p>
    <w:p w:rsidR="0077491F" w:rsidRPr="00B635EE" w:rsidRDefault="0077491F" w:rsidP="00AF603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B635EE">
        <w:rPr>
          <w:rFonts w:ascii="Times New Roman" w:hAnsi="Times New Roman" w:cs="Times New Roman"/>
          <w:b/>
          <w:sz w:val="24"/>
          <w:szCs w:val="24"/>
        </w:rPr>
        <w:t>Veena Sharma</w:t>
      </w:r>
      <w:r w:rsidR="00B635EE">
        <w:rPr>
          <w:rFonts w:ascii="Times New Roman" w:hAnsi="Times New Roman" w:cs="Times New Roman"/>
          <w:b/>
          <w:sz w:val="24"/>
          <w:szCs w:val="24"/>
          <w:vertAlign w:val="superscript"/>
        </w:rPr>
        <w:t>1*</w:t>
      </w:r>
      <w:r w:rsidR="00407FE6" w:rsidRPr="00B635EE">
        <w:rPr>
          <w:rFonts w:ascii="Times New Roman" w:hAnsi="Times New Roman" w:cs="Times New Roman"/>
          <w:b/>
          <w:sz w:val="24"/>
          <w:szCs w:val="24"/>
        </w:rPr>
        <w:t>, Rajneesh Kumar</w:t>
      </w:r>
      <w:r w:rsidR="00B635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407FE6" w:rsidRPr="00B635EE">
        <w:rPr>
          <w:rFonts w:ascii="Times New Roman" w:hAnsi="Times New Roman" w:cs="Times New Roman"/>
          <w:b/>
          <w:sz w:val="24"/>
          <w:szCs w:val="24"/>
        </w:rPr>
        <w:t xml:space="preserve"> and Urvashi Gupta</w:t>
      </w:r>
      <w:r w:rsidR="00B635EE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</w:p>
    <w:p w:rsidR="00407FE6" w:rsidRPr="00B635EE" w:rsidRDefault="00B635EE" w:rsidP="0020248F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  <w:vertAlign w:val="superscript"/>
        </w:rPr>
        <w:t>1</w:t>
      </w:r>
      <w:r w:rsidR="0077491F" w:rsidRPr="00B635EE">
        <w:rPr>
          <w:rFonts w:ascii="Times New Roman" w:hAnsi="Times New Roman" w:cs="Times New Roman"/>
          <w:i/>
          <w:sz w:val="24"/>
          <w:szCs w:val="24"/>
        </w:rPr>
        <w:t>Department of Mathematics &amp; Statistics, Himachal Pradesh University, Summ</w:t>
      </w:r>
      <w:r w:rsidR="00407FE6" w:rsidRPr="00B635EE">
        <w:rPr>
          <w:rFonts w:ascii="Times New Roman" w:hAnsi="Times New Roman" w:cs="Times New Roman"/>
          <w:i/>
          <w:sz w:val="24"/>
          <w:szCs w:val="24"/>
        </w:rPr>
        <w:t xml:space="preserve">er Hill, Shimla-171 </w:t>
      </w:r>
      <w:bookmarkStart w:id="0" w:name="_GoBack"/>
      <w:bookmarkEnd w:id="0"/>
      <w:r w:rsidR="00407FE6" w:rsidRPr="00B635EE">
        <w:rPr>
          <w:rFonts w:ascii="Times New Roman" w:hAnsi="Times New Roman" w:cs="Times New Roman"/>
          <w:i/>
          <w:sz w:val="24"/>
          <w:szCs w:val="24"/>
        </w:rPr>
        <w:t>005,</w:t>
      </w:r>
      <w:r w:rsidR="00407FE6" w:rsidRPr="00B635EE">
        <w:rPr>
          <w:rFonts w:ascii="Times New Roman" w:hAnsi="Times New Roman" w:cs="Times New Roman"/>
          <w:i/>
          <w:sz w:val="20"/>
          <w:szCs w:val="20"/>
        </w:rPr>
        <w:t xml:space="preserve"> INDIA</w:t>
      </w:r>
    </w:p>
    <w:p w:rsidR="00407FE6" w:rsidRPr="00B635EE" w:rsidRDefault="00B635EE" w:rsidP="0020248F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  <w:vertAlign w:val="superscript"/>
        </w:rPr>
        <w:t>*</w:t>
      </w:r>
      <w:r w:rsidR="00407FE6" w:rsidRPr="00B635EE">
        <w:rPr>
          <w:rFonts w:ascii="Times New Roman" w:hAnsi="Times New Roman" w:cs="Times New Roman"/>
          <w:i/>
          <w:sz w:val="20"/>
          <w:szCs w:val="20"/>
        </w:rPr>
        <w:t>Email: veena_math_hpu@yahoo.com</w:t>
      </w:r>
    </w:p>
    <w:p w:rsidR="00407FE6" w:rsidRPr="00B635EE" w:rsidRDefault="00B635EE" w:rsidP="0020248F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  <w:vertAlign w:val="superscript"/>
        </w:rPr>
        <w:t>2</w:t>
      </w:r>
      <w:r w:rsidR="00407FE6" w:rsidRPr="00B635EE">
        <w:rPr>
          <w:rFonts w:ascii="Times New Roman" w:hAnsi="Times New Roman" w:cs="Times New Roman"/>
          <w:i/>
          <w:sz w:val="20"/>
          <w:szCs w:val="20"/>
        </w:rPr>
        <w:t>Department of Mathematics, Kurukshetra University, Kurukshetra, INDIA</w:t>
      </w:r>
    </w:p>
    <w:p w:rsidR="00407FE6" w:rsidRPr="00B635EE" w:rsidRDefault="00B635EE" w:rsidP="0020248F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  <w:vertAlign w:val="superscript"/>
        </w:rPr>
        <w:t>3</w:t>
      </w:r>
      <w:r w:rsidR="00407FE6" w:rsidRPr="00B635EE">
        <w:rPr>
          <w:rFonts w:ascii="Times New Roman" w:hAnsi="Times New Roman" w:cs="Times New Roman"/>
          <w:i/>
          <w:sz w:val="20"/>
          <w:szCs w:val="20"/>
        </w:rPr>
        <w:t>Dr.S.</w:t>
      </w:r>
      <w:proofErr w:type="gramStart"/>
      <w:r w:rsidR="00407FE6" w:rsidRPr="00B635EE">
        <w:rPr>
          <w:rFonts w:ascii="Times New Roman" w:hAnsi="Times New Roman" w:cs="Times New Roman"/>
          <w:i/>
          <w:sz w:val="20"/>
          <w:szCs w:val="20"/>
        </w:rPr>
        <w:t>S.Bhatnagar</w:t>
      </w:r>
      <w:proofErr w:type="gramEnd"/>
      <w:r w:rsidR="00407FE6" w:rsidRPr="00B635EE">
        <w:rPr>
          <w:rFonts w:ascii="Times New Roman" w:hAnsi="Times New Roman" w:cs="Times New Roman"/>
          <w:i/>
          <w:sz w:val="20"/>
          <w:szCs w:val="20"/>
        </w:rPr>
        <w:t xml:space="preserve"> University Institute of Chemical Engineering, Panjab University, Chandigarh-160 014, INDIA</w:t>
      </w:r>
    </w:p>
    <w:p w:rsidR="00407FE6" w:rsidRPr="00B635EE" w:rsidRDefault="00407FE6" w:rsidP="0020248F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proofErr w:type="gramStart"/>
      <w:r w:rsidRPr="00B635EE">
        <w:rPr>
          <w:rFonts w:ascii="Times New Roman" w:hAnsi="Times New Roman" w:cs="Times New Roman"/>
          <w:i/>
          <w:sz w:val="20"/>
          <w:szCs w:val="20"/>
        </w:rPr>
        <w:t>Email:dr_urvashi_gupta@yahoo.com</w:t>
      </w:r>
      <w:proofErr w:type="gramEnd"/>
    </w:p>
    <w:p w:rsidR="0077491F" w:rsidRPr="00407FE6" w:rsidRDefault="0077491F" w:rsidP="00503F7A">
      <w:pPr>
        <w:spacing w:line="240" w:lineRule="auto"/>
        <w:rPr>
          <w:rFonts w:ascii="Times New Roman" w:hAnsi="Times New Roman" w:cs="Times New Roman"/>
        </w:rPr>
      </w:pPr>
      <w:r w:rsidRPr="0083636D">
        <w:rPr>
          <w:rFonts w:ascii="Times New Roman" w:hAnsi="Times New Roman" w:cs="Times New Roman"/>
          <w:b/>
          <w:sz w:val="28"/>
          <w:szCs w:val="28"/>
        </w:rPr>
        <w:t>Abstract</w:t>
      </w:r>
    </w:p>
    <w:p w:rsidR="003804DA" w:rsidRDefault="0077491F" w:rsidP="00FC6ED8">
      <w:pPr>
        <w:spacing w:after="100" w:afterAutospacing="1" w:line="240" w:lineRule="auto"/>
        <w:jc w:val="both"/>
        <w:rPr>
          <w:sz w:val="28"/>
          <w:szCs w:val="28"/>
        </w:rPr>
      </w:pPr>
      <w:r w:rsidRPr="00FC6ED8">
        <w:rPr>
          <w:rFonts w:ascii="Times New Roman" w:hAnsi="Times New Roman" w:cs="Times New Roman"/>
          <w:sz w:val="24"/>
          <w:szCs w:val="24"/>
        </w:rPr>
        <w:t>This</w:t>
      </w:r>
      <w:r w:rsidR="002A6570" w:rsidRPr="00FC6ED8">
        <w:rPr>
          <w:rFonts w:ascii="Times New Roman" w:hAnsi="Times New Roman" w:cs="Times New Roman"/>
          <w:sz w:val="24"/>
          <w:szCs w:val="24"/>
        </w:rPr>
        <w:t xml:space="preserve"> paper</w:t>
      </w:r>
      <w:r w:rsidRPr="00FC6ED8">
        <w:rPr>
          <w:rFonts w:ascii="Times New Roman" w:hAnsi="Times New Roman" w:cs="Times New Roman"/>
          <w:sz w:val="24"/>
          <w:szCs w:val="24"/>
        </w:rPr>
        <w:t xml:space="preserve"> deals with the unsteady two-dimensional </w:t>
      </w:r>
      <w:proofErr w:type="gramStart"/>
      <w:r w:rsidRPr="00FC6ED8">
        <w:rPr>
          <w:rFonts w:ascii="Times New Roman" w:hAnsi="Times New Roman" w:cs="Times New Roman"/>
          <w:sz w:val="24"/>
          <w:szCs w:val="24"/>
        </w:rPr>
        <w:t>natural  convective</w:t>
      </w:r>
      <w:proofErr w:type="gramEnd"/>
      <w:r w:rsidRPr="00FC6ED8">
        <w:rPr>
          <w:rFonts w:ascii="Times New Roman" w:hAnsi="Times New Roman" w:cs="Times New Roman"/>
          <w:sz w:val="24"/>
          <w:szCs w:val="24"/>
        </w:rPr>
        <w:t xml:space="preserve">  heat/mass transfer of incomp</w:t>
      </w:r>
      <w:r w:rsidR="00B51235" w:rsidRPr="00FC6ED8">
        <w:rPr>
          <w:rFonts w:ascii="Times New Roman" w:hAnsi="Times New Roman" w:cs="Times New Roman"/>
          <w:sz w:val="24"/>
          <w:szCs w:val="24"/>
        </w:rPr>
        <w:t>ressible rheological fluid</w:t>
      </w:r>
      <w:r w:rsidR="002A6570" w:rsidRPr="00FC6ED8">
        <w:rPr>
          <w:rFonts w:ascii="Times New Roman" w:hAnsi="Times New Roman" w:cs="Times New Roman"/>
          <w:sz w:val="24"/>
          <w:szCs w:val="24"/>
        </w:rPr>
        <w:t xml:space="preserve"> </w:t>
      </w:r>
      <w:r w:rsidR="009218B9" w:rsidRPr="00FC6ED8">
        <w:rPr>
          <w:rFonts w:ascii="Times New Roman" w:hAnsi="Times New Roman" w:cs="Times New Roman"/>
          <w:sz w:val="24"/>
          <w:szCs w:val="24"/>
        </w:rPr>
        <w:t xml:space="preserve"> past</w:t>
      </w:r>
      <w:r w:rsidRPr="00FC6ED8">
        <w:rPr>
          <w:rFonts w:ascii="Times New Roman" w:hAnsi="Times New Roman" w:cs="Times New Roman"/>
          <w:sz w:val="24"/>
          <w:szCs w:val="24"/>
        </w:rPr>
        <w:t xml:space="preserve"> a semi-infinite vertical</w:t>
      </w:r>
      <w:r w:rsidR="002A6570" w:rsidRPr="00FC6ED8">
        <w:rPr>
          <w:rFonts w:ascii="Times New Roman" w:hAnsi="Times New Roman" w:cs="Times New Roman"/>
          <w:sz w:val="24"/>
          <w:szCs w:val="24"/>
        </w:rPr>
        <w:t xml:space="preserve"> pla</w:t>
      </w:r>
      <w:r w:rsidR="003804DA" w:rsidRPr="00FC6ED8">
        <w:rPr>
          <w:rFonts w:ascii="Times New Roman" w:hAnsi="Times New Roman" w:cs="Times New Roman"/>
          <w:sz w:val="24"/>
          <w:szCs w:val="24"/>
        </w:rPr>
        <w:t>te</w:t>
      </w:r>
      <w:r w:rsidRPr="00FC6ED8">
        <w:rPr>
          <w:rFonts w:ascii="Times New Roman" w:hAnsi="Times New Roman" w:cs="Times New Roman"/>
          <w:sz w:val="24"/>
          <w:szCs w:val="24"/>
        </w:rPr>
        <w:t>.</w:t>
      </w:r>
      <w:r w:rsidR="003804DA" w:rsidRPr="00FC6ED8">
        <w:rPr>
          <w:rFonts w:ascii="Times New Roman" w:hAnsi="Times New Roman" w:cs="Times New Roman"/>
          <w:sz w:val="24"/>
          <w:szCs w:val="24"/>
        </w:rPr>
        <w:t xml:space="preserve"> The rheology of the fluid is described by the Rivlin-Ericksen model.</w:t>
      </w:r>
      <w:r w:rsidR="009218B9" w:rsidRPr="00FC6E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218B9" w:rsidRPr="00FC6ED8">
        <w:rPr>
          <w:rFonts w:ascii="Times New Roman" w:hAnsi="Times New Roman" w:cs="Times New Roman"/>
          <w:sz w:val="24"/>
          <w:szCs w:val="24"/>
        </w:rPr>
        <w:t xml:space="preserve">A </w:t>
      </w:r>
      <w:r w:rsidRPr="00FC6ED8">
        <w:rPr>
          <w:rFonts w:ascii="Times New Roman" w:hAnsi="Times New Roman" w:cs="Times New Roman"/>
          <w:sz w:val="24"/>
          <w:szCs w:val="24"/>
        </w:rPr>
        <w:t xml:space="preserve"> stable</w:t>
      </w:r>
      <w:proofErr w:type="gramEnd"/>
      <w:r w:rsidRPr="00FC6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ED8">
        <w:rPr>
          <w:rFonts w:ascii="Times New Roman" w:hAnsi="Times New Roman" w:cs="Times New Roman"/>
          <w:sz w:val="24"/>
          <w:szCs w:val="24"/>
        </w:rPr>
        <w:t>Galerkin</w:t>
      </w:r>
      <w:proofErr w:type="spellEnd"/>
      <w:r w:rsidRPr="00FC6ED8">
        <w:rPr>
          <w:rFonts w:ascii="Times New Roman" w:hAnsi="Times New Roman" w:cs="Times New Roman"/>
          <w:sz w:val="24"/>
          <w:szCs w:val="24"/>
        </w:rPr>
        <w:t xml:space="preserve"> Finite Element Method i</w:t>
      </w:r>
      <w:r w:rsidR="003804DA" w:rsidRPr="00FC6ED8">
        <w:rPr>
          <w:rFonts w:ascii="Times New Roman" w:hAnsi="Times New Roman" w:cs="Times New Roman"/>
          <w:sz w:val="24"/>
          <w:szCs w:val="24"/>
        </w:rPr>
        <w:t xml:space="preserve">s employed to solve  </w:t>
      </w:r>
      <w:r w:rsidRPr="00FC6ED8">
        <w:rPr>
          <w:rFonts w:ascii="Times New Roman" w:hAnsi="Times New Roman" w:cs="Times New Roman"/>
          <w:sz w:val="24"/>
          <w:szCs w:val="24"/>
        </w:rPr>
        <w:t xml:space="preserve"> the coupled non- dimensiona</w:t>
      </w:r>
      <w:r w:rsidR="003804DA" w:rsidRPr="00FC6ED8">
        <w:rPr>
          <w:rFonts w:ascii="Times New Roman" w:hAnsi="Times New Roman" w:cs="Times New Roman"/>
          <w:sz w:val="24"/>
          <w:szCs w:val="24"/>
        </w:rPr>
        <w:t xml:space="preserve">l </w:t>
      </w:r>
      <w:r w:rsidR="00716C45" w:rsidRPr="00FC6ED8">
        <w:rPr>
          <w:rFonts w:ascii="Times New Roman" w:hAnsi="Times New Roman" w:cs="Times New Roman"/>
          <w:sz w:val="24"/>
          <w:szCs w:val="24"/>
        </w:rPr>
        <w:t xml:space="preserve">non-linear </w:t>
      </w:r>
      <w:r w:rsidR="003804DA" w:rsidRPr="00FC6ED8">
        <w:rPr>
          <w:rFonts w:ascii="Times New Roman" w:hAnsi="Times New Roman" w:cs="Times New Roman"/>
          <w:sz w:val="24"/>
          <w:szCs w:val="24"/>
        </w:rPr>
        <w:t>partial differential equations numerically</w:t>
      </w:r>
      <w:r w:rsidRPr="00FC6ED8">
        <w:rPr>
          <w:rFonts w:ascii="Times New Roman" w:hAnsi="Times New Roman" w:cs="Times New Roman"/>
          <w:sz w:val="24"/>
          <w:szCs w:val="24"/>
        </w:rPr>
        <w:t xml:space="preserve">. </w:t>
      </w:r>
      <w:r w:rsidR="0053200D" w:rsidRPr="00FC6ED8">
        <w:rPr>
          <w:rFonts w:ascii="Times New Roman" w:hAnsi="Times New Roman" w:cs="Times New Roman"/>
          <w:sz w:val="24"/>
          <w:szCs w:val="24"/>
        </w:rPr>
        <w:t xml:space="preserve">The influence of various parameters </w:t>
      </w:r>
      <w:proofErr w:type="gramStart"/>
      <w:r w:rsidR="0053200D" w:rsidRPr="00FC6ED8">
        <w:rPr>
          <w:rFonts w:ascii="Times New Roman" w:hAnsi="Times New Roman" w:cs="Times New Roman"/>
          <w:sz w:val="24"/>
          <w:szCs w:val="24"/>
        </w:rPr>
        <w:t xml:space="preserve">on </w:t>
      </w:r>
      <w:r w:rsidRPr="00FC6ED8">
        <w:rPr>
          <w:rFonts w:ascii="Times New Roman" w:hAnsi="Times New Roman" w:cs="Times New Roman"/>
          <w:sz w:val="24"/>
          <w:szCs w:val="24"/>
        </w:rPr>
        <w:t xml:space="preserve"> </w:t>
      </w:r>
      <w:r w:rsidR="0053200D" w:rsidRPr="00FC6ED8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53200D" w:rsidRPr="00FC6ED8">
        <w:rPr>
          <w:rFonts w:ascii="Times New Roman" w:hAnsi="Times New Roman" w:cs="Times New Roman"/>
          <w:sz w:val="24"/>
          <w:szCs w:val="24"/>
        </w:rPr>
        <w:t xml:space="preserve">  velocity profiles , t</w:t>
      </w:r>
      <w:r w:rsidRPr="00FC6ED8">
        <w:rPr>
          <w:rFonts w:ascii="Times New Roman" w:hAnsi="Times New Roman" w:cs="Times New Roman"/>
          <w:sz w:val="24"/>
          <w:szCs w:val="24"/>
        </w:rPr>
        <w:t>he temperature fie</w:t>
      </w:r>
      <w:r w:rsidR="0053200D" w:rsidRPr="00FC6ED8">
        <w:rPr>
          <w:rFonts w:ascii="Times New Roman" w:hAnsi="Times New Roman" w:cs="Times New Roman"/>
          <w:sz w:val="24"/>
          <w:szCs w:val="24"/>
        </w:rPr>
        <w:t>ld a</w:t>
      </w:r>
      <w:r w:rsidRPr="00FC6ED8">
        <w:rPr>
          <w:rFonts w:ascii="Times New Roman" w:hAnsi="Times New Roman" w:cs="Times New Roman"/>
          <w:sz w:val="24"/>
          <w:szCs w:val="24"/>
        </w:rPr>
        <w:t>nd the concentration diffusion</w:t>
      </w:r>
      <w:r w:rsidR="0053200D" w:rsidRPr="00FC6ED8">
        <w:rPr>
          <w:rFonts w:ascii="Times New Roman" w:hAnsi="Times New Roman" w:cs="Times New Roman"/>
          <w:sz w:val="24"/>
          <w:szCs w:val="24"/>
        </w:rPr>
        <w:t xml:space="preserve"> species are investigated numerically and presented graphically</w:t>
      </w:r>
      <w:r w:rsidR="0053200D">
        <w:rPr>
          <w:sz w:val="28"/>
          <w:szCs w:val="28"/>
        </w:rPr>
        <w:t xml:space="preserve">.        </w:t>
      </w:r>
    </w:p>
    <w:p w:rsidR="00E900F1" w:rsidRPr="003804DA" w:rsidRDefault="00312A04" w:rsidP="00503F7A">
      <w:pPr>
        <w:pStyle w:val="ListParagraph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3804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00F1" w:rsidRPr="003804DA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E900F1" w:rsidRPr="006C0347" w:rsidRDefault="00FC6ED8" w:rsidP="00503F7A">
      <w:pPr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Pohlhausen</w:t>
      </w:r>
      <w:proofErr w:type="spellEnd"/>
      <w:r w:rsidR="00086E8E" w:rsidRPr="006C0347">
        <w:rPr>
          <w:rFonts w:ascii="Times New Roman" w:hAnsi="Times New Roman" w:cs="Times New Roman"/>
          <w:sz w:val="24"/>
          <w:szCs w:val="24"/>
        </w:rPr>
        <w:t xml:space="preserve"> has</w:t>
      </w:r>
      <w:r w:rsidR="00231A92">
        <w:rPr>
          <w:rFonts w:ascii="Times New Roman" w:hAnsi="Times New Roman" w:cs="Times New Roman"/>
          <w:sz w:val="24"/>
          <w:szCs w:val="24"/>
        </w:rPr>
        <w:t xml:space="preserve"> originally </w:t>
      </w:r>
      <w:proofErr w:type="spellStart"/>
      <w:r w:rsidR="00231A92">
        <w:rPr>
          <w:rFonts w:ascii="Times New Roman" w:hAnsi="Times New Roman" w:cs="Times New Roman"/>
          <w:sz w:val="24"/>
          <w:szCs w:val="24"/>
        </w:rPr>
        <w:t>studiedT</w:t>
      </w:r>
      <w:r w:rsidR="0088493A" w:rsidRPr="006C0347">
        <w:rPr>
          <w:rFonts w:ascii="Times New Roman" w:hAnsi="Times New Roman" w:cs="Times New Roman"/>
          <w:sz w:val="24"/>
          <w:szCs w:val="24"/>
        </w:rPr>
        <w:t>he</w:t>
      </w:r>
      <w:proofErr w:type="spellEnd"/>
      <w:r w:rsidR="0088493A" w:rsidRPr="006C0347">
        <w:rPr>
          <w:rFonts w:ascii="Times New Roman" w:hAnsi="Times New Roman" w:cs="Times New Roman"/>
          <w:sz w:val="24"/>
          <w:szCs w:val="24"/>
        </w:rPr>
        <w:t xml:space="preserve"> unsteady free convection</w:t>
      </w:r>
      <w:r w:rsidR="00032F6E" w:rsidRPr="006C0347">
        <w:rPr>
          <w:rFonts w:ascii="Times New Roman" w:hAnsi="Times New Roman" w:cs="Times New Roman"/>
          <w:sz w:val="24"/>
          <w:szCs w:val="24"/>
        </w:rPr>
        <w:t xml:space="preserve"> heat flow past</w:t>
      </w:r>
      <w:r w:rsidR="003D5560">
        <w:rPr>
          <w:rFonts w:ascii="Times New Roman" w:hAnsi="Times New Roman" w:cs="Times New Roman"/>
          <w:sz w:val="24"/>
          <w:szCs w:val="24"/>
        </w:rPr>
        <w:t xml:space="preserve"> a</w:t>
      </w:r>
      <w:r w:rsidR="00032F6E"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88493A" w:rsidRPr="006C0347">
        <w:rPr>
          <w:rFonts w:ascii="Times New Roman" w:hAnsi="Times New Roman" w:cs="Times New Roman"/>
          <w:sz w:val="24"/>
          <w:szCs w:val="24"/>
        </w:rPr>
        <w:t>semi-infinite plate analytically the heat transfer between solid body and fluid flow with small friction forces</w:t>
      </w:r>
      <w:r w:rsidR="00DA2267">
        <w:rPr>
          <w:rFonts w:ascii="Times New Roman" w:hAnsi="Times New Roman" w:cs="Times New Roman"/>
          <w:sz w:val="24"/>
          <w:szCs w:val="24"/>
        </w:rPr>
        <w:t xml:space="preserve"> and small heat flux was or</w:t>
      </w:r>
      <w:r w:rsidR="001D7C0B">
        <w:rPr>
          <w:rFonts w:ascii="Times New Roman" w:hAnsi="Times New Roman" w:cs="Times New Roman"/>
          <w:sz w:val="24"/>
          <w:szCs w:val="24"/>
        </w:rPr>
        <w:t xml:space="preserve">iginally studied by </w:t>
      </w:r>
      <w:proofErr w:type="spellStart"/>
      <w:r w:rsidR="001D7C0B">
        <w:rPr>
          <w:rFonts w:ascii="Times New Roman" w:hAnsi="Times New Roman" w:cs="Times New Roman"/>
          <w:sz w:val="24"/>
          <w:szCs w:val="24"/>
        </w:rPr>
        <w:t>Pohlhausen</w:t>
      </w:r>
      <w:proofErr w:type="spellEnd"/>
      <w:r w:rsidR="00086E8E" w:rsidRPr="006C0347">
        <w:rPr>
          <w:rFonts w:ascii="Times New Roman" w:hAnsi="Times New Roman" w:cs="Times New Roman"/>
          <w:sz w:val="24"/>
          <w:szCs w:val="24"/>
        </w:rPr>
        <w:t>.</w:t>
      </w:r>
      <w:r w:rsidR="0088493A"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086E8E" w:rsidRPr="006C0347">
        <w:rPr>
          <w:rFonts w:ascii="Times New Roman" w:hAnsi="Times New Roman" w:cs="Times New Roman"/>
          <w:sz w:val="24"/>
          <w:szCs w:val="24"/>
        </w:rPr>
        <w:t xml:space="preserve">Later on, Somers (1956) has studied theoretical considerations of </w:t>
      </w:r>
      <w:r w:rsidR="00380B50" w:rsidRPr="006C0347">
        <w:rPr>
          <w:rFonts w:ascii="Times New Roman" w:hAnsi="Times New Roman" w:cs="Times New Roman"/>
          <w:sz w:val="24"/>
          <w:szCs w:val="24"/>
        </w:rPr>
        <w:t>combined thermal and mass transfer from vertical flat plate</w:t>
      </w:r>
      <w:r w:rsidR="00032F6E" w:rsidRPr="006C0347">
        <w:rPr>
          <w:rFonts w:ascii="Times New Roman" w:hAnsi="Times New Roman" w:cs="Times New Roman"/>
          <w:sz w:val="24"/>
          <w:szCs w:val="24"/>
        </w:rPr>
        <w:t xml:space="preserve"> and Mathers et al. (1956) have studied simultaneous heat and mass transfer in free convection.</w:t>
      </w:r>
      <w:r w:rsidR="00086E8E" w:rsidRPr="006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0F1" w:rsidRPr="006C0347">
        <w:rPr>
          <w:rFonts w:ascii="Times New Roman" w:hAnsi="Times New Roman" w:cs="Times New Roman"/>
          <w:sz w:val="24"/>
          <w:szCs w:val="24"/>
        </w:rPr>
        <w:t>H</w:t>
      </w:r>
      <w:r w:rsidR="005E4D75" w:rsidRPr="006C0347">
        <w:rPr>
          <w:rFonts w:ascii="Times New Roman" w:hAnsi="Times New Roman" w:cs="Times New Roman"/>
          <w:sz w:val="24"/>
          <w:szCs w:val="24"/>
        </w:rPr>
        <w:t>ellums</w:t>
      </w:r>
      <w:proofErr w:type="spellEnd"/>
      <w:r w:rsidR="005E4D75" w:rsidRPr="006C034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E4D75" w:rsidRPr="006C0347">
        <w:rPr>
          <w:rFonts w:ascii="Times New Roman" w:hAnsi="Times New Roman" w:cs="Times New Roman"/>
          <w:sz w:val="24"/>
          <w:szCs w:val="24"/>
        </w:rPr>
        <w:t>Churdhill</w:t>
      </w:r>
      <w:proofErr w:type="spellEnd"/>
      <w:r w:rsidR="005E4D75" w:rsidRPr="006C0347">
        <w:rPr>
          <w:rFonts w:ascii="Times New Roman" w:hAnsi="Times New Roman" w:cs="Times New Roman"/>
          <w:sz w:val="24"/>
          <w:szCs w:val="24"/>
        </w:rPr>
        <w:t xml:space="preserve"> (1962)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was the first to solve unsteady natural </w:t>
      </w:r>
      <w:proofErr w:type="gramStart"/>
      <w:r w:rsidR="00E900F1" w:rsidRPr="006C0347">
        <w:rPr>
          <w:rFonts w:ascii="Times New Roman" w:hAnsi="Times New Roman" w:cs="Times New Roman"/>
          <w:sz w:val="24"/>
          <w:szCs w:val="24"/>
        </w:rPr>
        <w:t>convection  flow</w:t>
      </w:r>
      <w:proofErr w:type="gramEnd"/>
      <w:r w:rsidR="00E900F1" w:rsidRPr="006C0347">
        <w:rPr>
          <w:rFonts w:ascii="Times New Roman" w:hAnsi="Times New Roman" w:cs="Times New Roman"/>
          <w:sz w:val="24"/>
          <w:szCs w:val="24"/>
        </w:rPr>
        <w:t xml:space="preserve"> past a semi-infinite vertical plate, using an explicit finite differ</w:t>
      </w:r>
      <w:r w:rsidR="005E4D75" w:rsidRPr="006C0347">
        <w:rPr>
          <w:rFonts w:ascii="Times New Roman" w:hAnsi="Times New Roman" w:cs="Times New Roman"/>
          <w:sz w:val="24"/>
          <w:szCs w:val="24"/>
        </w:rPr>
        <w:t xml:space="preserve">ence method. </w:t>
      </w:r>
      <w:proofErr w:type="spellStart"/>
      <w:r w:rsidR="005E4D75" w:rsidRPr="006C0347">
        <w:rPr>
          <w:rFonts w:ascii="Times New Roman" w:hAnsi="Times New Roman" w:cs="Times New Roman"/>
          <w:sz w:val="24"/>
          <w:szCs w:val="24"/>
        </w:rPr>
        <w:t>Gebhart</w:t>
      </w:r>
      <w:proofErr w:type="spellEnd"/>
      <w:r w:rsidR="005E4D75" w:rsidRPr="006C034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E4D75" w:rsidRPr="006C0347">
        <w:rPr>
          <w:rFonts w:ascii="Times New Roman" w:hAnsi="Times New Roman" w:cs="Times New Roman"/>
          <w:sz w:val="24"/>
          <w:szCs w:val="24"/>
        </w:rPr>
        <w:t>Pera</w:t>
      </w:r>
      <w:proofErr w:type="spellEnd"/>
      <w:r w:rsidR="005E4D75" w:rsidRPr="006C0347">
        <w:rPr>
          <w:rFonts w:ascii="Times New Roman" w:hAnsi="Times New Roman" w:cs="Times New Roman"/>
          <w:sz w:val="24"/>
          <w:szCs w:val="24"/>
        </w:rPr>
        <w:t xml:space="preserve"> (1971)</w:t>
      </w:r>
      <w:r w:rsidR="00032F6E" w:rsidRPr="006C0347">
        <w:rPr>
          <w:rFonts w:ascii="Times New Roman" w:hAnsi="Times New Roman" w:cs="Times New Roman"/>
          <w:sz w:val="24"/>
          <w:szCs w:val="24"/>
        </w:rPr>
        <w:t xml:space="preserve"> have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o</w:t>
      </w:r>
      <w:r w:rsidR="001D7C0B">
        <w:rPr>
          <w:rFonts w:ascii="Times New Roman" w:hAnsi="Times New Roman" w:cs="Times New Roman"/>
          <w:sz w:val="24"/>
          <w:szCs w:val="24"/>
        </w:rPr>
        <w:t>btained T</w:t>
      </w:r>
      <w:r w:rsidR="00E900F1" w:rsidRPr="006C0347">
        <w:rPr>
          <w:rFonts w:ascii="Times New Roman" w:hAnsi="Times New Roman" w:cs="Times New Roman"/>
          <w:sz w:val="24"/>
          <w:szCs w:val="24"/>
        </w:rPr>
        <w:t>he</w:t>
      </w:r>
      <w:r w:rsidR="001D7C0B">
        <w:rPr>
          <w:rFonts w:ascii="Times New Roman" w:hAnsi="Times New Roman" w:cs="Times New Roman"/>
          <w:sz w:val="24"/>
          <w:szCs w:val="24"/>
        </w:rPr>
        <w:t xml:space="preserve"> first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AB7DDB">
        <w:rPr>
          <w:rFonts w:ascii="Times New Roman" w:hAnsi="Times New Roman" w:cs="Times New Roman"/>
          <w:sz w:val="24"/>
          <w:szCs w:val="24"/>
        </w:rPr>
        <w:t xml:space="preserve">systematic </w:t>
      </w:r>
      <w:r w:rsidR="00E900F1" w:rsidRPr="006C0347">
        <w:rPr>
          <w:rFonts w:ascii="Times New Roman" w:hAnsi="Times New Roman" w:cs="Times New Roman"/>
          <w:sz w:val="24"/>
          <w:szCs w:val="24"/>
        </w:rPr>
        <w:t>steady state solution for natural convection on a vertical plate with variable surface temperature and variable mass diffusion</w:t>
      </w:r>
      <w:r w:rsidR="001D7C0B">
        <w:rPr>
          <w:rFonts w:ascii="Times New Roman" w:hAnsi="Times New Roman" w:cs="Times New Roman"/>
          <w:sz w:val="24"/>
          <w:szCs w:val="24"/>
        </w:rPr>
        <w:t xml:space="preserve"> has been obtained by </w:t>
      </w:r>
      <w:proofErr w:type="spellStart"/>
      <w:r w:rsidR="001D7C0B">
        <w:rPr>
          <w:rFonts w:ascii="Times New Roman" w:hAnsi="Times New Roman" w:cs="Times New Roman"/>
          <w:sz w:val="24"/>
          <w:szCs w:val="24"/>
        </w:rPr>
        <w:t>Gebhart</w:t>
      </w:r>
      <w:proofErr w:type="spellEnd"/>
      <w:r w:rsidR="001D7C0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="001D7C0B">
        <w:rPr>
          <w:rFonts w:ascii="Times New Roman" w:hAnsi="Times New Roman" w:cs="Times New Roman"/>
          <w:sz w:val="24"/>
          <w:szCs w:val="24"/>
        </w:rPr>
        <w:t>Pera</w:t>
      </w:r>
      <w:proofErr w:type="spellEnd"/>
      <w:r w:rsidR="00E900F1" w:rsidRPr="006C0347">
        <w:rPr>
          <w:rFonts w:ascii="Times New Roman" w:hAnsi="Times New Roman" w:cs="Times New Roman"/>
          <w:sz w:val="24"/>
          <w:szCs w:val="24"/>
        </w:rPr>
        <w:t xml:space="preserve">  using</w:t>
      </w:r>
      <w:proofErr w:type="gramEnd"/>
      <w:r w:rsidR="00E900F1" w:rsidRPr="006C0347">
        <w:rPr>
          <w:rFonts w:ascii="Times New Roman" w:hAnsi="Times New Roman" w:cs="Times New Roman"/>
          <w:sz w:val="24"/>
          <w:szCs w:val="24"/>
        </w:rPr>
        <w:t xml:space="preserve"> similarity v</w:t>
      </w:r>
      <w:r w:rsidR="005E4D75" w:rsidRPr="006C0347">
        <w:rPr>
          <w:rFonts w:ascii="Times New Roman" w:hAnsi="Times New Roman" w:cs="Times New Roman"/>
          <w:sz w:val="24"/>
          <w:szCs w:val="24"/>
        </w:rPr>
        <w:t xml:space="preserve">ariables. Callahan and </w:t>
      </w:r>
      <w:proofErr w:type="spellStart"/>
      <w:r w:rsidR="005E4D75" w:rsidRPr="006C0347">
        <w:rPr>
          <w:rFonts w:ascii="Times New Roman" w:hAnsi="Times New Roman" w:cs="Times New Roman"/>
          <w:sz w:val="24"/>
          <w:szCs w:val="24"/>
        </w:rPr>
        <w:t>Marner</w:t>
      </w:r>
      <w:proofErr w:type="spellEnd"/>
      <w:r w:rsidR="005E4D75" w:rsidRPr="006C0347">
        <w:rPr>
          <w:rFonts w:ascii="Times New Roman" w:hAnsi="Times New Roman" w:cs="Times New Roman"/>
          <w:sz w:val="24"/>
          <w:szCs w:val="24"/>
        </w:rPr>
        <w:t xml:space="preserve"> (1976)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032F6E" w:rsidRPr="006C0347">
        <w:rPr>
          <w:rFonts w:ascii="Times New Roman" w:hAnsi="Times New Roman" w:cs="Times New Roman"/>
          <w:sz w:val="24"/>
          <w:szCs w:val="24"/>
        </w:rPr>
        <w:t>have</w:t>
      </w:r>
      <w:r w:rsidR="00AD1BD3"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1D7C0B">
        <w:rPr>
          <w:rFonts w:ascii="Times New Roman" w:hAnsi="Times New Roman" w:cs="Times New Roman"/>
          <w:sz w:val="24"/>
          <w:szCs w:val="24"/>
        </w:rPr>
        <w:t xml:space="preserve">solved </w:t>
      </w:r>
      <w:proofErr w:type="gramStart"/>
      <w:r w:rsidR="001D7C0B">
        <w:rPr>
          <w:rFonts w:ascii="Times New Roman" w:hAnsi="Times New Roman" w:cs="Times New Roman"/>
          <w:sz w:val="24"/>
          <w:szCs w:val="24"/>
        </w:rPr>
        <w:t xml:space="preserve">numerically 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the</w:t>
      </w:r>
      <w:proofErr w:type="gramEnd"/>
      <w:r w:rsidR="00E900F1" w:rsidRPr="006C0347">
        <w:rPr>
          <w:rFonts w:ascii="Times New Roman" w:hAnsi="Times New Roman" w:cs="Times New Roman"/>
          <w:sz w:val="24"/>
          <w:szCs w:val="24"/>
        </w:rPr>
        <w:t xml:space="preserve"> problem of  transient free convection with mass transfer on an isothermal vertical plate.</w:t>
      </w:r>
      <w:r w:rsidR="0054687B"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1D7C0B">
        <w:rPr>
          <w:rFonts w:ascii="Times New Roman" w:hAnsi="Times New Roman" w:cs="Times New Roman"/>
          <w:sz w:val="24"/>
          <w:szCs w:val="24"/>
        </w:rPr>
        <w:t>Later on,</w:t>
      </w:r>
      <w:r w:rsidR="009F4DB6" w:rsidRPr="006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E26" w:rsidRPr="006C0347">
        <w:rPr>
          <w:rFonts w:ascii="Times New Roman" w:hAnsi="Times New Roman" w:cs="Times New Roman"/>
          <w:sz w:val="24"/>
          <w:szCs w:val="24"/>
        </w:rPr>
        <w:t>Soundalgekar</w:t>
      </w:r>
      <w:proofErr w:type="spellEnd"/>
      <w:r w:rsidR="00BE4E26" w:rsidRPr="006C0347">
        <w:rPr>
          <w:rFonts w:ascii="Times New Roman" w:hAnsi="Times New Roman" w:cs="Times New Roman"/>
          <w:sz w:val="24"/>
          <w:szCs w:val="24"/>
        </w:rPr>
        <w:t xml:space="preserve"> et al. </w:t>
      </w:r>
      <w:r w:rsidR="000471AA" w:rsidRPr="006C0347">
        <w:rPr>
          <w:rFonts w:ascii="Times New Roman" w:hAnsi="Times New Roman" w:cs="Times New Roman"/>
          <w:sz w:val="24"/>
          <w:szCs w:val="24"/>
        </w:rPr>
        <w:t>(1981)</w:t>
      </w:r>
      <w:r w:rsidR="00BE4E26" w:rsidRPr="006C0347">
        <w:rPr>
          <w:rFonts w:ascii="Times New Roman" w:hAnsi="Times New Roman" w:cs="Times New Roman"/>
          <w:sz w:val="24"/>
          <w:szCs w:val="24"/>
        </w:rPr>
        <w:t xml:space="preserve"> studied transient free convective flow past a semi-infinite vertical plate with mass transfer by using</w:t>
      </w:r>
      <w:r w:rsidR="00DE550B" w:rsidRPr="006C0347">
        <w:rPr>
          <w:rFonts w:ascii="Times New Roman" w:hAnsi="Times New Roman" w:cs="Times New Roman"/>
          <w:sz w:val="24"/>
          <w:szCs w:val="24"/>
        </w:rPr>
        <w:t xml:space="preserve"> Crank-Nicolson finite difference method. </w:t>
      </w:r>
      <w:r w:rsidR="00E27E18"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54687B" w:rsidRPr="006C0347">
        <w:rPr>
          <w:rFonts w:ascii="Times New Roman" w:hAnsi="Times New Roman" w:cs="Times New Roman"/>
          <w:sz w:val="24"/>
          <w:szCs w:val="24"/>
        </w:rPr>
        <w:t>In all the above studies the fluid has been assumed to be Newtonian.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7392" w:rsidRDefault="0054687B" w:rsidP="00503F7A">
      <w:pPr>
        <w:spacing w:after="100" w:afterAutospacing="1" w:line="240" w:lineRule="auto"/>
        <w:jc w:val="both"/>
        <w:rPr>
          <w:rFonts w:ascii="Times New Roman" w:hAnsi="Times New Roman" w:cs="Times New Roman"/>
        </w:rPr>
      </w:pPr>
      <w:r w:rsidRPr="006C0347">
        <w:rPr>
          <w:rFonts w:ascii="Times New Roman" w:hAnsi="Times New Roman" w:cs="Times New Roman"/>
          <w:sz w:val="24"/>
          <w:szCs w:val="24"/>
        </w:rPr>
        <w:t>The study of simultaneous heat and mass transfer from the different geometries</w:t>
      </w:r>
      <w:r w:rsidR="00D21371" w:rsidRPr="006C0347">
        <w:rPr>
          <w:rFonts w:ascii="Times New Roman" w:hAnsi="Times New Roman" w:cs="Times New Roman"/>
          <w:sz w:val="24"/>
          <w:szCs w:val="24"/>
        </w:rPr>
        <w:t xml:space="preserve"> of non-Newtonian fluids</w:t>
      </w:r>
      <w:r w:rsidRPr="006C0347">
        <w:rPr>
          <w:rFonts w:ascii="Times New Roman" w:hAnsi="Times New Roman" w:cs="Times New Roman"/>
          <w:sz w:val="24"/>
          <w:szCs w:val="24"/>
        </w:rPr>
        <w:t xml:space="preserve"> </w:t>
      </w:r>
      <w:r w:rsidR="001D7C0B">
        <w:rPr>
          <w:rFonts w:ascii="Times New Roman" w:hAnsi="Times New Roman" w:cs="Times New Roman"/>
          <w:sz w:val="24"/>
          <w:szCs w:val="24"/>
        </w:rPr>
        <w:t>is gaining great importance due to</w:t>
      </w:r>
      <w:r w:rsidRPr="006C0347">
        <w:rPr>
          <w:rFonts w:ascii="Times New Roman" w:hAnsi="Times New Roman" w:cs="Times New Roman"/>
          <w:sz w:val="24"/>
          <w:szCs w:val="24"/>
        </w:rPr>
        <w:t xml:space="preserve"> many applications in science and technology </w:t>
      </w:r>
      <w:r w:rsidR="00B16143">
        <w:rPr>
          <w:rFonts w:ascii="Times New Roman" w:hAnsi="Times New Roman" w:cs="Times New Roman"/>
          <w:sz w:val="24"/>
          <w:szCs w:val="24"/>
        </w:rPr>
        <w:t>in the manufacture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of carbon s</w:t>
      </w:r>
      <w:r w:rsidR="00B16143">
        <w:rPr>
          <w:rFonts w:ascii="Times New Roman" w:hAnsi="Times New Roman" w:cs="Times New Roman"/>
          <w:sz w:val="24"/>
          <w:szCs w:val="24"/>
        </w:rPr>
        <w:t>uper-fibers</w:t>
      </w:r>
      <w:r w:rsidR="00E900F1" w:rsidRPr="006C0347">
        <w:rPr>
          <w:rFonts w:ascii="Times New Roman" w:hAnsi="Times New Roman" w:cs="Times New Roman"/>
          <w:sz w:val="24"/>
          <w:szCs w:val="24"/>
        </w:rPr>
        <w:t>, ma</w:t>
      </w:r>
      <w:r w:rsidR="00B16143">
        <w:rPr>
          <w:rFonts w:ascii="Times New Roman" w:hAnsi="Times New Roman" w:cs="Times New Roman"/>
          <w:sz w:val="24"/>
          <w:szCs w:val="24"/>
        </w:rPr>
        <w:t>yonnaise elastic-viscous flow,</w:t>
      </w:r>
      <w:r w:rsidR="00E900F1" w:rsidRPr="006C0347">
        <w:rPr>
          <w:rFonts w:ascii="Times New Roman" w:hAnsi="Times New Roman" w:cs="Times New Roman"/>
          <w:sz w:val="24"/>
          <w:szCs w:val="24"/>
        </w:rPr>
        <w:t xml:space="preserve"> Xanthan gum hy</w:t>
      </w:r>
      <w:r w:rsidR="00AC0021">
        <w:rPr>
          <w:rFonts w:ascii="Times New Roman" w:hAnsi="Times New Roman" w:cs="Times New Roman"/>
          <w:sz w:val="24"/>
          <w:szCs w:val="24"/>
        </w:rPr>
        <w:t xml:space="preserve">drogel </w:t>
      </w:r>
      <w:proofErr w:type="gramStart"/>
      <w:r w:rsidR="00AC0021">
        <w:rPr>
          <w:rFonts w:ascii="Times New Roman" w:hAnsi="Times New Roman" w:cs="Times New Roman"/>
          <w:sz w:val="24"/>
          <w:szCs w:val="24"/>
        </w:rPr>
        <w:t xml:space="preserve">flows </w:t>
      </w:r>
      <w:r w:rsidR="00E900F1" w:rsidRPr="006C0347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E900F1" w:rsidRPr="006C0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0F1" w:rsidRPr="006C0347">
        <w:rPr>
          <w:rFonts w:ascii="Times New Roman" w:hAnsi="Times New Roman" w:cs="Times New Roman"/>
          <w:sz w:val="24"/>
          <w:szCs w:val="24"/>
        </w:rPr>
        <w:t>polygalacturonase</w:t>
      </w:r>
      <w:proofErr w:type="spellEnd"/>
      <w:r w:rsidR="00E900F1" w:rsidRPr="006C0347">
        <w:rPr>
          <w:rFonts w:ascii="Times New Roman" w:hAnsi="Times New Roman" w:cs="Times New Roman"/>
          <w:sz w:val="24"/>
          <w:szCs w:val="24"/>
        </w:rPr>
        <w:t xml:space="preserve">-based food </w:t>
      </w:r>
      <w:r w:rsidR="00AC0021">
        <w:rPr>
          <w:rFonts w:ascii="Times New Roman" w:hAnsi="Times New Roman" w:cs="Times New Roman"/>
          <w:sz w:val="24"/>
          <w:szCs w:val="24"/>
        </w:rPr>
        <w:t xml:space="preserve">stuff. </w:t>
      </w:r>
      <w:r w:rsidR="00AB7DDB">
        <w:rPr>
          <w:rFonts w:ascii="Times New Roman" w:hAnsi="Times New Roman" w:cs="Times New Roman"/>
          <w:sz w:val="24"/>
          <w:szCs w:val="24"/>
        </w:rPr>
        <w:t xml:space="preserve">The Rivlin-Ericksen viscoelastic fluid has relevance and importance in geophysical fluid dynamics, </w:t>
      </w:r>
      <w:r w:rsidR="004879AF">
        <w:rPr>
          <w:rFonts w:ascii="Times New Roman" w:hAnsi="Times New Roman" w:cs="Times New Roman"/>
          <w:sz w:val="24"/>
          <w:szCs w:val="24"/>
        </w:rPr>
        <w:t>chemical technology and industries.</w:t>
      </w:r>
      <w:r w:rsidR="00921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18B9">
        <w:rPr>
          <w:rFonts w:ascii="Times New Roman" w:hAnsi="Times New Roman" w:cs="Times New Roman"/>
          <w:sz w:val="24"/>
          <w:szCs w:val="24"/>
        </w:rPr>
        <w:t>Sivaraj</w:t>
      </w:r>
      <w:proofErr w:type="spellEnd"/>
      <w:r w:rsidR="009218B9">
        <w:rPr>
          <w:rFonts w:ascii="Times New Roman" w:hAnsi="Times New Roman" w:cs="Times New Roman"/>
          <w:sz w:val="24"/>
          <w:szCs w:val="24"/>
        </w:rPr>
        <w:t xml:space="preserve"> Kumar</w:t>
      </w:r>
      <w:r w:rsidR="007F45B7">
        <w:rPr>
          <w:rFonts w:ascii="Times New Roman" w:hAnsi="Times New Roman" w:cs="Times New Roman"/>
          <w:sz w:val="24"/>
          <w:szCs w:val="24"/>
        </w:rPr>
        <w:t xml:space="preserve"> (68) have made investigations on chemically reacting dusty viscoelastic fluid flow in an irregular </w:t>
      </w:r>
      <w:proofErr w:type="spellStart"/>
      <w:r w:rsidR="007F45B7">
        <w:rPr>
          <w:rFonts w:ascii="Times New Roman" w:hAnsi="Times New Roman" w:cs="Times New Roman"/>
          <w:sz w:val="24"/>
          <w:szCs w:val="24"/>
        </w:rPr>
        <w:t>channelwith</w:t>
      </w:r>
      <w:proofErr w:type="spellEnd"/>
      <w:r w:rsidR="007F45B7">
        <w:rPr>
          <w:rFonts w:ascii="Times New Roman" w:hAnsi="Times New Roman" w:cs="Times New Roman"/>
          <w:sz w:val="24"/>
          <w:szCs w:val="24"/>
        </w:rPr>
        <w:t xml:space="preserve"> convective boundaries. Rana 80  Thermal instability of compressible Rivlin-Ericksen rotating fluid permeated with suspended dusty particles in porous medium has been studied by Rana  Recently, </w:t>
      </w:r>
      <w:proofErr w:type="spellStart"/>
      <w:r w:rsidR="007F45B7">
        <w:rPr>
          <w:rFonts w:ascii="Times New Roman" w:hAnsi="Times New Roman" w:cs="Times New Roman"/>
          <w:sz w:val="24"/>
          <w:szCs w:val="24"/>
        </w:rPr>
        <w:t>Malleswari</w:t>
      </w:r>
      <w:proofErr w:type="spellEnd"/>
      <w:r w:rsidR="007F45B7">
        <w:rPr>
          <w:rFonts w:ascii="Times New Roman" w:hAnsi="Times New Roman" w:cs="Times New Roman"/>
          <w:sz w:val="24"/>
          <w:szCs w:val="24"/>
        </w:rPr>
        <w:t xml:space="preserve">   investigated the influence of viscoelastic Rivlin-Ericksen</w:t>
      </w:r>
      <w:r w:rsidR="00716C45">
        <w:rPr>
          <w:rFonts w:ascii="Times New Roman" w:hAnsi="Times New Roman" w:cs="Times New Roman"/>
          <w:sz w:val="24"/>
          <w:szCs w:val="24"/>
        </w:rPr>
        <w:t xml:space="preserve"> </w:t>
      </w:r>
      <w:r w:rsidR="007F45B7">
        <w:rPr>
          <w:rFonts w:ascii="Times New Roman" w:hAnsi="Times New Roman" w:cs="Times New Roman"/>
          <w:sz w:val="24"/>
          <w:szCs w:val="24"/>
        </w:rPr>
        <w:t>fluid on free convective flow past a vertical plate</w:t>
      </w:r>
      <w:r w:rsidR="0053200D">
        <w:rPr>
          <w:rFonts w:ascii="Times New Roman" w:hAnsi="Times New Roman" w:cs="Times New Roman"/>
          <w:sz w:val="24"/>
          <w:szCs w:val="24"/>
        </w:rPr>
        <w:t xml:space="preserve"> filled in porous medium in presence of transverse magnetic and magnetic field double diffusion </w:t>
      </w:r>
      <w:proofErr w:type="spellStart"/>
      <w:r w:rsidR="0053200D">
        <w:rPr>
          <w:rFonts w:ascii="Times New Roman" w:hAnsi="Times New Roman" w:cs="Times New Roman"/>
          <w:sz w:val="24"/>
          <w:szCs w:val="24"/>
        </w:rPr>
        <w:t>effects.</w:t>
      </w:r>
      <w:r w:rsidR="00E900F1" w:rsidRPr="00121F80">
        <w:rPr>
          <w:rFonts w:ascii="Times New Roman" w:hAnsi="Times New Roman" w:cs="Times New Roman"/>
        </w:rPr>
        <w:t>Owing</w:t>
      </w:r>
      <w:proofErr w:type="spellEnd"/>
      <w:r w:rsidR="00E900F1" w:rsidRPr="00121F80">
        <w:rPr>
          <w:rFonts w:ascii="Times New Roman" w:hAnsi="Times New Roman" w:cs="Times New Roman"/>
        </w:rPr>
        <w:t xml:space="preserve"> to </w:t>
      </w:r>
      <w:r w:rsidR="00B56148">
        <w:rPr>
          <w:rFonts w:ascii="Times New Roman" w:hAnsi="Times New Roman" w:cs="Times New Roman"/>
        </w:rPr>
        <w:t>the</w:t>
      </w:r>
      <w:r w:rsidR="004879AF">
        <w:rPr>
          <w:rFonts w:ascii="Times New Roman" w:hAnsi="Times New Roman" w:cs="Times New Roman"/>
        </w:rPr>
        <w:t xml:space="preserve"> diverse applications mentioned above,</w:t>
      </w:r>
      <w:r w:rsidR="00E900F1" w:rsidRPr="00121F80">
        <w:rPr>
          <w:rFonts w:ascii="Times New Roman" w:hAnsi="Times New Roman" w:cs="Times New Roman"/>
        </w:rPr>
        <w:t xml:space="preserve"> </w:t>
      </w:r>
      <w:r w:rsidRPr="00121F80">
        <w:rPr>
          <w:rFonts w:ascii="Times New Roman" w:hAnsi="Times New Roman" w:cs="Times New Roman"/>
        </w:rPr>
        <w:t>an</w:t>
      </w:r>
      <w:r w:rsidR="00E900F1" w:rsidRPr="00121F80">
        <w:rPr>
          <w:rFonts w:ascii="Times New Roman" w:hAnsi="Times New Roman" w:cs="Times New Roman"/>
        </w:rPr>
        <w:t xml:space="preserve"> </w:t>
      </w:r>
      <w:r w:rsidR="00E900F1" w:rsidRPr="00121F80">
        <w:rPr>
          <w:rFonts w:ascii="Times New Roman" w:hAnsi="Times New Roman" w:cs="Times New Roman"/>
        </w:rPr>
        <w:lastRenderedPageBreak/>
        <w:t xml:space="preserve">unsteady free convection </w:t>
      </w:r>
      <w:r w:rsidRPr="00121F80">
        <w:rPr>
          <w:rFonts w:ascii="Times New Roman" w:hAnsi="Times New Roman" w:cs="Times New Roman"/>
        </w:rPr>
        <w:t xml:space="preserve">of </w:t>
      </w:r>
      <w:r w:rsidR="00E900F1" w:rsidRPr="00121F80">
        <w:rPr>
          <w:rFonts w:ascii="Times New Roman" w:hAnsi="Times New Roman" w:cs="Times New Roman"/>
        </w:rPr>
        <w:t>heat and mass tran</w:t>
      </w:r>
      <w:r w:rsidR="004879AF">
        <w:rPr>
          <w:rFonts w:ascii="Times New Roman" w:hAnsi="Times New Roman" w:cs="Times New Roman"/>
        </w:rPr>
        <w:t>sfer in a viscoelastic</w:t>
      </w:r>
      <w:r w:rsidR="00E900F1" w:rsidRPr="00121F80">
        <w:rPr>
          <w:rFonts w:ascii="Times New Roman" w:hAnsi="Times New Roman" w:cs="Times New Roman"/>
        </w:rPr>
        <w:t xml:space="preserve"> flow past a semi-infinite</w:t>
      </w:r>
      <w:r w:rsidR="00716C45">
        <w:rPr>
          <w:rFonts w:ascii="Times New Roman" w:hAnsi="Times New Roman" w:cs="Times New Roman"/>
        </w:rPr>
        <w:t xml:space="preserve"> </w:t>
      </w:r>
      <w:r w:rsidR="00E900F1" w:rsidRPr="00121F80">
        <w:rPr>
          <w:rFonts w:ascii="Times New Roman" w:hAnsi="Times New Roman" w:cs="Times New Roman"/>
        </w:rPr>
        <w:t xml:space="preserve"> vertical plate</w:t>
      </w:r>
      <w:r w:rsidR="004879AF">
        <w:rPr>
          <w:rFonts w:ascii="Times New Roman" w:hAnsi="Times New Roman" w:cs="Times New Roman"/>
        </w:rPr>
        <w:t xml:space="preserve"> is </w:t>
      </w:r>
      <w:proofErr w:type="spellStart"/>
      <w:r w:rsidR="004879AF">
        <w:rPr>
          <w:rFonts w:ascii="Times New Roman" w:hAnsi="Times New Roman" w:cs="Times New Roman"/>
        </w:rPr>
        <w:t>analysed</w:t>
      </w:r>
      <w:proofErr w:type="spellEnd"/>
      <w:r w:rsidR="004879AF">
        <w:rPr>
          <w:rFonts w:ascii="Times New Roman" w:hAnsi="Times New Roman" w:cs="Times New Roman"/>
        </w:rPr>
        <w:t xml:space="preserve"> </w:t>
      </w:r>
      <w:r w:rsidRPr="00121F80">
        <w:rPr>
          <w:rFonts w:ascii="Times New Roman" w:hAnsi="Times New Roman" w:cs="Times New Roman"/>
        </w:rPr>
        <w:t xml:space="preserve"> numerically</w:t>
      </w:r>
      <w:r w:rsidR="00E900F1" w:rsidRPr="00121F80">
        <w:rPr>
          <w:rFonts w:ascii="Times New Roman" w:hAnsi="Times New Roman" w:cs="Times New Roman"/>
        </w:rPr>
        <w:t>.</w:t>
      </w:r>
      <w:r w:rsidR="00C10F11" w:rsidRPr="00121F80">
        <w:rPr>
          <w:rFonts w:ascii="Times New Roman" w:hAnsi="Times New Roman" w:cs="Times New Roman"/>
        </w:rPr>
        <w:t xml:space="preserve"> </w:t>
      </w:r>
      <w:r w:rsidR="00E900F1" w:rsidRPr="00121F80">
        <w:rPr>
          <w:rFonts w:ascii="Times New Roman" w:hAnsi="Times New Roman" w:cs="Times New Roman"/>
        </w:rPr>
        <w:t xml:space="preserve">A </w:t>
      </w:r>
      <w:proofErr w:type="spellStart"/>
      <w:r w:rsidR="00E900F1" w:rsidRPr="00121F80">
        <w:rPr>
          <w:rFonts w:ascii="Times New Roman" w:hAnsi="Times New Roman" w:cs="Times New Roman"/>
        </w:rPr>
        <w:t>Galerkin</w:t>
      </w:r>
      <w:proofErr w:type="spellEnd"/>
      <w:r w:rsidR="00E900F1" w:rsidRPr="00121F80">
        <w:rPr>
          <w:rFonts w:ascii="Times New Roman" w:hAnsi="Times New Roman" w:cs="Times New Roman"/>
        </w:rPr>
        <w:t xml:space="preserve"> weighted residue finite element method i</w:t>
      </w:r>
      <w:r w:rsidR="00BC25F6">
        <w:rPr>
          <w:rFonts w:ascii="Times New Roman" w:hAnsi="Times New Roman" w:cs="Times New Roman"/>
        </w:rPr>
        <w:t>s utilized to solve two-dimensional</w:t>
      </w:r>
      <w:r w:rsidR="00E900F1" w:rsidRPr="00121F80">
        <w:rPr>
          <w:rFonts w:ascii="Times New Roman" w:hAnsi="Times New Roman" w:cs="Times New Roman"/>
        </w:rPr>
        <w:t xml:space="preserve"> dimensionless </w:t>
      </w:r>
      <w:r w:rsidR="00121F80" w:rsidRPr="00121F80">
        <w:rPr>
          <w:rFonts w:ascii="Times New Roman" w:hAnsi="Times New Roman" w:cs="Times New Roman"/>
        </w:rPr>
        <w:t>equations of continuity, linear momentum, energy and diffusion governing the flow field.</w:t>
      </w:r>
      <w:r w:rsidR="00E67F26">
        <w:rPr>
          <w:rFonts w:ascii="Times New Roman" w:hAnsi="Times New Roman" w:cs="Times New Roman"/>
        </w:rPr>
        <w:t xml:space="preserve"> </w:t>
      </w:r>
    </w:p>
    <w:p w:rsidR="00276803" w:rsidRPr="00102FDE" w:rsidRDefault="00276803" w:rsidP="00503F7A">
      <w:pPr>
        <w:pStyle w:val="ListParagraph"/>
        <w:numPr>
          <w:ilvl w:val="0"/>
          <w:numId w:val="2"/>
        </w:numPr>
        <w:spacing w:after="100" w:afterAutospacing="1" w:line="240" w:lineRule="auto"/>
        <w:jc w:val="both"/>
        <w:rPr>
          <w:rFonts w:ascii="Times New Roman" w:hAnsi="Times New Roman" w:cs="Times New Roman"/>
        </w:rPr>
      </w:pPr>
      <w:r w:rsidRPr="00102FDE">
        <w:rPr>
          <w:rFonts w:ascii="Times New Roman" w:hAnsi="Times New Roman" w:cs="Times New Roman"/>
          <w:b/>
          <w:sz w:val="28"/>
          <w:szCs w:val="28"/>
        </w:rPr>
        <w:t xml:space="preserve">Mathematical model </w:t>
      </w:r>
    </w:p>
    <w:p w:rsidR="00137261" w:rsidRDefault="00E539B9" w:rsidP="00503F7A">
      <w:pPr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EE6DCB" w:rsidRPr="009A555F">
        <w:rPr>
          <w:rFonts w:ascii="Times New Roman" w:hAnsi="Times New Roman" w:cs="Times New Roman"/>
          <w:sz w:val="24"/>
          <w:szCs w:val="24"/>
        </w:rPr>
        <w:t xml:space="preserve"> unsteady</w:t>
      </w:r>
      <w:r w:rsidR="00102FDE">
        <w:rPr>
          <w:rFonts w:ascii="Times New Roman" w:hAnsi="Times New Roman" w:cs="Times New Roman"/>
          <w:sz w:val="24"/>
          <w:szCs w:val="24"/>
        </w:rPr>
        <w:t xml:space="preserve"> two-dimensional</w:t>
      </w:r>
      <w:r w:rsidR="00EE6DCB" w:rsidRPr="009A555F">
        <w:rPr>
          <w:rFonts w:ascii="Times New Roman" w:hAnsi="Times New Roman" w:cs="Times New Roman"/>
          <w:sz w:val="24"/>
          <w:szCs w:val="24"/>
        </w:rPr>
        <w:t xml:space="preserve"> free convection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EE6DCB" w:rsidRPr="009A555F">
        <w:rPr>
          <w:rFonts w:ascii="Times New Roman" w:hAnsi="Times New Roman" w:cs="Times New Roman"/>
          <w:sz w:val="24"/>
          <w:szCs w:val="24"/>
        </w:rPr>
        <w:t>hea</w:t>
      </w:r>
      <w:r w:rsidR="00102FDE">
        <w:rPr>
          <w:rFonts w:ascii="Times New Roman" w:hAnsi="Times New Roman" w:cs="Times New Roman"/>
          <w:sz w:val="24"/>
          <w:szCs w:val="24"/>
        </w:rPr>
        <w:t>t and mass transfer in a Rivlin-</w:t>
      </w:r>
      <w:proofErr w:type="gramStart"/>
      <w:r w:rsidR="00102FDE">
        <w:rPr>
          <w:rFonts w:ascii="Times New Roman" w:hAnsi="Times New Roman" w:cs="Times New Roman"/>
          <w:sz w:val="24"/>
          <w:szCs w:val="24"/>
        </w:rPr>
        <w:t xml:space="preserve">Ericksen </w:t>
      </w:r>
      <w:r w:rsidR="00EE6DCB" w:rsidRPr="009A555F">
        <w:rPr>
          <w:rFonts w:ascii="Times New Roman" w:hAnsi="Times New Roman" w:cs="Times New Roman"/>
          <w:sz w:val="24"/>
          <w:szCs w:val="24"/>
        </w:rPr>
        <w:t xml:space="preserve"> viscoelastic</w:t>
      </w:r>
      <w:proofErr w:type="gramEnd"/>
      <w:r w:rsidR="00EE6DCB" w:rsidRPr="009A555F">
        <w:rPr>
          <w:rFonts w:ascii="Times New Roman" w:hAnsi="Times New Roman" w:cs="Times New Roman"/>
          <w:sz w:val="24"/>
          <w:szCs w:val="24"/>
        </w:rPr>
        <w:t xml:space="preserve"> flow past a semi-infinite vertical p</w:t>
      </w:r>
      <w:r w:rsidR="00C55621" w:rsidRPr="009A555F">
        <w:rPr>
          <w:rFonts w:ascii="Times New Roman" w:hAnsi="Times New Roman" w:cs="Times New Roman"/>
          <w:sz w:val="24"/>
          <w:szCs w:val="24"/>
        </w:rPr>
        <w:t>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0679">
        <w:rPr>
          <w:rFonts w:ascii="Times New Roman" w:hAnsi="Times New Roman" w:cs="Times New Roman"/>
          <w:sz w:val="24"/>
          <w:szCs w:val="24"/>
        </w:rPr>
        <w:t xml:space="preserve">of width 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</m:oMath>
      <w:r w:rsidR="002406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considered</w:t>
      </w:r>
      <w:r w:rsidR="00BF7687" w:rsidRPr="009A555F">
        <w:rPr>
          <w:rFonts w:ascii="Times New Roman" w:hAnsi="Times New Roman" w:cs="Times New Roman"/>
          <w:sz w:val="24"/>
          <w:szCs w:val="24"/>
        </w:rPr>
        <w:t xml:space="preserve">. The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BF7687" w:rsidRPr="009A555F">
        <w:rPr>
          <w:rFonts w:ascii="Times New Roman" w:hAnsi="Times New Roman" w:cs="Times New Roman"/>
          <w:sz w:val="24"/>
          <w:szCs w:val="24"/>
        </w:rPr>
        <w:t xml:space="preserve">- axis is taken along the plate in the vertically upward direction and the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="00BF7687" w:rsidRPr="009A555F">
        <w:rPr>
          <w:rFonts w:ascii="Times New Roman" w:hAnsi="Times New Roman" w:cs="Times New Roman"/>
          <w:sz w:val="24"/>
          <w:szCs w:val="24"/>
        </w:rPr>
        <w:t>-axis is chosen perpendicular to the plate at t</w:t>
      </w:r>
      <w:r w:rsidR="00BF297E">
        <w:rPr>
          <w:rFonts w:ascii="Times New Roman" w:hAnsi="Times New Roman" w:cs="Times New Roman"/>
          <w:sz w:val="24"/>
          <w:szCs w:val="24"/>
        </w:rPr>
        <w:t>he leading edge</w:t>
      </w:r>
      <w:r w:rsidR="000A15BA">
        <w:rPr>
          <w:rFonts w:ascii="Times New Roman" w:hAnsi="Times New Roman" w:cs="Times New Roman"/>
          <w:sz w:val="24"/>
          <w:szCs w:val="24"/>
        </w:rPr>
        <w:t>.</w:t>
      </w:r>
      <w:r w:rsidR="00BF297E">
        <w:rPr>
          <w:rFonts w:ascii="Times New Roman" w:hAnsi="Times New Roman" w:cs="Times New Roman"/>
          <w:sz w:val="24"/>
          <w:szCs w:val="24"/>
        </w:rPr>
        <w:t xml:space="preserve"> </w:t>
      </w:r>
      <w:r w:rsidR="00BF7687" w:rsidRPr="009A555F">
        <w:rPr>
          <w:rFonts w:ascii="Times New Roman" w:hAnsi="Times New Roman" w:cs="Times New Roman"/>
          <w:sz w:val="24"/>
          <w:szCs w:val="24"/>
        </w:rPr>
        <w:t xml:space="preserve">The origin of 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BF7687" w:rsidRPr="009A555F">
        <w:rPr>
          <w:rFonts w:ascii="Times New Roman" w:hAnsi="Times New Roman" w:cs="Times New Roman"/>
          <w:sz w:val="24"/>
          <w:szCs w:val="24"/>
        </w:rPr>
        <w:t xml:space="preserve">-axis is taken to be at the leading edge of the plate. </w:t>
      </w:r>
      <w:r>
        <w:rPr>
          <w:rFonts w:ascii="Times New Roman" w:hAnsi="Times New Roman" w:cs="Times New Roman"/>
          <w:sz w:val="24"/>
          <w:szCs w:val="24"/>
        </w:rPr>
        <w:t>The physical system is pervaded by the acceleration due to gravity</w:t>
      </w:r>
      <w:r w:rsidR="00201D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0,0,-g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>.</w:t>
      </w:r>
      <w:r w:rsidR="001372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1555" w:rsidRPr="00137261" w:rsidRDefault="00235835" w:rsidP="00503F7A">
      <w:pPr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A555F">
        <w:rPr>
          <w:rFonts w:ascii="Times New Roman" w:hAnsi="Times New Roman" w:cs="Times New Roman"/>
          <w:sz w:val="24"/>
          <w:szCs w:val="24"/>
        </w:rPr>
        <w:t>Initially ,</w:t>
      </w:r>
      <w:proofErr w:type="gramEnd"/>
      <w:r w:rsidRPr="009A555F">
        <w:rPr>
          <w:rFonts w:ascii="Times New Roman" w:hAnsi="Times New Roman" w:cs="Times New Roman"/>
          <w:sz w:val="24"/>
          <w:szCs w:val="24"/>
        </w:rPr>
        <w:t xml:space="preserve"> it is assumed that the plate and the fluid are at the same ambient temperature </w:t>
      </w:r>
      <m:oMath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b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bSup>
      </m:oMath>
      <w:r w:rsidRPr="009A555F">
        <w:rPr>
          <w:rFonts w:ascii="Times New Roman" w:hAnsi="Times New Roman" w:cs="Times New Roman"/>
          <w:sz w:val="24"/>
          <w:szCs w:val="24"/>
        </w:rPr>
        <w:t xml:space="preserve"> and the species concentration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∞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>. When</w:t>
      </w:r>
      <w:r w:rsidR="00AC0021">
        <w:rPr>
          <w:rFonts w:ascii="Times New Roman" w:hAnsi="Times New Roman" w:cs="Times New Roman"/>
          <w:sz w:val="24"/>
          <w:szCs w:val="24"/>
        </w:rPr>
        <w:t xml:space="preserve"> </w:t>
      </w: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&gt;0</m:t>
        </m:r>
      </m:oMath>
      <w:r w:rsidRPr="009A555F">
        <w:rPr>
          <w:rFonts w:ascii="Times New Roman" w:hAnsi="Times New Roman" w:cs="Times New Roman"/>
          <w:sz w:val="24"/>
          <w:szCs w:val="24"/>
        </w:rPr>
        <w:t xml:space="preserve">, the temperature of the plate </w:t>
      </w:r>
      <w:r w:rsidR="00AC0021">
        <w:rPr>
          <w:rFonts w:ascii="Times New Roman" w:hAnsi="Times New Roman" w:cs="Times New Roman"/>
          <w:sz w:val="24"/>
          <w:szCs w:val="24"/>
        </w:rPr>
        <w:t xml:space="preserve">and the species </w:t>
      </w:r>
      <w:proofErr w:type="gramStart"/>
      <w:r w:rsidR="00AC0021">
        <w:rPr>
          <w:rFonts w:ascii="Times New Roman" w:hAnsi="Times New Roman" w:cs="Times New Roman"/>
          <w:sz w:val="24"/>
          <w:szCs w:val="24"/>
        </w:rPr>
        <w:t xml:space="preserve">concentration </w:t>
      </w:r>
      <w:r w:rsidRPr="009A555F">
        <w:rPr>
          <w:rFonts w:ascii="Times New Roman" w:hAnsi="Times New Roman" w:cs="Times New Roman"/>
          <w:sz w:val="24"/>
          <w:szCs w:val="24"/>
        </w:rPr>
        <w:t xml:space="preserve"> maintained</w:t>
      </w:r>
      <w:proofErr w:type="gramEnd"/>
      <w:r w:rsidR="00AC0021">
        <w:rPr>
          <w:rFonts w:ascii="Times New Roman" w:hAnsi="Times New Roman" w:cs="Times New Roman"/>
          <w:sz w:val="24"/>
          <w:szCs w:val="24"/>
        </w:rPr>
        <w:t xml:space="preserve"> are </w:t>
      </w: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w</m:t>
            </m:r>
          </m:sub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bSup>
      </m:oMath>
      <w:r w:rsidRPr="009A555F"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Times New Roman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bSup>
      </m:oMath>
      <w:r w:rsidR="00137261">
        <w:rPr>
          <w:rFonts w:ascii="Times New Roman" w:hAnsi="Times New Roman" w:cs="Times New Roman"/>
          <w:sz w:val="24"/>
          <w:szCs w:val="24"/>
        </w:rPr>
        <w:t xml:space="preserve">, </w:t>
      </w:r>
      <w:r w:rsidR="00D042B7">
        <w:rPr>
          <w:rFonts w:ascii="Times New Roman" w:hAnsi="Times New Roman" w:cs="Times New Roman"/>
          <w:sz w:val="24"/>
          <w:szCs w:val="24"/>
        </w:rPr>
        <w:t>respectively. The</w:t>
      </w:r>
      <w:r w:rsidRPr="009A555F">
        <w:rPr>
          <w:rFonts w:ascii="Times New Roman" w:hAnsi="Times New Roman" w:cs="Times New Roman"/>
          <w:sz w:val="24"/>
          <w:szCs w:val="24"/>
        </w:rPr>
        <w:t xml:space="preserve"> viscous dissipation is</w:t>
      </w:r>
      <w:r w:rsidR="00D042B7">
        <w:rPr>
          <w:rFonts w:ascii="Times New Roman" w:hAnsi="Times New Roman" w:cs="Times New Roman"/>
          <w:sz w:val="24"/>
          <w:szCs w:val="24"/>
        </w:rPr>
        <w:t xml:space="preserve"> assumed to be</w:t>
      </w:r>
      <w:r w:rsidRPr="009A555F">
        <w:rPr>
          <w:rFonts w:ascii="Times New Roman" w:hAnsi="Times New Roman" w:cs="Times New Roman"/>
          <w:sz w:val="24"/>
          <w:szCs w:val="24"/>
        </w:rPr>
        <w:t xml:space="preserve"> negligible in the energy equation.</w:t>
      </w:r>
      <w:r w:rsidR="00ED63DC">
        <w:rPr>
          <w:rFonts w:ascii="Times New Roman" w:hAnsi="Times New Roman" w:cs="Times New Roman"/>
          <w:sz w:val="24"/>
          <w:szCs w:val="24"/>
        </w:rPr>
        <w:t xml:space="preserve"> The concentration </w:t>
      </w:r>
      <w:r w:rsidR="005943C6" w:rsidRPr="009A555F">
        <w:rPr>
          <w:rFonts w:ascii="Times New Roman" w:hAnsi="Times New Roman" w:cs="Times New Roman"/>
          <w:sz w:val="24"/>
          <w:szCs w:val="24"/>
        </w:rPr>
        <w:t xml:space="preserve">of the diffusing species in the binary mixture is assumed to be very small in comparison with other </w:t>
      </w:r>
      <w:r w:rsidR="00D042B7">
        <w:rPr>
          <w:rFonts w:ascii="Times New Roman" w:hAnsi="Times New Roman" w:cs="Times New Roman"/>
          <w:sz w:val="24"/>
          <w:szCs w:val="24"/>
        </w:rPr>
        <w:t xml:space="preserve">present </w:t>
      </w:r>
      <w:r w:rsidR="005943C6" w:rsidRPr="009A555F">
        <w:rPr>
          <w:rFonts w:ascii="Times New Roman" w:hAnsi="Times New Roman" w:cs="Times New Roman"/>
          <w:sz w:val="24"/>
          <w:szCs w:val="24"/>
        </w:rPr>
        <w:t>chemical</w:t>
      </w:r>
      <w:r w:rsidR="00D042B7">
        <w:rPr>
          <w:rFonts w:ascii="Times New Roman" w:hAnsi="Times New Roman" w:cs="Times New Roman"/>
          <w:sz w:val="24"/>
          <w:szCs w:val="24"/>
        </w:rPr>
        <w:t xml:space="preserve"> species</w:t>
      </w:r>
      <w:r w:rsidR="005A0C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A0CB8">
        <w:rPr>
          <w:rFonts w:ascii="Times New Roman" w:hAnsi="Times New Roman" w:cs="Times New Roman"/>
          <w:sz w:val="24"/>
          <w:szCs w:val="24"/>
        </w:rPr>
        <w:t xml:space="preserve">to </w:t>
      </w:r>
      <w:r w:rsidR="0023427C" w:rsidRPr="009A555F">
        <w:rPr>
          <w:rFonts w:ascii="Times New Roman" w:hAnsi="Times New Roman" w:cs="Times New Roman"/>
          <w:sz w:val="24"/>
          <w:szCs w:val="24"/>
        </w:rPr>
        <w:t xml:space="preserve"> neglect</w:t>
      </w:r>
      <w:proofErr w:type="gramEnd"/>
      <w:r w:rsidR="0023427C" w:rsidRPr="009A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27C" w:rsidRPr="009A555F">
        <w:rPr>
          <w:rFonts w:ascii="Times New Roman" w:hAnsi="Times New Roman" w:cs="Times New Roman"/>
          <w:sz w:val="24"/>
          <w:szCs w:val="24"/>
        </w:rPr>
        <w:t>Soret</w:t>
      </w:r>
      <w:proofErr w:type="spellEnd"/>
      <w:r w:rsidR="0023427C" w:rsidRPr="009A555F">
        <w:rPr>
          <w:rFonts w:ascii="Times New Roman" w:hAnsi="Times New Roman" w:cs="Times New Roman"/>
          <w:sz w:val="24"/>
          <w:szCs w:val="24"/>
        </w:rPr>
        <w:t xml:space="preserve"> and Dufo</w:t>
      </w:r>
      <w:r w:rsidR="005A0CB8">
        <w:rPr>
          <w:rFonts w:ascii="Times New Roman" w:hAnsi="Times New Roman" w:cs="Times New Roman"/>
          <w:sz w:val="24"/>
          <w:szCs w:val="24"/>
        </w:rPr>
        <w:t>ur effects. Then under the these</w:t>
      </w:r>
      <w:r w:rsidR="0023427C" w:rsidRPr="009A555F">
        <w:rPr>
          <w:rFonts w:ascii="Times New Roman" w:hAnsi="Times New Roman" w:cs="Times New Roman"/>
          <w:sz w:val="24"/>
          <w:szCs w:val="24"/>
        </w:rPr>
        <w:t xml:space="preserve"> assumptions, the governing boundary l</w:t>
      </w:r>
      <w:r w:rsidR="003D5560">
        <w:rPr>
          <w:rFonts w:ascii="Times New Roman" w:hAnsi="Times New Roman" w:cs="Times New Roman"/>
          <w:sz w:val="24"/>
          <w:szCs w:val="24"/>
        </w:rPr>
        <w:t xml:space="preserve">ayer equations with </w:t>
      </w:r>
      <w:proofErr w:type="spellStart"/>
      <w:proofErr w:type="gramStart"/>
      <w:r w:rsidR="003D5560">
        <w:rPr>
          <w:rFonts w:ascii="Times New Roman" w:hAnsi="Times New Roman" w:cs="Times New Roman"/>
          <w:sz w:val="24"/>
          <w:szCs w:val="24"/>
        </w:rPr>
        <w:t>Boussinesq</w:t>
      </w:r>
      <w:proofErr w:type="spellEnd"/>
      <w:r w:rsidR="003D5560">
        <w:rPr>
          <w:rFonts w:ascii="Times New Roman" w:hAnsi="Times New Roman" w:cs="Times New Roman"/>
          <w:sz w:val="24"/>
          <w:szCs w:val="24"/>
        </w:rPr>
        <w:t xml:space="preserve"> </w:t>
      </w:r>
      <w:r w:rsidR="0023427C" w:rsidRPr="009A555F">
        <w:rPr>
          <w:rFonts w:ascii="Times New Roman" w:hAnsi="Times New Roman" w:cs="Times New Roman"/>
          <w:sz w:val="24"/>
          <w:szCs w:val="24"/>
        </w:rPr>
        <w:t xml:space="preserve"> approximation</w:t>
      </w:r>
      <w:proofErr w:type="gramEnd"/>
      <w:r w:rsidR="0023427C" w:rsidRPr="009A555F">
        <w:rPr>
          <w:rFonts w:ascii="Times New Roman" w:hAnsi="Times New Roman" w:cs="Times New Roman"/>
          <w:sz w:val="24"/>
          <w:szCs w:val="24"/>
        </w:rPr>
        <w:t xml:space="preserve"> are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∂v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=0</m:t>
        </m:r>
      </m:oMath>
      <w:r w:rsidR="009E1D55" w:rsidRPr="009A555F">
        <w:rPr>
          <w:rFonts w:ascii="Times New Roman" w:hAnsi="Times New Roman" w:cs="Times New Roman"/>
          <w:sz w:val="24"/>
          <w:szCs w:val="24"/>
        </w:rPr>
        <w:t xml:space="preserve">, </w:t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>(</w:t>
      </w:r>
      <w:r w:rsidR="00ED63DC">
        <w:rPr>
          <w:rFonts w:ascii="Times New Roman" w:hAnsi="Times New Roman" w:cs="Times New Roman"/>
          <w:sz w:val="24"/>
          <w:szCs w:val="24"/>
        </w:rPr>
        <w:t>1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u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v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gβ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∞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</m:e>
        </m:d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g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∞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</m:e>
        </m:d>
        <m:r>
          <w:rPr>
            <w:rFonts w:ascii="Cambria Math" w:hAnsi="Times New Roman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ν+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ν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  <m:f>
              <m:f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∂</m:t>
                </m:r>
              </m:num>
              <m:den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∂t</m:t>
                </m:r>
              </m:den>
            </m:f>
          </m:e>
        </m:d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9E1D55" w:rsidRPr="009A555F">
        <w:rPr>
          <w:rFonts w:ascii="Times New Roman" w:hAnsi="Times New Roman" w:cs="Times New Roman"/>
          <w:sz w:val="24"/>
          <w:szCs w:val="24"/>
        </w:rPr>
        <w:t xml:space="preserve"> , </w:t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  <w:t>(</w:t>
      </w:r>
      <w:r w:rsidR="00E26D66">
        <w:rPr>
          <w:rFonts w:ascii="Times New Roman" w:hAnsi="Times New Roman" w:cs="Times New Roman"/>
          <w:sz w:val="24"/>
          <w:szCs w:val="24"/>
        </w:rPr>
        <w:t>.</w:t>
      </w:r>
      <w:r w:rsidR="00ED63DC">
        <w:rPr>
          <w:rFonts w:ascii="Times New Roman" w:hAnsi="Times New Roman" w:cs="Times New Roman"/>
          <w:sz w:val="24"/>
          <w:szCs w:val="24"/>
        </w:rPr>
        <w:t>2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u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v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κ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E1D55" w:rsidRPr="009A555F">
        <w:rPr>
          <w:rFonts w:ascii="Times New Roman" w:hAnsi="Times New Roman" w:cs="Times New Roman"/>
          <w:sz w:val="24"/>
          <w:szCs w:val="24"/>
        </w:rPr>
        <w:t xml:space="preserve"> , </w:t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102FDE">
        <w:rPr>
          <w:rFonts w:ascii="Times New Roman" w:hAnsi="Times New Roman" w:cs="Times New Roman"/>
          <w:sz w:val="24"/>
          <w:szCs w:val="24"/>
        </w:rPr>
        <w:tab/>
      </w:r>
      <w:r w:rsidR="00102FDE">
        <w:rPr>
          <w:rFonts w:ascii="Times New Roman" w:hAnsi="Times New Roman" w:cs="Times New Roman"/>
          <w:sz w:val="24"/>
          <w:szCs w:val="24"/>
        </w:rPr>
        <w:tab/>
      </w:r>
      <w:r w:rsidR="00102FDE">
        <w:rPr>
          <w:rFonts w:ascii="Times New Roman" w:hAnsi="Times New Roman" w:cs="Times New Roman"/>
          <w:sz w:val="24"/>
          <w:szCs w:val="24"/>
        </w:rPr>
        <w:tab/>
      </w:r>
      <w:r w:rsidR="00102FDE">
        <w:rPr>
          <w:rFonts w:ascii="Times New Roman" w:hAnsi="Times New Roman" w:cs="Times New Roman"/>
          <w:sz w:val="24"/>
          <w:szCs w:val="24"/>
        </w:rPr>
        <w:tab/>
      </w:r>
      <w:r w:rsidR="00102FDE">
        <w:rPr>
          <w:rFonts w:ascii="Times New Roman" w:hAnsi="Times New Roman" w:cs="Times New Roman"/>
          <w:sz w:val="24"/>
          <w:szCs w:val="24"/>
        </w:rPr>
        <w:tab/>
        <w:t xml:space="preserve">             (</w:t>
      </w:r>
      <w:r w:rsidR="00ED63DC">
        <w:rPr>
          <w:rFonts w:ascii="Times New Roman" w:hAnsi="Times New Roman" w:cs="Times New Roman"/>
          <w:sz w:val="24"/>
          <w:szCs w:val="24"/>
        </w:rPr>
        <w:t>3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u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v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κ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E1D55" w:rsidRPr="009A555F">
        <w:rPr>
          <w:rFonts w:ascii="Times New Roman" w:hAnsi="Times New Roman" w:cs="Times New Roman"/>
          <w:sz w:val="24"/>
          <w:szCs w:val="24"/>
        </w:rPr>
        <w:t xml:space="preserve"> . </w:t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9A555F">
        <w:rPr>
          <w:rFonts w:ascii="Times New Roman" w:hAnsi="Times New Roman" w:cs="Times New Roman"/>
          <w:sz w:val="24"/>
          <w:szCs w:val="24"/>
        </w:rPr>
        <w:tab/>
      </w:r>
      <w:r w:rsidR="00102FDE">
        <w:rPr>
          <w:rFonts w:ascii="Times New Roman" w:hAnsi="Times New Roman" w:cs="Times New Roman"/>
          <w:sz w:val="24"/>
          <w:szCs w:val="24"/>
        </w:rPr>
        <w:t>(</w:t>
      </w:r>
      <w:r w:rsidR="00ED63DC">
        <w:rPr>
          <w:rFonts w:ascii="Times New Roman" w:hAnsi="Times New Roman" w:cs="Times New Roman"/>
          <w:sz w:val="24"/>
          <w:szCs w:val="24"/>
        </w:rPr>
        <w:t>4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The initial boundary conditions are: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Times New Roman" w:hAnsi="Times New Roman" w:cs="Times New Roman"/>
            <w:sz w:val="24"/>
            <w:szCs w:val="24"/>
          </w:rPr>
          <m:t>≤</m:t>
        </m:r>
        <m:r>
          <w:rPr>
            <w:rFonts w:ascii="Cambria Math" w:hAnsi="Times New Roman" w:cs="Times New Roman"/>
            <w:sz w:val="24"/>
            <w:szCs w:val="24"/>
          </w:rPr>
          <m:t>0:</m:t>
        </m:r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Cambria Math" w:hAnsi="Times New Roman" w:cs="Times New Roman"/>
            <w:sz w:val="24"/>
            <w:szCs w:val="24"/>
          </w:rPr>
          <m:t xml:space="preserve">=0, </m:t>
        </m:r>
        <m:r>
          <w:rPr>
            <w:rFonts w:ascii="Cambria Math" w:hAnsi="Cambria Math" w:cs="Times New Roman"/>
            <w:sz w:val="24"/>
            <w:szCs w:val="24"/>
          </w:rPr>
          <m:t>v</m:t>
        </m:r>
        <m:r>
          <w:rPr>
            <w:rFonts w:ascii="Cambria Math" w:hAnsi="Times New Roman" w:cs="Times New Roman"/>
            <w:sz w:val="24"/>
            <w:szCs w:val="24"/>
          </w:rPr>
          <m:t xml:space="preserve">=0,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</w:rPr>
              <m:t>∞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</w:rPr>
              <m:t>∞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</m:oMath>
      <w:r w:rsidR="00276803" w:rsidRPr="009A555F">
        <w:rPr>
          <w:rFonts w:ascii="Times New Roman" w:hAnsi="Times New Roman" w:cs="Times New Roman"/>
          <w:sz w:val="24"/>
          <w:szCs w:val="24"/>
        </w:rPr>
        <w:t>,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&gt;0:</m:t>
        </m:r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Cambria Math" w:hAnsi="Times New Roman" w:cs="Times New Roman"/>
            <w:sz w:val="24"/>
            <w:szCs w:val="24"/>
          </w:rPr>
          <m:t xml:space="preserve">=0, </m:t>
        </m:r>
        <m:r>
          <w:rPr>
            <w:rFonts w:ascii="Cambria Math" w:hAnsi="Cambria Math" w:cs="Times New Roman"/>
            <w:sz w:val="24"/>
            <w:szCs w:val="24"/>
          </w:rPr>
          <m:t>v</m:t>
        </m:r>
        <m:r>
          <w:rPr>
            <w:rFonts w:ascii="Cambria Math" w:hAnsi="Times New Roman" w:cs="Times New Roman"/>
            <w:sz w:val="24"/>
            <w:szCs w:val="24"/>
          </w:rPr>
          <m:t xml:space="preserve">=0,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at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y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,</w:t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Cambria Math" w:hAnsi="Times New Roman" w:cs="Times New Roman"/>
            <w:sz w:val="24"/>
            <w:szCs w:val="24"/>
          </w:rPr>
          <m:t xml:space="preserve">=0,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</w:rPr>
              <m:t>∞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at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  <w:r w:rsidRPr="009A555F">
        <w:rPr>
          <w:rFonts w:ascii="Times New Roman" w:hAnsi="Times New Roman" w:cs="Times New Roman"/>
          <w:sz w:val="24"/>
          <w:szCs w:val="24"/>
        </w:rPr>
        <w:t xml:space="preserve"> ,</w:t>
      </w:r>
    </w:p>
    <w:p w:rsidR="00716C45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Times New Roman" w:hAnsi="Times New Roman" w:cs="Times New Roman"/>
            <w:sz w:val="24"/>
            <w:szCs w:val="24"/>
          </w:rPr>
          <m:t>→</m:t>
        </m:r>
        <m:r>
          <w:rPr>
            <w:rFonts w:ascii="Cambria Math" w:hAnsi="Times New Roman" w:cs="Times New Roman"/>
            <w:sz w:val="24"/>
            <w:szCs w:val="24"/>
          </w:rPr>
          <m:t xml:space="preserve">0,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Times New Roman" w:hAnsi="Times New Roman" w:cs="Times New Roman"/>
            <w:sz w:val="24"/>
            <w:szCs w:val="24"/>
          </w:rPr>
          <m:t>→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</w:rPr>
              <m:t>∞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Times New Roman" w:hAnsi="Times New Roman" w:cs="Times New Roman"/>
            <w:sz w:val="24"/>
            <w:szCs w:val="24"/>
          </w:rPr>
          <m:t>→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</w:rPr>
              <m:t>∞</m:t>
            </m:r>
          </m:sub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as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y</m:t>
        </m:r>
        <m:r>
          <w:rPr>
            <w:rFonts w:ascii="Times New Roman" w:hAnsi="Times New Roman" w:cs="Times New Roman"/>
            <w:sz w:val="24"/>
            <w:szCs w:val="24"/>
          </w:rPr>
          <m:t>→∞</m:t>
        </m:r>
      </m:oMath>
      <w:r w:rsidR="005A0CB8">
        <w:rPr>
          <w:rFonts w:ascii="Times New Roman" w:hAnsi="Times New Roman" w:cs="Times New Roman"/>
          <w:sz w:val="24"/>
          <w:szCs w:val="24"/>
        </w:rPr>
        <w:t>.</w:t>
      </w:r>
      <w:r w:rsidR="009E1D55" w:rsidRPr="009A555F">
        <w:rPr>
          <w:rFonts w:ascii="Times New Roman" w:hAnsi="Times New Roman" w:cs="Times New Roman"/>
          <w:sz w:val="24"/>
          <w:szCs w:val="24"/>
        </w:rPr>
        <w:t xml:space="preserve"> </w:t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  <w:t>(</w:t>
      </w:r>
      <w:r w:rsidR="00ED63DC">
        <w:rPr>
          <w:rFonts w:ascii="Times New Roman" w:hAnsi="Times New Roman" w:cs="Times New Roman"/>
          <w:sz w:val="24"/>
          <w:szCs w:val="24"/>
        </w:rPr>
        <w:t>5</w:t>
      </w:r>
      <w:r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716C45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="00276803" w:rsidRPr="009A555F">
        <w:rPr>
          <w:rFonts w:ascii="Times New Roman" w:hAnsi="Times New Roman" w:cs="Times New Roman"/>
          <w:sz w:val="24"/>
          <w:szCs w:val="24"/>
        </w:rPr>
        <w:t>the following non-dimensional quantities:</w:t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Y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  <m:sup>
                <m:f>
                  <m:fPr>
                    <m:type m:val="lin"/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4</m:t>
                    </m:r>
                  </m:den>
                </m:f>
              </m:sup>
            </m:sSub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uL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  <m:sup>
                <m:f>
                  <m:fPr>
                    <m:type m:val="lin"/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b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ν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V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vL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  <m:sup>
                <m:f>
                  <m:fPr>
                    <m:type m:val="lin"/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4</m:t>
                    </m:r>
                  </m:den>
                </m:f>
              </m:sup>
            </m:sSub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ν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θ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∞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∞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C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∞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∞</m:t>
                </m:r>
              </m:sub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bSup>
          </m:den>
        </m:f>
      </m:oMath>
      <w:r w:rsidRPr="009A555F">
        <w:rPr>
          <w:rFonts w:ascii="Times New Roman" w:hAnsi="Times New Roman" w:cs="Times New Roman"/>
          <w:sz w:val="24"/>
          <w:szCs w:val="24"/>
        </w:rPr>
        <w:t>,</w:t>
      </w:r>
    </w:p>
    <w:p w:rsidR="007D0E62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ν</m:t>
            </m:r>
          </m:den>
        </m:f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  <m:sup>
            <m:f>
              <m:fPr>
                <m:type m:val="lin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den>
            </m:f>
          </m:sup>
        </m:sSubSup>
        <m:r>
          <w:rPr>
            <w:rFonts w:ascii="Cambria Math" w:hAnsi="Times New Roman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N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e>
            </m:d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 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gβ</m:t>
            </m:r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  <m: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∞</m:t>
                    </m:r>
                  </m:sub>
                  <m:sup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e>
            </m:d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ν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 </m:t>
        </m:r>
      </m:oMath>
      <w:r w:rsidR="007D0E62">
        <w:rPr>
          <w:rFonts w:ascii="Times New Roman" w:hAnsi="Times New Roman" w:cs="Times New Roman"/>
          <w:sz w:val="24"/>
          <w:szCs w:val="24"/>
        </w:rPr>
        <w:t>,</w:t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Γ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  <m:sub>
                <m:rad>
                  <m:radPr>
                    <m:degHide m:val="1"/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</m:rad>
              </m:sub>
            </m:sSub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ν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κ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ν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Times New Roman" w:cs="Times New Roman"/>
            <w:sz w:val="24"/>
            <w:szCs w:val="24"/>
          </w:rPr>
          <m:t xml:space="preserve">, </m:t>
        </m:r>
      </m:oMath>
      <w:r w:rsidR="00E27E18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>(</w:t>
      </w:r>
      <w:r w:rsidR="00ED63DC">
        <w:rPr>
          <w:rFonts w:ascii="Times New Roman" w:hAnsi="Times New Roman" w:cs="Times New Roman"/>
          <w:sz w:val="24"/>
          <w:szCs w:val="24"/>
        </w:rPr>
        <w:t>6</w:t>
      </w:r>
      <w:r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7D0E62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E1D55" w:rsidRPr="009A555F">
        <w:rPr>
          <w:rFonts w:ascii="Times New Roman" w:hAnsi="Times New Roman" w:cs="Times New Roman"/>
          <w:sz w:val="24"/>
          <w:szCs w:val="24"/>
        </w:rPr>
        <w:t>quations (</w:t>
      </w:r>
      <w:r w:rsidR="00ED63DC">
        <w:rPr>
          <w:rFonts w:ascii="Times New Roman" w:hAnsi="Times New Roman" w:cs="Times New Roman"/>
          <w:sz w:val="24"/>
          <w:szCs w:val="24"/>
        </w:rPr>
        <w:t>1</w:t>
      </w:r>
      <w:r w:rsidR="009E1D55" w:rsidRPr="009A555F">
        <w:rPr>
          <w:rFonts w:ascii="Times New Roman" w:hAnsi="Times New Roman" w:cs="Times New Roman"/>
          <w:sz w:val="24"/>
          <w:szCs w:val="24"/>
        </w:rPr>
        <w:t>)-(</w:t>
      </w:r>
      <w:r w:rsidR="009E7065">
        <w:rPr>
          <w:rFonts w:ascii="Times New Roman" w:hAnsi="Times New Roman" w:cs="Times New Roman"/>
          <w:sz w:val="24"/>
          <w:szCs w:val="24"/>
        </w:rPr>
        <w:t>4</w:t>
      </w:r>
      <w:r w:rsidR="00276803" w:rsidRPr="009A555F">
        <w:rPr>
          <w:rFonts w:ascii="Times New Roman" w:hAnsi="Times New Roman" w:cs="Times New Roman"/>
          <w:sz w:val="24"/>
          <w:szCs w:val="24"/>
        </w:rPr>
        <w:t>) are reduced to the following non-dimensional form: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  <m:r>
              <w:rPr>
                <w:rFonts w:ascii="Cambria Math" w:hAnsi="Times New Roman" w:cs="Times New Roman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=0</m:t>
        </m:r>
      </m:oMath>
      <w:r w:rsidR="007D0E62">
        <w:rPr>
          <w:rFonts w:ascii="Times New Roman" w:hAnsi="Times New Roman" w:cs="Times New Roman"/>
          <w:sz w:val="24"/>
          <w:szCs w:val="24"/>
        </w:rPr>
        <w:t>,</w:t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>(</w:t>
      </w:r>
      <w:r w:rsidR="00ED63DC">
        <w:rPr>
          <w:rFonts w:ascii="Times New Roman" w:hAnsi="Times New Roman" w:cs="Times New Roman"/>
          <w:sz w:val="24"/>
          <w:szCs w:val="24"/>
        </w:rPr>
        <w:t>7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U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V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Times New Roman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+T+N</m:t>
        </m:r>
        <m:r>
          <w:rPr>
            <w:rFonts w:ascii="Cambria Math" w:hAnsi="Cambria Math" w:cs="Times New Roman"/>
            <w:sz w:val="24"/>
            <w:szCs w:val="24"/>
          </w:rPr>
          <m:t>C</m:t>
        </m:r>
        <m:r>
          <w:rPr>
            <w:rFonts w:ascii="Cambria Math" w:hAnsi="Times New Roman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Γ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</m:oMath>
      <w:r w:rsidR="007D0E62">
        <w:rPr>
          <w:rFonts w:ascii="Times New Roman" w:hAnsi="Times New Roman" w:cs="Times New Roman"/>
          <w:sz w:val="24"/>
          <w:szCs w:val="24"/>
        </w:rPr>
        <w:t>,</w:t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>(</w:t>
      </w:r>
      <w:r w:rsidR="00ED63DC">
        <w:rPr>
          <w:rFonts w:ascii="Times New Roman" w:hAnsi="Times New Roman" w:cs="Times New Roman"/>
          <w:sz w:val="24"/>
          <w:szCs w:val="24"/>
        </w:rPr>
        <w:t>8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U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V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E1D55" w:rsidRPr="009A555F">
        <w:rPr>
          <w:rFonts w:ascii="Times New Roman" w:hAnsi="Times New Roman" w:cs="Times New Roman"/>
          <w:sz w:val="24"/>
          <w:szCs w:val="24"/>
        </w:rPr>
        <w:t xml:space="preserve"> </w:t>
      </w:r>
      <w:r w:rsidR="007D0E62">
        <w:rPr>
          <w:rFonts w:ascii="Times New Roman" w:hAnsi="Times New Roman" w:cs="Times New Roman"/>
          <w:sz w:val="24"/>
          <w:szCs w:val="24"/>
        </w:rPr>
        <w:t>,</w:t>
      </w:r>
      <w:r w:rsidR="009E1D55" w:rsidRPr="009A555F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>(</w:t>
      </w:r>
      <w:r w:rsidR="00ED63DC">
        <w:rPr>
          <w:rFonts w:ascii="Times New Roman" w:hAnsi="Times New Roman" w:cs="Times New Roman"/>
          <w:sz w:val="24"/>
          <w:szCs w:val="24"/>
        </w:rPr>
        <w:t>9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∂C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U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∂C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V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∂C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</m:den>
        </m:f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7D0E62">
        <w:rPr>
          <w:rFonts w:ascii="Times New Roman" w:hAnsi="Times New Roman" w:cs="Times New Roman"/>
          <w:sz w:val="24"/>
          <w:szCs w:val="24"/>
        </w:rPr>
        <w:t>.</w:t>
      </w:r>
      <w:r w:rsidR="00276803" w:rsidRPr="009A555F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862855">
        <w:rPr>
          <w:rFonts w:ascii="Times New Roman" w:hAnsi="Times New Roman" w:cs="Times New Roman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sz w:val="24"/>
          <w:szCs w:val="24"/>
        </w:rPr>
        <w:t>(</w:t>
      </w:r>
      <w:r w:rsidR="00ED63DC">
        <w:rPr>
          <w:rFonts w:ascii="Times New Roman" w:hAnsi="Times New Roman" w:cs="Times New Roman"/>
          <w:sz w:val="24"/>
          <w:szCs w:val="24"/>
        </w:rPr>
        <w:t>10</w:t>
      </w:r>
      <w:r w:rsidR="00276803" w:rsidRPr="009A555F">
        <w:rPr>
          <w:rFonts w:ascii="Times New Roman" w:hAnsi="Times New Roman" w:cs="Times New Roman"/>
          <w:sz w:val="24"/>
          <w:szCs w:val="24"/>
        </w:rPr>
        <w:t>)</w:t>
      </w:r>
    </w:p>
    <w:p w:rsidR="007D0E62" w:rsidRPr="009A555F" w:rsidRDefault="007D0E62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is the thermal Grashof number,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862FF8">
        <w:rPr>
          <w:rFonts w:ascii="Times New Roman" w:hAnsi="Times New Roman" w:cs="Times New Roman"/>
          <w:sz w:val="24"/>
          <w:szCs w:val="24"/>
        </w:rPr>
        <w:t xml:space="preserve"> is </w:t>
      </w:r>
      <w:r w:rsidRPr="009A555F">
        <w:rPr>
          <w:rFonts w:ascii="Times New Roman" w:hAnsi="Times New Roman" w:cs="Times New Roman"/>
          <w:sz w:val="24"/>
          <w:szCs w:val="24"/>
        </w:rPr>
        <w:t xml:space="preserve">the fluid Prandtl number and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="00862FF8">
        <w:rPr>
          <w:rFonts w:ascii="Times New Roman" w:hAnsi="Times New Roman" w:cs="Times New Roman"/>
          <w:sz w:val="24"/>
          <w:szCs w:val="24"/>
        </w:rPr>
        <w:t xml:space="preserve"> is </w:t>
      </w:r>
      <w:r w:rsidRPr="009A555F">
        <w:rPr>
          <w:rFonts w:ascii="Times New Roman" w:hAnsi="Times New Roman" w:cs="Times New Roman"/>
          <w:sz w:val="24"/>
          <w:szCs w:val="24"/>
        </w:rPr>
        <w:t xml:space="preserve">the Schmidt number,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862FF8">
        <w:rPr>
          <w:rFonts w:ascii="Times New Roman" w:hAnsi="Times New Roman" w:cs="Times New Roman"/>
          <w:sz w:val="24"/>
          <w:szCs w:val="24"/>
        </w:rPr>
        <w:t xml:space="preserve"> is </w:t>
      </w:r>
      <w:r w:rsidRPr="009A555F">
        <w:rPr>
          <w:rFonts w:ascii="Times New Roman" w:hAnsi="Times New Roman" w:cs="Times New Roman"/>
          <w:sz w:val="24"/>
          <w:szCs w:val="24"/>
        </w:rPr>
        <w:t>the buoyancy ratio parameter.</w:t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The corresponding initial and boundary conditions are</w:t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Times New Roman" w:hAnsi="Times New Roman" w:cs="Times New Roman"/>
            <w:sz w:val="24"/>
            <w:szCs w:val="24"/>
          </w:rPr>
          <m:t>≤</m:t>
        </m:r>
        <m:r>
          <w:rPr>
            <w:rFonts w:ascii="Cambria Math" w:hAnsi="Times New Roman" w:cs="Times New Roman"/>
            <w:sz w:val="24"/>
            <w:szCs w:val="24"/>
          </w:rPr>
          <m:t xml:space="preserve">0: </m:t>
        </m:r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Cambria Math" w:hAnsi="Times New Roman" w:cs="Times New Roman"/>
            <w:sz w:val="24"/>
            <w:szCs w:val="24"/>
          </w:rPr>
          <m:t xml:space="preserve">=0,  </m:t>
        </m:r>
        <m:r>
          <w:rPr>
            <w:rFonts w:ascii="Cambria Math" w:hAnsi="Cambria Math" w:cs="Times New Roman"/>
            <w:sz w:val="24"/>
            <w:szCs w:val="24"/>
          </w:rPr>
          <m:t>V</m:t>
        </m:r>
        <m:r>
          <w:rPr>
            <w:rFonts w:ascii="Cambria Math" w:hAnsi="Times New Roman" w:cs="Times New Roman"/>
            <w:sz w:val="24"/>
            <w:szCs w:val="24"/>
          </w:rPr>
          <m:t xml:space="preserve">=0,  </m:t>
        </m:r>
        <m: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Times New Roman" w:cs="Times New Roman"/>
            <w:sz w:val="24"/>
            <w:szCs w:val="24"/>
          </w:rPr>
          <m:t xml:space="preserve">=0 ,  </m:t>
        </m:r>
        <m:r>
          <w:rPr>
            <w:rFonts w:ascii="Cambria Math" w:hAnsi="Cambria Math" w:cs="Times New Roman"/>
            <w:sz w:val="24"/>
            <w:szCs w:val="24"/>
          </w:rPr>
          <m:t>C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  <w:r w:rsidR="007D0E62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ab/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Times New Roman" w:cs="Times New Roman"/>
            <w:sz w:val="24"/>
            <w:szCs w:val="24"/>
          </w:rPr>
          <m:t xml:space="preserve">&gt;0: 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U</m:t>
        </m:r>
        <m:r>
          <w:rPr>
            <w:rFonts w:ascii="Cambria Math" w:hAnsi="Times New Roman" w:cs="Times New Roman"/>
            <w:color w:val="000000" w:themeColor="text1"/>
            <w:sz w:val="24"/>
            <w:szCs w:val="24"/>
          </w:rPr>
          <m:t>=0</m:t>
        </m:r>
        <m:r>
          <w:rPr>
            <w:rFonts w:ascii="Cambria Math" w:hAnsi="Times New Roman" w:cs="Times New Roman"/>
            <w:sz w:val="24"/>
            <w:szCs w:val="24"/>
          </w:rPr>
          <m:t xml:space="preserve">,  </m:t>
        </m:r>
        <m:r>
          <w:rPr>
            <w:rFonts w:ascii="Cambria Math" w:hAnsi="Cambria Math" w:cs="Times New Roman"/>
            <w:sz w:val="24"/>
            <w:szCs w:val="24"/>
          </w:rPr>
          <m:t>V</m:t>
        </m:r>
        <m:r>
          <w:rPr>
            <w:rFonts w:ascii="Cambria Math" w:hAnsi="Times New Roman" w:cs="Times New Roman"/>
            <w:sz w:val="24"/>
            <w:szCs w:val="24"/>
          </w:rPr>
          <m:t xml:space="preserve">=0,  </m:t>
        </m:r>
        <m: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Times New Roman" w:cs="Times New Roman"/>
            <w:sz w:val="24"/>
            <w:szCs w:val="24"/>
          </w:rPr>
          <m:t xml:space="preserve">=1,  </m:t>
        </m:r>
        <m:r>
          <w:rPr>
            <w:rFonts w:ascii="Cambria Math" w:hAnsi="Cambria Math" w:cs="Times New Roman"/>
            <w:sz w:val="24"/>
            <w:szCs w:val="24"/>
          </w:rPr>
          <m:t>C</m:t>
        </m:r>
        <m:r>
          <w:rPr>
            <w:rFonts w:ascii="Cambria Math" w:hAnsi="Times New Roman" w:cs="Times New Roman"/>
            <w:sz w:val="24"/>
            <w:szCs w:val="24"/>
          </w:rPr>
          <m:t xml:space="preserve">=1 </m:t>
        </m:r>
        <m:r>
          <w:rPr>
            <w:rFonts w:ascii="Cambria Math" w:hAnsi="Cambria Math" w:cs="Times New Roman"/>
            <w:sz w:val="24"/>
            <w:szCs w:val="24"/>
          </w:rPr>
          <m:t>at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Y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  <w:r w:rsidR="009E1D55" w:rsidRPr="009A555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7D0E62">
        <w:rPr>
          <w:rFonts w:ascii="Times New Roman" w:hAnsi="Times New Roman" w:cs="Times New Roman"/>
          <w:sz w:val="24"/>
          <w:szCs w:val="24"/>
        </w:rPr>
        <w:t>,</w:t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  <w:r w:rsidR="007D0E62">
        <w:rPr>
          <w:rFonts w:ascii="Times New Roman" w:hAnsi="Times New Roman" w:cs="Times New Roman"/>
          <w:sz w:val="24"/>
          <w:szCs w:val="24"/>
        </w:rPr>
        <w:tab/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Cambria Math" w:hAnsi="Times New Roman" w:cs="Times New Roman"/>
            <w:sz w:val="24"/>
            <w:szCs w:val="24"/>
          </w:rPr>
          <m:t xml:space="preserve">=0, </m:t>
        </m:r>
        <m: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Times New Roman" w:cs="Times New Roman"/>
            <w:sz w:val="24"/>
            <w:szCs w:val="24"/>
          </w:rPr>
          <m:t xml:space="preserve">=0,  </m:t>
        </m:r>
        <m:r>
          <w:rPr>
            <w:rFonts w:ascii="Cambria Math" w:hAnsi="Cambria Math" w:cs="Times New Roman"/>
            <w:sz w:val="24"/>
            <w:szCs w:val="24"/>
          </w:rPr>
          <m:t>C</m:t>
        </m:r>
        <m:r>
          <w:rPr>
            <w:rFonts w:ascii="Cambria Math" w:hAnsi="Times New Roman" w:cs="Times New Roman"/>
            <w:sz w:val="24"/>
            <w:szCs w:val="24"/>
          </w:rPr>
          <m:t xml:space="preserve">=0 </m:t>
        </m:r>
        <m:r>
          <w:rPr>
            <w:rFonts w:ascii="Cambria Math" w:hAnsi="Cambria Math" w:cs="Times New Roman"/>
            <w:sz w:val="24"/>
            <w:szCs w:val="24"/>
          </w:rPr>
          <m:t xml:space="preserve">at 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  <w:r w:rsidR="007D0E62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ab/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U</m:t>
        </m:r>
        <m:r>
          <w:rPr>
            <w:rFonts w:ascii="Times New Roman" w:hAnsi="Times New Roman" w:cs="Times New Roman"/>
            <w:sz w:val="24"/>
            <w:szCs w:val="24"/>
          </w:rPr>
          <m:t>→</m:t>
        </m:r>
        <m:r>
          <w:rPr>
            <w:rFonts w:ascii="Cambria Math" w:hAnsi="Times New Roman" w:cs="Times New Roman"/>
            <w:sz w:val="24"/>
            <w:szCs w:val="24"/>
          </w:rPr>
          <m:t xml:space="preserve">0, </m:t>
        </m:r>
        <m: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Times New Roman" w:hAnsi="Times New Roman" w:cs="Times New Roman"/>
            <w:sz w:val="24"/>
            <w:szCs w:val="24"/>
          </w:rPr>
          <m:t>→</m:t>
        </m:r>
        <m:r>
          <w:rPr>
            <w:rFonts w:ascii="Cambria Math" w:hAnsi="Times New Roman" w:cs="Times New Roman"/>
            <w:sz w:val="24"/>
            <w:szCs w:val="24"/>
          </w:rPr>
          <m:t xml:space="preserve">0, </m:t>
        </m:r>
        <m:r>
          <w:rPr>
            <w:rFonts w:ascii="Cambria Math" w:hAnsi="Cambria Math" w:cs="Times New Roman"/>
            <w:sz w:val="24"/>
            <w:szCs w:val="24"/>
          </w:rPr>
          <m:t>C</m:t>
        </m:r>
        <m:r>
          <w:rPr>
            <w:rFonts w:ascii="Times New Roman" w:hAnsi="Times New Roman" w:cs="Times New Roman"/>
            <w:sz w:val="24"/>
            <w:szCs w:val="24"/>
          </w:rPr>
          <m:t>→</m:t>
        </m:r>
        <m:r>
          <w:rPr>
            <w:rFonts w:ascii="Cambria Math" w:hAnsi="Times New Roman" w:cs="Times New Roman"/>
            <w:sz w:val="24"/>
            <w:szCs w:val="24"/>
          </w:rPr>
          <m:t xml:space="preserve">0 </m:t>
        </m:r>
        <m:r>
          <w:rPr>
            <w:rFonts w:ascii="Cambria Math" w:hAnsi="Cambria Math" w:cs="Times New Roman"/>
            <w:sz w:val="24"/>
            <w:szCs w:val="24"/>
          </w:rPr>
          <m:t>as</m:t>
        </m:r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Y</m:t>
        </m:r>
        <m:r>
          <w:rPr>
            <w:rFonts w:ascii="Times New Roman" w:hAnsi="Times New Roman" w:cs="Times New Roman"/>
            <w:sz w:val="24"/>
            <w:szCs w:val="24"/>
          </w:rPr>
          <m:t>→∞</m:t>
        </m:r>
      </m:oMath>
      <w:r w:rsidR="007D0E62">
        <w:rPr>
          <w:rFonts w:ascii="Times New Roman" w:hAnsi="Times New Roman" w:cs="Times New Roman"/>
          <w:sz w:val="24"/>
          <w:szCs w:val="24"/>
        </w:rPr>
        <w:t>.</w:t>
      </w:r>
      <w:r w:rsidRPr="009A555F">
        <w:rPr>
          <w:rFonts w:ascii="Times New Roman" w:hAnsi="Times New Roman" w:cs="Times New Roman"/>
          <w:sz w:val="24"/>
          <w:szCs w:val="24"/>
        </w:rPr>
        <w:tab/>
      </w:r>
      <w:r w:rsidR="00EF3BA5">
        <w:rPr>
          <w:rFonts w:ascii="Times New Roman" w:hAnsi="Times New Roman" w:cs="Times New Roman"/>
          <w:sz w:val="24"/>
          <w:szCs w:val="24"/>
        </w:rPr>
        <w:tab/>
      </w:r>
      <w:r w:rsidR="00EF3BA5">
        <w:rPr>
          <w:rFonts w:ascii="Times New Roman" w:hAnsi="Times New Roman" w:cs="Times New Roman"/>
          <w:sz w:val="24"/>
          <w:szCs w:val="24"/>
        </w:rPr>
        <w:tab/>
      </w:r>
      <w:r w:rsidR="00EF3BA5">
        <w:rPr>
          <w:rFonts w:ascii="Times New Roman" w:hAnsi="Times New Roman" w:cs="Times New Roman"/>
          <w:sz w:val="24"/>
          <w:szCs w:val="24"/>
        </w:rPr>
        <w:tab/>
      </w:r>
      <w:r w:rsidR="00EF3BA5">
        <w:rPr>
          <w:rFonts w:ascii="Times New Roman" w:hAnsi="Times New Roman" w:cs="Times New Roman"/>
          <w:sz w:val="24"/>
          <w:szCs w:val="24"/>
        </w:rPr>
        <w:tab/>
      </w:r>
      <w:r w:rsidR="00EF3BA5">
        <w:rPr>
          <w:rFonts w:ascii="Times New Roman" w:hAnsi="Times New Roman" w:cs="Times New Roman"/>
          <w:sz w:val="24"/>
          <w:szCs w:val="24"/>
        </w:rPr>
        <w:tab/>
      </w:r>
      <w:r w:rsidR="00EF3BA5" w:rsidRPr="009A555F">
        <w:rPr>
          <w:rFonts w:ascii="Times New Roman" w:hAnsi="Times New Roman" w:cs="Times New Roman"/>
          <w:sz w:val="24"/>
          <w:szCs w:val="24"/>
        </w:rPr>
        <w:t>(</w:t>
      </w:r>
      <w:r w:rsidR="00EF3BA5">
        <w:rPr>
          <w:rFonts w:ascii="Times New Roman" w:hAnsi="Times New Roman" w:cs="Times New Roman"/>
          <w:sz w:val="24"/>
          <w:szCs w:val="24"/>
        </w:rPr>
        <w:t>11</w:t>
      </w:r>
      <w:r w:rsidR="00EF3BA5" w:rsidRPr="009A555F">
        <w:rPr>
          <w:rFonts w:ascii="Times New Roman" w:hAnsi="Times New Roman" w:cs="Times New Roman"/>
          <w:sz w:val="24"/>
          <w:szCs w:val="24"/>
        </w:rPr>
        <w:t>)</w:t>
      </w:r>
    </w:p>
    <w:p w:rsidR="00276803" w:rsidRPr="009A555F" w:rsidRDefault="00276803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The physical quanti</w:t>
      </w:r>
      <w:r w:rsidR="00195E70">
        <w:rPr>
          <w:rFonts w:ascii="Times New Roman" w:hAnsi="Times New Roman" w:cs="Times New Roman"/>
          <w:sz w:val="24"/>
          <w:szCs w:val="24"/>
        </w:rPr>
        <w:t>ties of interest</w:t>
      </w:r>
      <w:r w:rsidRPr="009A555F">
        <w:rPr>
          <w:rFonts w:ascii="Times New Roman" w:hAnsi="Times New Roman" w:cs="Times New Roman"/>
          <w:sz w:val="24"/>
          <w:szCs w:val="24"/>
        </w:rPr>
        <w:t xml:space="preserve"> are the local skin friction, the local Nusselt number and the local Sherwood number, wh</w:t>
      </w:r>
      <w:r w:rsidR="00195E70">
        <w:rPr>
          <w:rFonts w:ascii="Times New Roman" w:hAnsi="Times New Roman" w:cs="Times New Roman"/>
          <w:sz w:val="24"/>
          <w:szCs w:val="24"/>
        </w:rPr>
        <w:t>ich are</w:t>
      </w:r>
      <w:r w:rsidRPr="009A555F">
        <w:rPr>
          <w:rFonts w:ascii="Times New Roman" w:hAnsi="Times New Roman" w:cs="Times New Roman"/>
          <w:sz w:val="24"/>
          <w:szCs w:val="24"/>
        </w:rPr>
        <w:t xml:space="preserve"> expressed as </w:t>
      </w:r>
    </w:p>
    <w:p w:rsidR="00102FDE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  <m:r>
              <w:rPr>
                <w:rFonts w:ascii="Cambria Math" w:hAnsi="Times New Roman" w:cs="Times New Roman"/>
                <w:color w:val="000000" w:themeColor="text1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Times New Roman" w:cs="Times New Roman"/>
            <w:color w:val="000000" w:themeColor="text1"/>
            <w:sz w:val="24"/>
            <w:szCs w:val="24"/>
          </w:rPr>
          <m:t>=</m:t>
        </m:r>
        <m:sSubSup>
          <m:sSubSupPr>
            <m:ctrlPr>
              <w:rPr>
                <w:rFonts w:ascii="Cambria Math" w:hAnsi="Times New Roman" w:cs="Times New Roman"/>
                <w:i/>
                <w:color w:val="000000" w:themeColor="text1"/>
                <w:sz w:val="24"/>
                <w:szCs w:val="24"/>
              </w:rPr>
            </m:ctrlPr>
          </m:sSubSupPr>
          <m:e>
            <m:r>
              <w:rPr>
                <w:rFonts w:ascii="Cambria Math" w:hAnsi="Times New Roman" w:cs="Times New Roman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hAnsi="Times New Roman" w:cs="Times New Roman"/>
                <w:color w:val="000000" w:themeColor="text1"/>
                <w:sz w:val="24"/>
                <w:szCs w:val="24"/>
              </w:rPr>
              <m:t>r</m:t>
            </m:r>
          </m:sub>
          <m:sup>
            <m:f>
              <m:fPr>
                <m:type m:val="lin"/>
                <m:ctrlPr>
                  <w:rPr>
                    <w:rFonts w:ascii="Cambria Math" w:hAnsi="Times New Roman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4</m:t>
                </m:r>
              </m:den>
            </m:f>
          </m:sup>
        </m:sSubSup>
        <m:sSub>
          <m:sSubPr>
            <m:ctrlPr>
              <w:rPr>
                <w:rFonts w:ascii="Cambria Math" w:hAnsi="Times New Roman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Times New Roman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Times New Roman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∂Y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Y</m:t>
            </m:r>
            <m:r>
              <w:rPr>
                <w:rFonts w:ascii="Cambria Math" w:hAnsi="Times New Roman" w:cs="Times New Roman"/>
                <w:color w:val="000000" w:themeColor="text1"/>
                <w:sz w:val="24"/>
                <w:szCs w:val="24"/>
              </w:rPr>
              <m:t>=0</m:t>
            </m:r>
          </m:sub>
        </m:sSub>
        <m:r>
          <w:rPr>
            <w:rFonts w:ascii="Cambria Math" w:hAnsi="Times New Roman" w:cs="Times New Roman"/>
            <w:color w:val="000000" w:themeColor="text1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Times New Roman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Nu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sub>
        </m:sSub>
        <m:r>
          <w:rPr>
            <w:rFonts w:ascii="Cambria Math" w:hAnsi="Times New Roman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  <m:sSub>
              <m:sSubPr>
                <m:ctrlPr>
                  <w:rPr>
                    <w:rFonts w:ascii="Cambria Math" w:hAnsi="Times New Roman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Times New Roman" w:cs="Times New Roman"/>
                        <w:color w:val="000000" w:themeColor="text1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Times New Roman" w:cs="Times New Roman"/>
                        <w:color w:val="000000" w:themeColor="text1"/>
                        <w:sz w:val="24"/>
                        <w:szCs w:val="24"/>
                      </w:rPr>
                      <m:t>r</m:t>
                    </m:r>
                  </m:sub>
                  <m:sup>
                    <m:f>
                      <m:fPr>
                        <m:type m:val="lin"/>
                        <m:ctrlPr>
                          <w:rPr>
                            <w:rFonts w:ascii="Cambria Math" w:hAnsi="Times New Roman" w:cs="Times New Roman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</m:sup>
                </m:sSub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∂Y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Y</m:t>
                </m:r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=0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Y</m:t>
                </m:r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=0</m:t>
                </m:r>
              </m:sub>
            </m:sSub>
          </m:den>
        </m:f>
        <m:r>
          <w:rPr>
            <w:rFonts w:ascii="Cambria Math" w:hAnsi="Times New Roman" w:cs="Times New Roman"/>
            <w:color w:val="000000" w:themeColor="text1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Times New Roman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  <m:r>
              <w:rPr>
                <w:rFonts w:ascii="Times New Roman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sub>
        </m:sSub>
        <m:r>
          <w:rPr>
            <w:rFonts w:ascii="Cambria Math" w:hAnsi="Times New Roman" w:cs="Times New Roman"/>
            <w:color w:val="000000" w:themeColor="text1"/>
            <w:sz w:val="24"/>
            <w:szCs w:val="24"/>
          </w:rPr>
          <m:t>=</m:t>
        </m:r>
        <m:r>
          <w:rPr>
            <w:rFonts w:ascii="Times New Roman" w:hAnsi="Times New Roman" w:cs="Times New Roman"/>
            <w:color w:val="000000" w:themeColor="text1"/>
            <w:sz w:val="24"/>
            <w:szCs w:val="24"/>
          </w:rPr>
          <m:t>-</m:t>
        </m:r>
        <m:f>
          <m:fPr>
            <m:ctrlPr>
              <w:rPr>
                <w:rFonts w:ascii="Cambria Math" w:hAnsi="Times New Roman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  <m:sSubSup>
              <m:sSubSupPr>
                <m:ctrlPr>
                  <w:rPr>
                    <w:rFonts w:ascii="Cambria Math" w:hAnsi="Times New Roman" w:cs="Times New Roman"/>
                    <w:i/>
                    <w:color w:val="000000" w:themeColor="text1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r</m:t>
                </m:r>
              </m:sub>
              <m:sup>
                <m:f>
                  <m:fPr>
                    <m:type m:val="lin"/>
                    <m:ctrlPr>
                      <w:rPr>
                        <w:rFonts w:ascii="Cambria Math" w:hAnsi="Times New Roman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Times New Roman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den>
                </m:f>
              </m:sup>
            </m:sSubSup>
            <m:sSub>
              <m:sSubPr>
                <m:ctrlPr>
                  <w:rPr>
                    <w:rFonts w:ascii="Cambria Math" w:hAnsi="Times New Roman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Times New Roman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∂C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∂Y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Y</m:t>
                </m:r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=0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Y</m:t>
                </m:r>
                <m:r>
                  <w:rPr>
                    <w:rFonts w:ascii="Cambria Math" w:hAnsi="Times New Roman" w:cs="Times New Roman"/>
                    <w:color w:val="000000" w:themeColor="text1"/>
                    <w:sz w:val="24"/>
                    <w:szCs w:val="24"/>
                  </w:rPr>
                  <m:t>=0</m:t>
                </m:r>
              </m:sub>
            </m:sSub>
          </m:den>
        </m:f>
      </m:oMath>
      <w:r w:rsidR="009E1D55" w:rsidRPr="009A55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 </w:t>
      </w:r>
      <w:r w:rsidR="00862855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2855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E1D55" w:rsidRPr="009A555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ED63DC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  <w:r w:rsidR="00276803" w:rsidRPr="009A555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276803" w:rsidRPr="00102FDE" w:rsidRDefault="00102FDE" w:rsidP="00503F7A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Numerical</w:t>
      </w:r>
      <w:r w:rsidR="00312A04" w:rsidRPr="00102F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r</w:t>
      </w:r>
      <w:r w:rsidR="00276803" w:rsidRPr="00102FDE">
        <w:rPr>
          <w:rFonts w:ascii="Times New Roman" w:hAnsi="Times New Roman" w:cs="Times New Roman"/>
          <w:b/>
          <w:sz w:val="28"/>
          <w:szCs w:val="28"/>
        </w:rPr>
        <w:t xml:space="preserve">esults and discussion </w:t>
      </w:r>
    </w:p>
    <w:p w:rsidR="00EF3BA5" w:rsidRPr="005D132D" w:rsidRDefault="00EF3BA5" w:rsidP="00503F7A">
      <w:pPr>
        <w:pStyle w:val="NoSpacing"/>
        <w:spacing w:before="120" w:after="120"/>
        <w:jc w:val="both"/>
        <w:rPr>
          <w:rFonts w:ascii="Times New Roman" w:hAnsi="Times New Roman" w:cs="Times New Roman"/>
        </w:rPr>
      </w:pPr>
      <w:r w:rsidRPr="00A473D0">
        <w:rPr>
          <w:rFonts w:ascii="Times New Roman" w:hAnsi="Times New Roman" w:cs="Times New Roman"/>
          <w:sz w:val="24"/>
          <w:szCs w:val="24"/>
        </w:rPr>
        <w:t>The dimensionless unsteady coupled and non-linear partial differential conservations equation</w:t>
      </w:r>
      <w:r w:rsidR="00102FDE">
        <w:rPr>
          <w:rFonts w:ascii="Times New Roman" w:hAnsi="Times New Roman" w:cs="Times New Roman"/>
          <w:sz w:val="24"/>
          <w:szCs w:val="24"/>
        </w:rPr>
        <w:t>s (7)-(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A473D0">
        <w:rPr>
          <w:rFonts w:ascii="Times New Roman" w:hAnsi="Times New Roman" w:cs="Times New Roman"/>
          <w:sz w:val="24"/>
          <w:szCs w:val="24"/>
        </w:rPr>
        <w:t>) for the boundary layer regime satisf</w:t>
      </w:r>
      <w:r w:rsidR="00102FDE">
        <w:rPr>
          <w:rFonts w:ascii="Times New Roman" w:hAnsi="Times New Roman" w:cs="Times New Roman"/>
          <w:sz w:val="24"/>
          <w:szCs w:val="24"/>
        </w:rPr>
        <w:t>ying the boundary condition (</w:t>
      </w:r>
      <w:r w:rsidRPr="00A473D0">
        <w:rPr>
          <w:rFonts w:ascii="Times New Roman" w:hAnsi="Times New Roman" w:cs="Times New Roman"/>
          <w:sz w:val="24"/>
          <w:szCs w:val="24"/>
        </w:rPr>
        <w:t xml:space="preserve">11), are solved numerically by an efficient, accurate and unconditionally stable Finite Element Method of the </w:t>
      </w:r>
      <w:proofErr w:type="spellStart"/>
      <w:r w:rsidRPr="00A473D0">
        <w:rPr>
          <w:rFonts w:ascii="Times New Roman" w:hAnsi="Times New Roman" w:cs="Times New Roman"/>
          <w:sz w:val="24"/>
          <w:szCs w:val="24"/>
        </w:rPr>
        <w:t>Galerkin</w:t>
      </w:r>
      <w:proofErr w:type="spellEnd"/>
      <w:r w:rsidRPr="00A473D0">
        <w:rPr>
          <w:rFonts w:ascii="Times New Roman" w:hAnsi="Times New Roman" w:cs="Times New Roman"/>
          <w:sz w:val="24"/>
          <w:szCs w:val="24"/>
        </w:rPr>
        <w:t xml:space="preserve"> weighted residue type.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3D0">
        <w:rPr>
          <w:rFonts w:ascii="Times New Roman" w:hAnsi="Times New Roman" w:cs="Times New Roman"/>
          <w:sz w:val="24"/>
          <w:szCs w:val="24"/>
        </w:rPr>
        <w:t>T</w:t>
      </w:r>
      <w:r w:rsidRPr="00FD01EE">
        <w:rPr>
          <w:rFonts w:ascii="Times New Roman" w:hAnsi="Times New Roman" w:cs="Times New Roman"/>
          <w:sz w:val="24"/>
          <w:szCs w:val="24"/>
        </w:rPr>
        <w:t>he numerical results so obtained are plotted for velocity, temperature, concentration fields, the local Nusselt number, the local skin friction and the local Sherwood number in</w:t>
      </w:r>
      <w:r w:rsidR="00716C45">
        <w:rPr>
          <w:rFonts w:ascii="Times New Roman" w:hAnsi="Times New Roman" w:cs="Times New Roman"/>
          <w:sz w:val="24"/>
          <w:szCs w:val="24"/>
        </w:rPr>
        <w:t xml:space="preserve"> figures 1-10</w:t>
      </w:r>
      <w:r w:rsidRPr="00FD01EE">
        <w:rPr>
          <w:rFonts w:ascii="Times New Roman" w:hAnsi="Times New Roman" w:cs="Times New Roman"/>
          <w:sz w:val="24"/>
          <w:szCs w:val="24"/>
        </w:rPr>
        <w:t xml:space="preserve">, wherein the following default parameters values are used: thermal </w:t>
      </w:r>
      <w:proofErr w:type="spellStart"/>
      <w:r w:rsidRPr="00FD01EE">
        <w:rPr>
          <w:rFonts w:ascii="Times New Roman" w:hAnsi="Times New Roman" w:cs="Times New Roman"/>
          <w:sz w:val="24"/>
          <w:szCs w:val="24"/>
        </w:rPr>
        <w:t>Grashof</w:t>
      </w:r>
      <w:proofErr w:type="spellEnd"/>
      <w:r w:rsidRPr="00FD01EE">
        <w:rPr>
          <w:rFonts w:ascii="Times New Roman" w:hAnsi="Times New Roman" w:cs="Times New Roman"/>
          <w:sz w:val="24"/>
          <w:szCs w:val="24"/>
        </w:rPr>
        <w:t xml:space="preserve">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=1.0</m:t>
        </m:r>
      </m:oMath>
      <w:r w:rsidRPr="00FD01EE">
        <w:rPr>
          <w:rFonts w:ascii="Times New Roman" w:hAnsi="Times New Roman" w:cs="Times New Roman"/>
          <w:sz w:val="24"/>
          <w:szCs w:val="24"/>
        </w:rPr>
        <w:t xml:space="preserve">, species Grashof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=1.0</m:t>
        </m:r>
      </m:oMath>
      <w:r w:rsidRPr="00FD01EE">
        <w:rPr>
          <w:rFonts w:ascii="Times New Roman" w:hAnsi="Times New Roman" w:cs="Times New Roman"/>
          <w:sz w:val="24"/>
          <w:szCs w:val="24"/>
        </w:rPr>
        <w:t xml:space="preserve">, Schmidt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=0.6</m:t>
        </m:r>
      </m:oMath>
      <w:r w:rsidRPr="00FD01EE">
        <w:rPr>
          <w:rFonts w:ascii="Times New Roman" w:hAnsi="Times New Roman" w:cs="Times New Roman"/>
          <w:sz w:val="24"/>
          <w:szCs w:val="24"/>
        </w:rPr>
        <w:t xml:space="preserve">, Prandtl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=0.71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0C5055" w:rsidRPr="00B635EE" w:rsidRDefault="00716C45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he variation of velocity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, temperature function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, concentration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, local skin friction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727D9C">
        <w:rPr>
          <w:rFonts w:ascii="Times New Roman" w:hAnsi="Times New Roman" w:cs="Times New Roman"/>
          <w:sz w:val="24"/>
          <w:szCs w:val="24"/>
        </w:rPr>
        <w:t xml:space="preserve">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the local Nusselt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727D9C">
        <w:rPr>
          <w:rFonts w:ascii="Times New Roman" w:hAnsi="Times New Roman" w:cs="Times New Roman"/>
          <w:sz w:val="24"/>
          <w:szCs w:val="24"/>
        </w:rPr>
        <w:t xml:space="preserve">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and the Sherwood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Times New Roman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versus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with collective effects of viscoelasticity </w:t>
      </w:r>
      <m:oMath>
        <m:r>
          <w:rPr>
            <w:rFonts w:ascii="Cambria Math" w:hAnsi="Cambria Math" w:cs="Times New Roman"/>
            <w:sz w:val="24"/>
            <w:szCs w:val="24"/>
          </w:rPr>
          <m:t>Γ</m:t>
        </m:r>
      </m:oMath>
      <w:r w:rsidR="00727D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have been presented in figures 1-4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at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Times New Roman" w:cs="Times New Roman"/>
            <w:sz w:val="24"/>
            <w:szCs w:val="24"/>
          </w:rPr>
          <m:t>=1</m:t>
        </m:r>
      </m:oMath>
      <w:r>
        <w:rPr>
          <w:rFonts w:ascii="Times New Roman" w:hAnsi="Times New Roman" w:cs="Times New Roman"/>
          <w:sz w:val="24"/>
          <w:szCs w:val="24"/>
        </w:rPr>
        <w:t>,</w:t>
      </w:r>
    </w:p>
    <w:p w:rsidR="00594BFC" w:rsidRPr="009A555F" w:rsidRDefault="00594BFC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034665" cy="1751960"/>
            <wp:effectExtent l="0" t="0" r="0" b="0"/>
            <wp:docPr id="7" name="Picture 0" descr="u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.ep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255" cy="17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5EE"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F8C8D3" wp14:editId="4F3D2A15">
            <wp:extent cx="2850777" cy="1736090"/>
            <wp:effectExtent l="0" t="0" r="0" b="0"/>
            <wp:docPr id="8" name="Picture 1" descr="t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eps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613" cy="17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1E" w:rsidRDefault="00312A04" w:rsidP="006A301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41DBD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485F88" w:rsidRPr="00541DBD">
        <w:rPr>
          <w:rFonts w:ascii="Times New Roman" w:hAnsi="Times New Roman" w:cs="Times New Roman"/>
          <w:b/>
          <w:sz w:val="20"/>
          <w:szCs w:val="20"/>
        </w:rPr>
        <w:t>1</w:t>
      </w:r>
      <w:r w:rsidRPr="00541DBD">
        <w:rPr>
          <w:rFonts w:ascii="Times New Roman" w:hAnsi="Times New Roman" w:cs="Times New Roman"/>
          <w:b/>
          <w:sz w:val="20"/>
          <w:szCs w:val="20"/>
        </w:rPr>
        <w:t>:</w:t>
      </w:r>
      <w:r w:rsidR="00594BFC" w:rsidRPr="00541DBD">
        <w:rPr>
          <w:rFonts w:ascii="Times New Roman" w:hAnsi="Times New Roman" w:cs="Times New Roman"/>
          <w:sz w:val="20"/>
          <w:szCs w:val="20"/>
        </w:rPr>
        <w:t xml:space="preserve"> Steady state velocity profile for different </w:t>
      </w:r>
      <w:r w:rsidR="00B635EE">
        <w:rPr>
          <w:rFonts w:ascii="Times New Roman" w:hAnsi="Times New Roman" w:cs="Times New Roman"/>
          <w:sz w:val="20"/>
          <w:szCs w:val="20"/>
        </w:rPr>
        <w:t xml:space="preserve">            </w:t>
      </w:r>
      <w:r w:rsidR="006A301E" w:rsidRPr="00541DBD">
        <w:rPr>
          <w:rFonts w:ascii="Times New Roman" w:hAnsi="Times New Roman" w:cs="Times New Roman"/>
          <w:b/>
          <w:sz w:val="20"/>
          <w:szCs w:val="20"/>
        </w:rPr>
        <w:t>Figure 2:</w:t>
      </w:r>
      <w:r w:rsidR="006A301E" w:rsidRPr="00541DBD">
        <w:rPr>
          <w:rFonts w:ascii="Times New Roman" w:hAnsi="Times New Roman" w:cs="Times New Roman"/>
          <w:sz w:val="20"/>
          <w:szCs w:val="20"/>
        </w:rPr>
        <w:t xml:space="preserve"> Steady state temperature profiles for different</w:t>
      </w:r>
      <w:r w:rsidR="006A301E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541DBD" w:rsidRPr="006A301E" w:rsidRDefault="006A301E" w:rsidP="006A301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541DBD">
        <w:rPr>
          <w:rFonts w:ascii="Times New Roman" w:hAnsi="Times New Roman" w:cs="Times New Roman"/>
          <w:sz w:val="20"/>
          <w:szCs w:val="20"/>
        </w:rPr>
        <w:t xml:space="preserve">values of  </w:t>
      </w:r>
      <m:oMath>
        <m:r>
          <m:rPr>
            <m:sty m:val="p"/>
          </m:rPr>
          <w:rPr>
            <w:rFonts w:ascii="Cambria Math" w:hAnsi="Times New Roman" w:cs="Times New Roman"/>
            <w:sz w:val="20"/>
            <w:szCs w:val="20"/>
          </w:rPr>
          <m:t>Γ</m:t>
        </m:r>
        <m:r>
          <w:rPr>
            <w:rFonts w:ascii="Cambria Math" w:hAnsi="Times New Roman" w:cs="Times New Roman"/>
            <w:sz w:val="20"/>
            <w:szCs w:val="20"/>
          </w:rPr>
          <m:t>=0.0, 0.1, 1.2, 0.3</m:t>
        </m:r>
      </m:oMath>
      <w:r w:rsidRPr="00541D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</w:t>
      </w:r>
      <w:r w:rsidRPr="00541DBD">
        <w:rPr>
          <w:rFonts w:ascii="Times New Roman" w:hAnsi="Times New Roman" w:cs="Times New Roman"/>
          <w:sz w:val="20"/>
          <w:szCs w:val="20"/>
        </w:rPr>
        <w:t xml:space="preserve">values of  </w:t>
      </w:r>
      <m:oMath>
        <m:r>
          <m:rPr>
            <m:sty m:val="p"/>
          </m:rPr>
          <w:rPr>
            <w:rFonts w:ascii="Cambria Math" w:hAnsi="Times New Roman" w:cs="Times New Roman"/>
            <w:sz w:val="20"/>
            <w:szCs w:val="20"/>
          </w:rPr>
          <m:t>Γ</m:t>
        </m:r>
        <m:r>
          <w:rPr>
            <w:rFonts w:ascii="Cambria Math" w:hAnsi="Times New Roman" w:cs="Times New Roman"/>
            <w:sz w:val="20"/>
            <w:szCs w:val="20"/>
          </w:rPr>
          <m:t>=0.0, 0.1, 0.2,0.3</m:t>
        </m:r>
      </m:oMath>
      <w:r w:rsidRPr="00541DBD">
        <w:rPr>
          <w:rFonts w:ascii="Times New Roman" w:hAnsi="Times New Roman" w:cs="Times New Roman"/>
          <w:sz w:val="20"/>
          <w:szCs w:val="20"/>
        </w:rPr>
        <w:t>.</w:t>
      </w:r>
    </w:p>
    <w:p w:rsidR="001E1D8A" w:rsidRPr="009A555F" w:rsidRDefault="001E1D8A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An increase in</w:t>
      </w:r>
      <w:r w:rsidR="007D0E62">
        <w:rPr>
          <w:rFonts w:ascii="Times New Roman" w:hAnsi="Times New Roman" w:cs="Times New Roman"/>
          <w:sz w:val="24"/>
          <w:szCs w:val="24"/>
        </w:rPr>
        <w:t xml:space="preserve"> viscoelastic parameter,</w:t>
      </w: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Γ</m:t>
        </m:r>
      </m:oMath>
      <w:r w:rsidR="00075BD2">
        <w:rPr>
          <w:rFonts w:ascii="Times New Roman" w:hAnsi="Times New Roman" w:cs="Times New Roman"/>
          <w:sz w:val="24"/>
          <w:szCs w:val="24"/>
        </w:rPr>
        <w:t xml:space="preserve"> from 0 to 0</w:t>
      </w:r>
      <w:r w:rsidR="009933FA">
        <w:rPr>
          <w:rFonts w:ascii="Times New Roman" w:hAnsi="Times New Roman" w:cs="Times New Roman"/>
          <w:sz w:val="24"/>
          <w:szCs w:val="24"/>
        </w:rPr>
        <w:t>.1, 0.2, and 0.3, as depicted from</w:t>
      </w:r>
      <w:r w:rsidR="00075BD2">
        <w:rPr>
          <w:rFonts w:ascii="Times New Roman" w:hAnsi="Times New Roman" w:cs="Times New Roman"/>
          <w:sz w:val="24"/>
          <w:szCs w:val="24"/>
        </w:rPr>
        <w:t xml:space="preserve"> figure</w:t>
      </w:r>
      <w:r w:rsidR="00485F88">
        <w:rPr>
          <w:rFonts w:ascii="Times New Roman" w:hAnsi="Times New Roman" w:cs="Times New Roman"/>
          <w:sz w:val="24"/>
          <w:szCs w:val="24"/>
        </w:rPr>
        <w:t xml:space="preserve"> 1</w:t>
      </w:r>
      <w:r w:rsidRPr="009A555F">
        <w:rPr>
          <w:rFonts w:ascii="Times New Roman" w:hAnsi="Times New Roman" w:cs="Times New Roman"/>
          <w:sz w:val="24"/>
          <w:szCs w:val="24"/>
        </w:rPr>
        <w:t>, clearly enhances the velocity</w:t>
      </w:r>
      <w:r w:rsidR="00075BD2">
        <w:rPr>
          <w:rFonts w:ascii="Times New Roman" w:hAnsi="Times New Roman" w:cs="Times New Roman"/>
          <w:sz w:val="24"/>
          <w:szCs w:val="24"/>
        </w:rPr>
        <w:t xml:space="preserve"> profiles</w:t>
      </w: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9A555F">
        <w:rPr>
          <w:rFonts w:ascii="Times New Roman" w:hAnsi="Times New Roman" w:cs="Times New Roman"/>
          <w:sz w:val="24"/>
          <w:szCs w:val="24"/>
        </w:rPr>
        <w:t xml:space="preserve"> which ascends sharply and peaks in close vicinity to the plate surface </w:t>
      </w:r>
      <m:oMath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=0</m:t>
            </m:r>
          </m:e>
        </m:d>
      </m:oMath>
      <w:r w:rsidRPr="009A555F">
        <w:rPr>
          <w:rFonts w:ascii="Times New Roman" w:hAnsi="Times New Roman" w:cs="Times New Roman"/>
          <w:sz w:val="24"/>
          <w:szCs w:val="24"/>
        </w:rPr>
        <w:t>. With increasing distance from the plate wall however</w:t>
      </w:r>
      <w:r w:rsidR="00075BD2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the velocity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9A555F">
        <w:rPr>
          <w:rFonts w:ascii="Times New Roman" w:hAnsi="Times New Roman" w:cs="Times New Roman"/>
          <w:sz w:val="24"/>
          <w:szCs w:val="24"/>
        </w:rPr>
        <w:t xml:space="preserve"> is adversely affected b</w:t>
      </w:r>
      <w:r w:rsidR="00485F88">
        <w:rPr>
          <w:rFonts w:ascii="Times New Roman" w:hAnsi="Times New Roman" w:cs="Times New Roman"/>
          <w:sz w:val="24"/>
          <w:szCs w:val="24"/>
        </w:rPr>
        <w:t>y increasing viscoelasticity i.</w:t>
      </w:r>
      <w:r w:rsidRPr="009A555F">
        <w:rPr>
          <w:rFonts w:ascii="Times New Roman" w:hAnsi="Times New Roman" w:cs="Times New Roman"/>
          <w:sz w:val="24"/>
          <w:szCs w:val="24"/>
        </w:rPr>
        <w:t>e.</w:t>
      </w:r>
      <w:r w:rsidR="00485F88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the flow is decelerated. Therefore</w:t>
      </w:r>
      <w:r w:rsidR="00075BD2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close to the plate surface the flow velocity is maximized for the case of a Newtonian fluid (vanish</w:t>
      </w:r>
      <w:r w:rsidR="00485F88">
        <w:rPr>
          <w:rFonts w:ascii="Times New Roman" w:hAnsi="Times New Roman" w:cs="Times New Roman"/>
          <w:sz w:val="24"/>
          <w:szCs w:val="24"/>
        </w:rPr>
        <w:t>ing viscoelastic effect i.</w:t>
      </w:r>
      <w:r w:rsidR="00075BD2">
        <w:rPr>
          <w:rFonts w:ascii="Times New Roman" w:hAnsi="Times New Roman" w:cs="Times New Roman"/>
          <w:sz w:val="24"/>
          <w:szCs w:val="24"/>
        </w:rPr>
        <w:t>e.</w:t>
      </w:r>
      <w:r w:rsidR="00485F88">
        <w:rPr>
          <w:rFonts w:ascii="Times New Roman" w:hAnsi="Times New Roman" w:cs="Times New Roman"/>
          <w:sz w:val="24"/>
          <w:szCs w:val="24"/>
        </w:rPr>
        <w:t>,</w:t>
      </w:r>
      <w:r w:rsidR="00075BD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Γ=0</m:t>
        </m:r>
      </m:oMath>
      <w:r w:rsidRPr="009A555F">
        <w:rPr>
          <w:rFonts w:ascii="Times New Roman" w:hAnsi="Times New Roman" w:cs="Times New Roman"/>
          <w:sz w:val="24"/>
          <w:szCs w:val="24"/>
        </w:rPr>
        <w:t>)</w:t>
      </w:r>
      <w:r w:rsidR="00075BD2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but this trend is reversed as we progress further into the boundary layer regime. </w:t>
      </w:r>
    </w:p>
    <w:p w:rsidR="001E1D8A" w:rsidRDefault="001E1D8A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1E1D8A" w:rsidSect="00B635EE">
          <w:footerReference w:type="default" r:id="rId10"/>
          <w:pgSz w:w="11906" w:h="16838" w:code="9"/>
          <w:pgMar w:top="992" w:right="1151" w:bottom="720" w:left="1151" w:header="720" w:footer="720" w:gutter="0"/>
          <w:pgNumType w:start="175"/>
          <w:cols w:space="720"/>
          <w:docGrid w:linePitch="360"/>
        </w:sectPr>
      </w:pPr>
    </w:p>
    <w:p w:rsidR="00312A04" w:rsidRDefault="00312A04" w:rsidP="00503F7A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4EEA" w:rsidRPr="009A555F" w:rsidRDefault="00EC4EEA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965450" cy="1828216"/>
            <wp:effectExtent l="0" t="0" r="0" b="0"/>
            <wp:docPr id="1" name="Picture 2" descr="c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eps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909" cy="1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01E"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827304" wp14:editId="27831ECC">
            <wp:extent cx="3050561" cy="1802765"/>
            <wp:effectExtent l="0" t="0" r="0" b="0"/>
            <wp:docPr id="10" name="Picture 3" descr="tx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1.eps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276" cy="18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1E" w:rsidRDefault="00EC4EEA" w:rsidP="006A301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41DBD">
        <w:rPr>
          <w:rFonts w:ascii="Times New Roman" w:hAnsi="Times New Roman" w:cs="Times New Roman"/>
          <w:b/>
          <w:sz w:val="20"/>
          <w:szCs w:val="20"/>
        </w:rPr>
        <w:t>Fig</w:t>
      </w:r>
      <w:r w:rsidR="00485F88" w:rsidRPr="00541DBD">
        <w:rPr>
          <w:rFonts w:ascii="Times New Roman" w:hAnsi="Times New Roman" w:cs="Times New Roman"/>
          <w:b/>
          <w:sz w:val="20"/>
          <w:szCs w:val="20"/>
        </w:rPr>
        <w:t>ure 3</w:t>
      </w:r>
      <w:r w:rsidR="00312A04" w:rsidRPr="00541DBD">
        <w:rPr>
          <w:rFonts w:ascii="Times New Roman" w:hAnsi="Times New Roman" w:cs="Times New Roman"/>
          <w:b/>
          <w:sz w:val="20"/>
          <w:szCs w:val="20"/>
        </w:rPr>
        <w:t>:</w:t>
      </w:r>
      <w:r w:rsidRPr="00541DBD">
        <w:rPr>
          <w:rFonts w:ascii="Times New Roman" w:hAnsi="Times New Roman" w:cs="Times New Roman"/>
          <w:sz w:val="20"/>
          <w:szCs w:val="20"/>
        </w:rPr>
        <w:t xml:space="preserve"> Steady state concentration profiles for different </w:t>
      </w:r>
      <w:r w:rsidR="006A301E">
        <w:rPr>
          <w:rFonts w:ascii="Times New Roman" w:hAnsi="Times New Roman" w:cs="Times New Roman"/>
          <w:sz w:val="20"/>
          <w:szCs w:val="20"/>
        </w:rPr>
        <w:t xml:space="preserve">       </w:t>
      </w:r>
      <w:r w:rsidR="006A301E" w:rsidRPr="00541DBD">
        <w:rPr>
          <w:rFonts w:ascii="Times New Roman" w:hAnsi="Times New Roman" w:cs="Times New Roman"/>
          <w:b/>
          <w:sz w:val="20"/>
          <w:szCs w:val="20"/>
        </w:rPr>
        <w:t>Figure 4:</w:t>
      </w:r>
      <w:r w:rsidR="006A301E" w:rsidRPr="00541DBD">
        <w:rPr>
          <w:rFonts w:ascii="Times New Roman" w:hAnsi="Times New Roman" w:cs="Times New Roman"/>
          <w:sz w:val="20"/>
          <w:szCs w:val="20"/>
        </w:rPr>
        <w:t xml:space="preserve"> Variation of the local Skin friction for </w:t>
      </w:r>
      <w:r w:rsidR="006A301E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C4EEA" w:rsidRPr="00541DBD" w:rsidRDefault="006A301E" w:rsidP="006A301E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541DBD">
        <w:rPr>
          <w:rFonts w:ascii="Times New Roman" w:hAnsi="Times New Roman" w:cs="Times New Roman"/>
          <w:sz w:val="20"/>
          <w:szCs w:val="20"/>
        </w:rPr>
        <w:t>different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541DBD">
        <w:rPr>
          <w:rFonts w:ascii="Times New Roman" w:hAnsi="Times New Roman" w:cs="Times New Roman"/>
          <w:sz w:val="20"/>
          <w:szCs w:val="20"/>
        </w:rPr>
        <w:t xml:space="preserve">values of  </w:t>
      </w:r>
      <m:oMath>
        <m:r>
          <m:rPr>
            <m:sty m:val="p"/>
          </m:rPr>
          <w:rPr>
            <w:rFonts w:ascii="Cambria Math" w:hAnsi="Times New Roman" w:cs="Times New Roman"/>
            <w:sz w:val="20"/>
            <w:szCs w:val="20"/>
          </w:rPr>
          <m:t>Γ</m:t>
        </m:r>
        <m:r>
          <w:rPr>
            <w:rFonts w:ascii="Cambria Math" w:hAnsi="Times New Roman" w:cs="Times New Roman"/>
            <w:sz w:val="20"/>
            <w:szCs w:val="20"/>
          </w:rPr>
          <m:t>=0.0, 0.1, 0.2,0.3</m:t>
        </m:r>
      </m:oMath>
      <w:r w:rsidRPr="00541DB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</w:t>
      </w:r>
      <w:r w:rsidR="00EC4EEA" w:rsidRPr="00541DBD">
        <w:rPr>
          <w:rFonts w:ascii="Times New Roman" w:hAnsi="Times New Roman" w:cs="Times New Roman"/>
          <w:sz w:val="20"/>
          <w:szCs w:val="20"/>
        </w:rPr>
        <w:t>values of</w:t>
      </w:r>
      <w:r w:rsidR="003D5560">
        <w:rPr>
          <w:rFonts w:ascii="Times New Roman" w:hAnsi="Times New Roman" w:cs="Times New Roman"/>
          <w:sz w:val="20"/>
          <w:szCs w:val="20"/>
        </w:rPr>
        <w:t xml:space="preserve"> </w:t>
      </w:r>
      <w:r w:rsidR="00EC4EEA" w:rsidRPr="00541DBD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0"/>
            <w:szCs w:val="20"/>
          </w:rPr>
          <m:t>Γ</m:t>
        </m:r>
        <m:r>
          <w:rPr>
            <w:rFonts w:ascii="Cambria Math" w:hAnsi="Times New Roman" w:cs="Times New Roman"/>
            <w:sz w:val="20"/>
            <w:szCs w:val="20"/>
          </w:rPr>
          <m:t>=0.0, 0.1, 0.2,0.3</m:t>
        </m:r>
      </m:oMath>
      <w:r w:rsidR="00075BD2" w:rsidRPr="00541DBD">
        <w:rPr>
          <w:rFonts w:ascii="Times New Roman" w:hAnsi="Times New Roman" w:cs="Times New Roman"/>
          <w:sz w:val="20"/>
          <w:szCs w:val="20"/>
        </w:rPr>
        <w:t>.</w:t>
      </w:r>
    </w:p>
    <w:p w:rsidR="00EC4EEA" w:rsidRDefault="00EC4EEA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301E" w:rsidRDefault="006A301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6A301E" w:rsidSect="006A301E">
          <w:type w:val="continuous"/>
          <w:pgSz w:w="11906" w:h="16838"/>
          <w:pgMar w:top="992" w:right="1151" w:bottom="720" w:left="1151" w:header="709" w:footer="709" w:gutter="0"/>
          <w:cols w:space="720"/>
          <w:docGrid w:linePitch="360"/>
        </w:sectPr>
      </w:pPr>
    </w:p>
    <w:p w:rsidR="00541DBD" w:rsidRPr="00541DBD" w:rsidRDefault="00075BD2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It is clear from f</w:t>
      </w:r>
      <w:r w:rsidR="006F5803">
        <w:rPr>
          <w:rFonts w:ascii="Times New Roman" w:hAnsi="Times New Roman" w:cs="Times New Roman"/>
          <w:sz w:val="24"/>
          <w:szCs w:val="24"/>
        </w:rPr>
        <w:t>igure 2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</w:t>
      </w:r>
      <w:r w:rsidR="006F5803">
        <w:rPr>
          <w:rFonts w:ascii="Times New Roman" w:hAnsi="Times New Roman" w:cs="Times New Roman"/>
          <w:sz w:val="24"/>
          <w:szCs w:val="24"/>
        </w:rPr>
        <w:t>and 3</w:t>
      </w:r>
      <w:r w:rsidR="00FB17A1">
        <w:rPr>
          <w:rFonts w:ascii="Times New Roman" w:hAnsi="Times New Roman" w:cs="Times New Roman"/>
          <w:sz w:val="24"/>
          <w:szCs w:val="24"/>
        </w:rPr>
        <w:t xml:space="preserve">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that the temperature profiles </w:t>
      </w:r>
      <w:r w:rsidR="00FB17A1">
        <w:rPr>
          <w:rFonts w:ascii="Times New Roman" w:hAnsi="Times New Roman" w:cs="Times New Roman"/>
          <w:sz w:val="24"/>
          <w:szCs w:val="24"/>
        </w:rPr>
        <w:t xml:space="preserve">and concentration field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decrease throughout the boundary layer </w:t>
      </w:r>
      <w:r w:rsidR="00FB17A1">
        <w:rPr>
          <w:rFonts w:ascii="Times New Roman" w:hAnsi="Times New Roman" w:cs="Times New Roman"/>
          <w:sz w:val="24"/>
          <w:szCs w:val="24"/>
        </w:rPr>
        <w:t>approaching the free stream</w:t>
      </w:r>
      <w:r w:rsidR="00276803" w:rsidRPr="009A555F">
        <w:rPr>
          <w:rFonts w:ascii="Times New Roman" w:hAnsi="Times New Roman" w:cs="Times New Roman"/>
          <w:sz w:val="24"/>
          <w:szCs w:val="24"/>
        </w:rPr>
        <w:t>. The profiles are merged all together</w:t>
      </w:r>
      <w:r w:rsidR="00FB17A1">
        <w:rPr>
          <w:rFonts w:ascii="Times New Roman" w:hAnsi="Times New Roman" w:cs="Times New Roman"/>
          <w:sz w:val="24"/>
          <w:szCs w:val="24"/>
        </w:rPr>
        <w:t xml:space="preserve"> with increase in the viscoelastic parameter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Γ</m:t>
        </m:r>
      </m:oMath>
      <w:r w:rsidR="00FB17A1">
        <w:rPr>
          <w:rFonts w:ascii="Times New Roman" w:hAnsi="Times New Roman" w:cs="Times New Roman"/>
          <w:sz w:val="24"/>
          <w:szCs w:val="24"/>
        </w:rPr>
        <w:t>,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showin</w:t>
      </w:r>
      <w:r w:rsidR="00A07286">
        <w:rPr>
          <w:rFonts w:ascii="Times New Roman" w:hAnsi="Times New Roman" w:cs="Times New Roman"/>
          <w:sz w:val="24"/>
          <w:szCs w:val="24"/>
        </w:rPr>
        <w:t>g thereby the negligible effect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of viscoelasticity </w:t>
      </w:r>
      <w:r w:rsidR="00FB17A1">
        <w:rPr>
          <w:rFonts w:ascii="Times New Roman" w:hAnsi="Times New Roman" w:cs="Times New Roman"/>
          <w:sz w:val="24"/>
          <w:szCs w:val="24"/>
        </w:rPr>
        <w:t>on the temperature profiles and the concentration field.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76803" w:rsidRPr="009A555F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276803" w:rsidRPr="009A555F">
        <w:rPr>
          <w:rFonts w:ascii="Times New Roman" w:hAnsi="Times New Roman" w:cs="Times New Roman"/>
          <w:sz w:val="24"/>
          <w:szCs w:val="24"/>
        </w:rPr>
        <w:t xml:space="preserve"> the flow is cooled </w:t>
      </w:r>
      <w:r w:rsidR="00FB17A1">
        <w:rPr>
          <w:rFonts w:ascii="Times New Roman" w:hAnsi="Times New Roman" w:cs="Times New Roman"/>
          <w:sz w:val="24"/>
          <w:szCs w:val="24"/>
        </w:rPr>
        <w:t>away from the vertical plate</w:t>
      </w:r>
      <w:r w:rsidR="00276803" w:rsidRPr="009A555F">
        <w:rPr>
          <w:rFonts w:ascii="Times New Roman" w:hAnsi="Times New Roman" w:cs="Times New Roman"/>
          <w:sz w:val="24"/>
          <w:szCs w:val="24"/>
        </w:rPr>
        <w:t>.</w:t>
      </w:r>
    </w:p>
    <w:p w:rsidR="001E1D8A" w:rsidRPr="003C50C1" w:rsidRDefault="00075BD2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1E1D8A" w:rsidRPr="003C50C1" w:rsidSect="006A301E">
          <w:type w:val="continuous"/>
          <w:pgSz w:w="11906" w:h="16838"/>
          <w:pgMar w:top="992" w:right="1151" w:bottom="720" w:left="1151" w:header="709" w:footer="709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F</w:t>
      </w:r>
      <w:r w:rsidR="003B04EB">
        <w:rPr>
          <w:rFonts w:ascii="Times New Roman" w:hAnsi="Times New Roman" w:cs="Times New Roman"/>
          <w:sz w:val="24"/>
          <w:szCs w:val="24"/>
        </w:rPr>
        <w:t>igure 4</w:t>
      </w:r>
      <w:r>
        <w:rPr>
          <w:rFonts w:ascii="Times New Roman" w:hAnsi="Times New Roman" w:cs="Times New Roman"/>
          <w:sz w:val="24"/>
          <w:szCs w:val="24"/>
        </w:rPr>
        <w:t xml:space="preserve"> depicts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that shear stress is enhanced with increasing viscoelasticity (</w:t>
      </w:r>
      <w:proofErr w:type="spellStart"/>
      <w:r w:rsidR="00276803" w:rsidRPr="009A555F"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A07286">
        <w:rPr>
          <w:rFonts w:ascii="Times New Roman" w:hAnsi="Times New Roman" w:cs="Times New Roman"/>
          <w:sz w:val="24"/>
          <w:szCs w:val="24"/>
        </w:rPr>
        <w:t xml:space="preserve"> stronger elastic effect)</w:t>
      </w:r>
      <w:r w:rsidR="009A55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9A555F">
        <w:rPr>
          <w:rFonts w:ascii="Times New Roman" w:hAnsi="Times New Roman" w:cs="Times New Roman"/>
          <w:sz w:val="24"/>
          <w:szCs w:val="24"/>
        </w:rPr>
        <w:t xml:space="preserve"> accel</w:t>
      </w:r>
      <w:r>
        <w:rPr>
          <w:rFonts w:ascii="Times New Roman" w:hAnsi="Times New Roman" w:cs="Times New Roman"/>
          <w:sz w:val="24"/>
          <w:szCs w:val="24"/>
        </w:rPr>
        <w:t>erates the flow,</w:t>
      </w:r>
      <w:r w:rsidR="00EA3A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hich is in good consistency with our </w:t>
      </w:r>
      <w:r w:rsidR="003B04EB">
        <w:rPr>
          <w:rFonts w:ascii="Times New Roman" w:hAnsi="Times New Roman" w:cs="Times New Roman"/>
          <w:sz w:val="24"/>
          <w:szCs w:val="24"/>
        </w:rPr>
        <w:t>earlier computations in figure 1</w:t>
      </w:r>
      <w:r w:rsidR="00276803" w:rsidRPr="009A555F">
        <w:rPr>
          <w:rFonts w:ascii="Times New Roman" w:hAnsi="Times New Roman" w:cs="Times New Roman"/>
          <w:sz w:val="24"/>
          <w:szCs w:val="24"/>
        </w:rPr>
        <w:t>. The ascent in shear stress is very rapid from the leading edge</w:t>
      </w:r>
      <w:r w:rsidR="00541DBD">
        <w:rPr>
          <w:rFonts w:ascii="Times New Roman" w:hAnsi="Times New Roman" w:cs="Times New Roman"/>
          <w:sz w:val="24"/>
          <w:szCs w:val="24"/>
        </w:rPr>
        <w:t xml:space="preserve">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=0</m:t>
            </m:r>
          </m:e>
        </m:d>
      </m:oMath>
      <w:r w:rsidR="003B04EB">
        <w:rPr>
          <w:rFonts w:ascii="Times New Roman" w:hAnsi="Times New Roman" w:cs="Times New Roman"/>
          <w:sz w:val="24"/>
          <w:szCs w:val="24"/>
        </w:rPr>
        <w:t>,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but more gradual as there is a progression along the plate surface away from the plate.</w:t>
      </w:r>
    </w:p>
    <w:p w:rsidR="003D5560" w:rsidRDefault="003B04EB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observed from figures 5 and 6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that there is a very little enhancing effect of viscoelasticity on the local Nusselt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and the local Sherwood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Times New Roman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showing thereby that the surface heat transfer and surface concentration of the diffusing species remain uninfluenced by the variations in the viscoelastic parameter</w:t>
      </w:r>
      <w:r w:rsidR="00276803" w:rsidRPr="009A555F">
        <w:rPr>
          <w:rFonts w:ascii="Times New Roman" w:hAnsi="Times New Roman" w:cs="Times New Roman"/>
          <w:sz w:val="24"/>
          <w:szCs w:val="24"/>
        </w:rPr>
        <w:t>.</w:t>
      </w:r>
    </w:p>
    <w:p w:rsidR="003D5560" w:rsidRDefault="00195E70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Figures 5</w:t>
      </w:r>
      <w:r w:rsidR="001E1D8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7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depict the distributions of velocity</w:t>
      </w:r>
      <w:r w:rsidR="008E5275">
        <w:rPr>
          <w:rFonts w:ascii="Times New Roman" w:hAnsi="Times New Roman" w:cs="Times New Roman"/>
          <w:sz w:val="24"/>
          <w:szCs w:val="24"/>
        </w:rPr>
        <w:t xml:space="preserve"> profiles</w:t>
      </w:r>
      <w:r w:rsidR="00716C4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>, temperature</w:t>
      </w:r>
      <w:r w:rsidR="00A10525">
        <w:rPr>
          <w:rFonts w:ascii="Times New Roman" w:hAnsi="Times New Roman" w:cs="Times New Roman"/>
          <w:sz w:val="24"/>
          <w:szCs w:val="24"/>
        </w:rPr>
        <w:t xml:space="preserve"> field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and concentration</w:t>
      </w:r>
      <w:r w:rsidR="00A105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10525">
        <w:rPr>
          <w:rFonts w:ascii="Times New Roman" w:hAnsi="Times New Roman" w:cs="Times New Roman"/>
          <w:sz w:val="24"/>
          <w:szCs w:val="24"/>
        </w:rPr>
        <w:t>field</w:t>
      </w:r>
      <w:r w:rsidR="00716C4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276803"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versus coordinate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for various Schmidt numbers</w:t>
      </w:r>
      <w:r w:rsidR="008E5275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="00276803" w:rsidRPr="009A555F">
        <w:rPr>
          <w:rFonts w:ascii="Times New Roman" w:hAnsi="Times New Roman" w:cs="Times New Roman"/>
          <w:sz w:val="24"/>
          <w:szCs w:val="24"/>
        </w:rPr>
        <w:t>.</w:t>
      </w:r>
    </w:p>
    <w:p w:rsidR="00312A04" w:rsidRPr="009A555F" w:rsidRDefault="00312A04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Increase in</w:t>
      </w:r>
      <w:r w:rsidR="003B04EB">
        <w:rPr>
          <w:rFonts w:ascii="Times New Roman" w:hAnsi="Times New Roman" w:cs="Times New Roman"/>
          <w:sz w:val="24"/>
          <w:szCs w:val="24"/>
        </w:rPr>
        <w:t xml:space="preserve"> the Schmidt number,</w:t>
      </w:r>
      <w:r w:rsidRPr="009A555F">
        <w:rPr>
          <w:rFonts w:ascii="Times New Roman" w:hAnsi="Times New Roman" w:cs="Times New Roman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from 0.1 through 0.5, 1</w:t>
      </w:r>
      <w:r>
        <w:rPr>
          <w:rFonts w:ascii="Times New Roman" w:hAnsi="Times New Roman" w:cs="Times New Roman"/>
          <w:sz w:val="24"/>
          <w:szCs w:val="24"/>
        </w:rPr>
        <w:t>.0</w:t>
      </w:r>
      <w:r w:rsidRPr="009A555F">
        <w:rPr>
          <w:rFonts w:ascii="Times New Roman" w:hAnsi="Times New Roman" w:cs="Times New Roman"/>
          <w:sz w:val="24"/>
          <w:szCs w:val="24"/>
        </w:rPr>
        <w:t>, 3</w:t>
      </w:r>
      <w:r>
        <w:rPr>
          <w:rFonts w:ascii="Times New Roman" w:hAnsi="Times New Roman" w:cs="Times New Roman"/>
          <w:sz w:val="24"/>
          <w:szCs w:val="24"/>
        </w:rPr>
        <w:t>.0 and</w:t>
      </w:r>
      <w:r w:rsidRPr="009A555F">
        <w:rPr>
          <w:rFonts w:ascii="Times New Roman" w:hAnsi="Times New Roman" w:cs="Times New Roman"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</w:rPr>
        <w:t>.0</w:t>
      </w:r>
      <w:r w:rsidRPr="009A555F">
        <w:rPr>
          <w:rFonts w:ascii="Times New Roman" w:hAnsi="Times New Roman" w:cs="Times New Roman"/>
          <w:sz w:val="24"/>
          <w:szCs w:val="24"/>
        </w:rPr>
        <w:t xml:space="preserve"> as depicted in </w:t>
      </w: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195E7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A555F">
        <w:rPr>
          <w:rFonts w:ascii="Times New Roman" w:hAnsi="Times New Roman" w:cs="Times New Roman"/>
          <w:sz w:val="24"/>
          <w:szCs w:val="24"/>
        </w:rPr>
        <w:t>clearly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A555F">
        <w:rPr>
          <w:rFonts w:ascii="Times New Roman" w:hAnsi="Times New Roman" w:cs="Times New Roman"/>
          <w:sz w:val="24"/>
          <w:szCs w:val="24"/>
        </w:rPr>
        <w:t xml:space="preserve">decelerates the velocity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9A555F">
        <w:rPr>
          <w:rFonts w:ascii="Times New Roman" w:hAnsi="Times New Roman" w:cs="Times New Roman"/>
          <w:sz w:val="24"/>
          <w:szCs w:val="24"/>
        </w:rPr>
        <w:t xml:space="preserve"> which descends sharply and peaks in close to vicinity to the plate surface </w:t>
      </w:r>
      <m:oMath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=0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. All profiles descend </w:t>
      </w:r>
      <w:r w:rsidRPr="009A555F">
        <w:rPr>
          <w:rFonts w:ascii="Times New Roman" w:hAnsi="Times New Roman" w:cs="Times New Roman"/>
          <w:sz w:val="24"/>
          <w:szCs w:val="24"/>
        </w:rPr>
        <w:t xml:space="preserve">smoothly to zero in the free stream. With higher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values the gradient of velocity profiles is lesser prior to the peak velocity</w:t>
      </w:r>
      <w:r w:rsidR="003B04EB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but greater after the peak.</w:t>
      </w:r>
    </w:p>
    <w:p w:rsidR="00594BFC" w:rsidRPr="009A555F" w:rsidRDefault="00594BFC" w:rsidP="006A301E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950669" cy="2066925"/>
            <wp:effectExtent l="0" t="0" r="0" b="0"/>
            <wp:docPr id="19" name="Picture 12" descr="u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.eps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548" cy="206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01E" w:rsidRPr="006A301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6A301E"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A0A077" wp14:editId="1838D5AA">
            <wp:extent cx="2804160" cy="1958457"/>
            <wp:effectExtent l="0" t="0" r="0" b="0"/>
            <wp:docPr id="20" name="Picture 13" descr="t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eps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202" cy="19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F" w:rsidRDefault="00312A04" w:rsidP="0020248F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74AFE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195E70">
        <w:rPr>
          <w:rFonts w:ascii="Times New Roman" w:hAnsi="Times New Roman" w:cs="Times New Roman"/>
          <w:b/>
          <w:sz w:val="20"/>
          <w:szCs w:val="20"/>
        </w:rPr>
        <w:t>5</w:t>
      </w:r>
      <w:r w:rsidRPr="00F74AFE">
        <w:rPr>
          <w:rFonts w:ascii="Times New Roman" w:hAnsi="Times New Roman" w:cs="Times New Roman"/>
          <w:b/>
          <w:sz w:val="20"/>
          <w:szCs w:val="20"/>
        </w:rPr>
        <w:t>:</w:t>
      </w:r>
      <w:r w:rsidR="00853D27" w:rsidRPr="00F74AFE">
        <w:rPr>
          <w:rFonts w:ascii="Times New Roman" w:hAnsi="Times New Roman" w:cs="Times New Roman"/>
          <w:sz w:val="20"/>
          <w:szCs w:val="20"/>
        </w:rPr>
        <w:t xml:space="preserve"> Steady state velocity profile for different </w:t>
      </w:r>
      <w:r w:rsidR="0020248F">
        <w:rPr>
          <w:rFonts w:ascii="Times New Roman" w:hAnsi="Times New Roman" w:cs="Times New Roman"/>
          <w:sz w:val="20"/>
          <w:szCs w:val="20"/>
        </w:rPr>
        <w:t xml:space="preserve">                 </w:t>
      </w:r>
      <w:r w:rsidR="0020248F" w:rsidRPr="00F74AFE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20248F">
        <w:rPr>
          <w:rFonts w:ascii="Times New Roman" w:hAnsi="Times New Roman" w:cs="Times New Roman"/>
          <w:b/>
          <w:sz w:val="20"/>
          <w:szCs w:val="20"/>
        </w:rPr>
        <w:t>6</w:t>
      </w:r>
      <w:r w:rsidR="0020248F" w:rsidRPr="00F74AFE">
        <w:rPr>
          <w:rFonts w:ascii="Times New Roman" w:hAnsi="Times New Roman" w:cs="Times New Roman"/>
          <w:b/>
          <w:sz w:val="20"/>
          <w:szCs w:val="20"/>
        </w:rPr>
        <w:t>:</w:t>
      </w:r>
      <w:r w:rsidR="0020248F" w:rsidRPr="00F74AFE">
        <w:rPr>
          <w:rFonts w:ascii="Times New Roman" w:hAnsi="Times New Roman" w:cs="Times New Roman"/>
          <w:sz w:val="20"/>
          <w:szCs w:val="20"/>
        </w:rPr>
        <w:t xml:space="preserve"> Steady state temperature profiles for different </w:t>
      </w:r>
    </w:p>
    <w:p w:rsidR="00594BFC" w:rsidRPr="0020248F" w:rsidRDefault="0020248F" w:rsidP="0020248F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F74AFE">
        <w:rPr>
          <w:rFonts w:ascii="Times New Roman" w:hAnsi="Times New Roman" w:cs="Times New Roman"/>
          <w:sz w:val="20"/>
          <w:szCs w:val="20"/>
        </w:rPr>
        <w:t xml:space="preserve">values of  </w:t>
      </w:r>
      <m:oMath>
        <m:sSub>
          <m:sSub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sub>
        </m:sSub>
        <m:r>
          <w:rPr>
            <w:rFonts w:ascii="Cambria Math" w:hAnsi="Times New Roman" w:cs="Times New Roman"/>
            <w:sz w:val="20"/>
            <w:szCs w:val="20"/>
          </w:rPr>
          <m:t>=0.1, 0.5, 1.0, 2.0,3.0,5.</m:t>
        </m:r>
      </m:oMath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</w:t>
      </w:r>
      <w:r w:rsidR="00853D27" w:rsidRPr="00F74AFE">
        <w:rPr>
          <w:rFonts w:ascii="Times New Roman" w:hAnsi="Times New Roman" w:cs="Times New Roman"/>
          <w:sz w:val="20"/>
          <w:szCs w:val="20"/>
        </w:rPr>
        <w:t xml:space="preserve">values of  </w:t>
      </w:r>
      <m:oMath>
        <m:sSub>
          <m:sSub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sub>
        </m:sSub>
        <m:r>
          <w:rPr>
            <w:rFonts w:ascii="Cambria Math" w:hAnsi="Times New Roman" w:cs="Times New Roman"/>
            <w:sz w:val="20"/>
            <w:szCs w:val="20"/>
          </w:rPr>
          <m:t>=0.1, 0.5, 1.0, 2.0,3.0,5.0</m:t>
        </m:r>
      </m:oMath>
      <w:r w:rsidR="008E5275" w:rsidRPr="00F74AFE">
        <w:rPr>
          <w:rFonts w:ascii="Times New Roman" w:hAnsi="Times New Roman" w:cs="Times New Roman"/>
          <w:sz w:val="20"/>
          <w:szCs w:val="20"/>
        </w:rPr>
        <w:t>.</w:t>
      </w:r>
    </w:p>
    <w:p w:rsidR="00594BFC" w:rsidRPr="009A555F" w:rsidRDefault="00594BFC" w:rsidP="00503F7A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94BFC" w:rsidRPr="009A555F" w:rsidRDefault="00594BFC" w:rsidP="00503F7A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327187" cy="1774825"/>
            <wp:effectExtent l="0" t="0" r="0" b="0"/>
            <wp:docPr id="21" name="Picture 14" descr="c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eps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502" cy="17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20" w:rsidRDefault="00312A04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74AFE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195E70">
        <w:rPr>
          <w:rFonts w:ascii="Times New Roman" w:hAnsi="Times New Roman" w:cs="Times New Roman"/>
          <w:b/>
          <w:sz w:val="20"/>
          <w:szCs w:val="20"/>
        </w:rPr>
        <w:t>7</w:t>
      </w:r>
      <w:r w:rsidR="003B04EB" w:rsidRPr="00F74AFE">
        <w:rPr>
          <w:rFonts w:ascii="Times New Roman" w:hAnsi="Times New Roman" w:cs="Times New Roman"/>
          <w:b/>
          <w:sz w:val="20"/>
          <w:szCs w:val="20"/>
        </w:rPr>
        <w:t>:</w:t>
      </w:r>
      <w:r w:rsidR="00853E20" w:rsidRPr="00F74AFE">
        <w:rPr>
          <w:rFonts w:ascii="Times New Roman" w:hAnsi="Times New Roman" w:cs="Times New Roman"/>
          <w:sz w:val="20"/>
          <w:szCs w:val="20"/>
        </w:rPr>
        <w:t xml:space="preserve"> Steady state concentration profiles for different values of  </w:t>
      </w:r>
      <m:oMath>
        <m:sSub>
          <m:sSub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sub>
        </m:sSub>
        <m:r>
          <w:rPr>
            <w:rFonts w:ascii="Cambria Math" w:hAnsi="Times New Roman" w:cs="Times New Roman"/>
            <w:sz w:val="20"/>
            <w:szCs w:val="20"/>
          </w:rPr>
          <m:t>=0.1, 0.5, 1.0, 2.0,3.0,5.0</m:t>
        </m:r>
      </m:oMath>
      <w:r w:rsidR="00853E20" w:rsidRPr="00F74AFE">
        <w:rPr>
          <w:rFonts w:ascii="Times New Roman" w:hAnsi="Times New Roman" w:cs="Times New Roman"/>
          <w:sz w:val="20"/>
          <w:szCs w:val="20"/>
        </w:rPr>
        <w:t>.</w:t>
      </w:r>
    </w:p>
    <w:p w:rsidR="00F74AFE" w:rsidRPr="00F74AFE" w:rsidRDefault="00F74AFE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76803" w:rsidRDefault="001E1D8A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figure </w:t>
      </w:r>
      <w:r w:rsidR="00195E70">
        <w:rPr>
          <w:rFonts w:ascii="Times New Roman" w:hAnsi="Times New Roman" w:cs="Times New Roman"/>
          <w:sz w:val="24"/>
          <w:szCs w:val="24"/>
        </w:rPr>
        <w:t>6</w:t>
      </w:r>
      <w:r w:rsidR="008E5275">
        <w:rPr>
          <w:rFonts w:ascii="Times New Roman" w:hAnsi="Times New Roman" w:cs="Times New Roman"/>
          <w:sz w:val="24"/>
          <w:szCs w:val="24"/>
        </w:rPr>
        <w:t>, for the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case of non-Newtonian fluids </w:t>
      </w:r>
      <m:oMath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Γ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≠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e>
        </m:d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and for Schmidt number</w:t>
      </w:r>
      <w:r w:rsidR="00452C1B">
        <w:rPr>
          <w:rFonts w:ascii="Times New Roman" w:hAnsi="Times New Roman" w:cs="Times New Roman"/>
          <w:sz w:val="24"/>
          <w:szCs w:val="24"/>
        </w:rPr>
        <w:t xml:space="preserve">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=0.1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 and 5.0</w:t>
      </w:r>
      <w:r w:rsidR="003B04EB">
        <w:rPr>
          <w:rFonts w:ascii="Times New Roman" w:hAnsi="Times New Roman" w:cs="Times New Roman"/>
          <w:sz w:val="24"/>
          <w:szCs w:val="24"/>
        </w:rPr>
        <w:t>,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 </w:t>
      </w:r>
      <w:r w:rsidR="008E5275">
        <w:rPr>
          <w:rFonts w:ascii="Times New Roman" w:hAnsi="Times New Roman" w:cs="Times New Roman"/>
          <w:sz w:val="24"/>
          <w:szCs w:val="24"/>
        </w:rPr>
        <w:t>the temperature field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increases </w:t>
      </w:r>
      <w:r w:rsidR="008E5275">
        <w:rPr>
          <w:rFonts w:ascii="Times New Roman" w:hAnsi="Times New Roman" w:cs="Times New Roman"/>
          <w:sz w:val="24"/>
          <w:szCs w:val="24"/>
        </w:rPr>
        <w:t xml:space="preserve">throughout the bounder layer and from the </w:t>
      </w:r>
      <w:r>
        <w:rPr>
          <w:rFonts w:ascii="Times New Roman" w:hAnsi="Times New Roman" w:cs="Times New Roman"/>
          <w:sz w:val="24"/>
          <w:szCs w:val="24"/>
        </w:rPr>
        <w:t xml:space="preserve"> figure </w:t>
      </w:r>
      <w:r w:rsidR="00195E70">
        <w:rPr>
          <w:rFonts w:ascii="Times New Roman" w:hAnsi="Times New Roman" w:cs="Times New Roman"/>
          <w:sz w:val="24"/>
          <w:szCs w:val="24"/>
        </w:rPr>
        <w:t>7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, </w:t>
      </w:r>
      <w:r w:rsidR="008E5275">
        <w:rPr>
          <w:rFonts w:ascii="Times New Roman" w:hAnsi="Times New Roman" w:cs="Times New Roman"/>
          <w:sz w:val="24"/>
          <w:szCs w:val="24"/>
        </w:rPr>
        <w:t xml:space="preserve">there is a decrease in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concentration </w:t>
      </w:r>
      <w:r w:rsidR="008E5275">
        <w:rPr>
          <w:rFonts w:ascii="Times New Roman" w:hAnsi="Times New Roman" w:cs="Times New Roman"/>
          <w:sz w:val="24"/>
          <w:szCs w:val="24"/>
        </w:rPr>
        <w:t xml:space="preserve">species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throughout the boundary layer regime </w:t>
      </w:r>
      <m:oMath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Times New Roman" w:cs="Times New Roman"/>
                <w:sz w:val="24"/>
                <w:szCs w:val="24"/>
              </w:rPr>
              <m:t>0&lt;</m:t>
            </m:r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&lt;14</m:t>
            </m:r>
          </m:e>
        </m:d>
      </m:oMath>
      <w:r w:rsidR="008E5275">
        <w:rPr>
          <w:rFonts w:ascii="Times New Roman" w:hAnsi="Times New Roman" w:cs="Times New Roman"/>
          <w:sz w:val="24"/>
          <w:szCs w:val="24"/>
        </w:rPr>
        <w:t xml:space="preserve"> for different</w:t>
      </w:r>
      <w:r w:rsidR="00BB1F81">
        <w:rPr>
          <w:rFonts w:ascii="Times New Roman" w:hAnsi="Times New Roman" w:cs="Times New Roman"/>
          <w:sz w:val="24"/>
          <w:szCs w:val="24"/>
        </w:rPr>
        <w:t xml:space="preserve"> values of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=0.1, 0.5, 1.0, 2.0,3.0,5.0</m:t>
        </m:r>
      </m:oMath>
      <w:r w:rsidR="003B04EB">
        <w:rPr>
          <w:rFonts w:ascii="Times New Roman" w:hAnsi="Times New Roman" w:cs="Times New Roman"/>
          <w:sz w:val="24"/>
          <w:szCs w:val="24"/>
        </w:rPr>
        <w:t>,</w:t>
      </w:r>
      <w:r w:rsidR="00BB1F81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656954">
        <w:rPr>
          <w:rFonts w:ascii="Times New Roman" w:hAnsi="Times New Roman" w:cs="Times New Roman"/>
          <w:sz w:val="24"/>
          <w:szCs w:val="24"/>
        </w:rPr>
        <w:t>. All profiles decrease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from the maximum at the wall to zero in the free stream. For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&lt;1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 xml:space="preserve">, species diffuse much slower than momentum so that maximum concentrations </w:t>
      </w:r>
      <w:r w:rsidR="003B04EB">
        <w:rPr>
          <w:rFonts w:ascii="Times New Roman" w:hAnsi="Times New Roman" w:cs="Times New Roman"/>
          <w:sz w:val="24"/>
          <w:szCs w:val="24"/>
        </w:rPr>
        <w:t>are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associated with this case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=0.1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>. For</w:t>
      </w:r>
      <w:r w:rsidR="00452C1B">
        <w:rPr>
          <w:rFonts w:ascii="Times New Roman" w:hAnsi="Times New Roman" w:cs="Times New Roman"/>
          <w:sz w:val="24"/>
          <w:szCs w:val="24"/>
        </w:rPr>
        <w:t xml:space="preserve">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&gt;1</m:t>
        </m:r>
      </m:oMath>
      <w:r w:rsidR="00276803" w:rsidRPr="009A555F">
        <w:rPr>
          <w:rFonts w:ascii="Times New Roman" w:hAnsi="Times New Roman" w:cs="Times New Roman"/>
          <w:sz w:val="24"/>
          <w:szCs w:val="24"/>
        </w:rPr>
        <w:t>, momentum diffuse slower than species causing progressively lower concentration values.</w:t>
      </w:r>
    </w:p>
    <w:p w:rsidR="00B42E04" w:rsidRDefault="00B42E04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42E04" w:rsidSect="006A301E">
          <w:type w:val="continuous"/>
          <w:pgSz w:w="11906" w:h="16838"/>
          <w:pgMar w:top="992" w:right="1151" w:bottom="720" w:left="1151" w:header="709" w:footer="709" w:gutter="0"/>
          <w:cols w:space="720"/>
          <w:docGrid w:linePitch="360"/>
        </w:sectPr>
      </w:pPr>
    </w:p>
    <w:p w:rsidR="00B42E04" w:rsidRDefault="00594BFC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42E04" w:rsidSect="00B42E04">
          <w:type w:val="continuous"/>
          <w:pgSz w:w="11906" w:h="16838"/>
          <w:pgMar w:top="1440" w:right="1440" w:bottom="1440" w:left="2160" w:header="706" w:footer="706" w:gutter="0"/>
          <w:cols w:space="720"/>
          <w:docGrid w:linePitch="360"/>
        </w:sectPr>
      </w:pPr>
      <w:r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172075" cy="2124075"/>
            <wp:effectExtent l="19050" t="0" r="9525" b="0"/>
            <wp:docPr id="22" name="Picture 15" descr="tx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3.eps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FC" w:rsidRPr="009A555F" w:rsidRDefault="00594BFC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94BFC" w:rsidRPr="00EE52DC" w:rsidRDefault="00312A04" w:rsidP="00503F7A">
      <w:pPr>
        <w:spacing w:before="120"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74AFE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195E70">
        <w:rPr>
          <w:rFonts w:ascii="Times New Roman" w:hAnsi="Times New Roman" w:cs="Times New Roman"/>
          <w:b/>
          <w:sz w:val="20"/>
          <w:szCs w:val="20"/>
        </w:rPr>
        <w:t>8</w:t>
      </w:r>
      <w:r w:rsidRPr="00F74AFE">
        <w:rPr>
          <w:rFonts w:ascii="Times New Roman" w:hAnsi="Times New Roman" w:cs="Times New Roman"/>
          <w:b/>
          <w:sz w:val="20"/>
          <w:szCs w:val="20"/>
        </w:rPr>
        <w:t>:</w:t>
      </w:r>
      <w:r w:rsidR="00656954" w:rsidRPr="00F74AFE">
        <w:rPr>
          <w:rFonts w:ascii="Times New Roman" w:hAnsi="Times New Roman" w:cs="Times New Roman"/>
          <w:sz w:val="20"/>
          <w:szCs w:val="20"/>
        </w:rPr>
        <w:t xml:space="preserve"> Variation of t</w:t>
      </w:r>
      <w:r w:rsidR="00853D27" w:rsidRPr="00F74AFE">
        <w:rPr>
          <w:rFonts w:ascii="Times New Roman" w:hAnsi="Times New Roman" w:cs="Times New Roman"/>
          <w:sz w:val="20"/>
          <w:szCs w:val="20"/>
        </w:rPr>
        <w:t xml:space="preserve">he local Skin friction </w:t>
      </w:r>
      <w:r w:rsidR="00656954" w:rsidRPr="00F74AFE">
        <w:rPr>
          <w:rFonts w:ascii="Times New Roman" w:hAnsi="Times New Roman" w:cs="Times New Roman"/>
          <w:sz w:val="20"/>
          <w:szCs w:val="20"/>
        </w:rPr>
        <w:t xml:space="preserve">at </w:t>
      </w:r>
      <m:oMath>
        <m:r>
          <w:rPr>
            <w:rFonts w:ascii="Cambria Math" w:hAnsi="Times New Roman" w:cs="Times New Roman"/>
            <w:sz w:val="20"/>
            <w:szCs w:val="20"/>
          </w:rPr>
          <m:t>X=1.0</m:t>
        </m:r>
      </m:oMath>
      <w:r w:rsidR="00656954" w:rsidRPr="00F74AFE">
        <w:rPr>
          <w:rFonts w:ascii="Times New Roman" w:hAnsi="Times New Roman" w:cs="Times New Roman"/>
          <w:sz w:val="20"/>
          <w:szCs w:val="20"/>
        </w:rPr>
        <w:t xml:space="preserve"> </w:t>
      </w:r>
      <w:r w:rsidR="00853D27" w:rsidRPr="00F74AFE">
        <w:rPr>
          <w:rFonts w:ascii="Times New Roman" w:hAnsi="Times New Roman" w:cs="Times New Roman"/>
          <w:sz w:val="20"/>
          <w:szCs w:val="20"/>
        </w:rPr>
        <w:t xml:space="preserve">for different values of  </w:t>
      </w:r>
      <m:oMath>
        <m:sSub>
          <m:sSub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sub>
        </m:sSub>
        <m:r>
          <w:rPr>
            <w:rFonts w:ascii="Cambria Math" w:hAnsi="Times New Roman" w:cs="Times New Roman"/>
            <w:sz w:val="20"/>
            <w:szCs w:val="20"/>
          </w:rPr>
          <m:t>=0.1, 0.5, 1.0, 2.0,3.0,5.0</m:t>
        </m:r>
      </m:oMath>
      <w:r w:rsidR="009B3D90" w:rsidRPr="00F74AFE">
        <w:rPr>
          <w:rFonts w:ascii="Times New Roman" w:hAnsi="Times New Roman" w:cs="Times New Roman"/>
          <w:sz w:val="20"/>
          <w:szCs w:val="20"/>
        </w:rPr>
        <w:t>.</w:t>
      </w:r>
    </w:p>
    <w:p w:rsidR="00907704" w:rsidRDefault="00907704" w:rsidP="00503F7A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07704" w:rsidRDefault="00907704" w:rsidP="00503F7A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94BFC" w:rsidRPr="009A555F" w:rsidRDefault="00594BFC" w:rsidP="00503F7A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95875" cy="2446664"/>
            <wp:effectExtent l="19050" t="0" r="9525" b="0"/>
            <wp:docPr id="23" name="Picture 16" descr="nux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x3.eps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FC" w:rsidRPr="00F74AFE" w:rsidRDefault="00AA7CE5" w:rsidP="00503F7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74AFE">
        <w:rPr>
          <w:rFonts w:ascii="Times New Roman" w:hAnsi="Times New Roman" w:cs="Times New Roman"/>
          <w:b/>
          <w:sz w:val="20"/>
          <w:szCs w:val="20"/>
        </w:rPr>
        <w:lastRenderedPageBreak/>
        <w:t xml:space="preserve">Figure </w:t>
      </w:r>
      <w:r w:rsidR="00195E70">
        <w:rPr>
          <w:rFonts w:ascii="Times New Roman" w:hAnsi="Times New Roman" w:cs="Times New Roman"/>
          <w:b/>
          <w:sz w:val="20"/>
          <w:szCs w:val="20"/>
        </w:rPr>
        <w:t>9</w:t>
      </w:r>
      <w:r w:rsidRPr="00F74AFE">
        <w:rPr>
          <w:rFonts w:ascii="Times New Roman" w:hAnsi="Times New Roman" w:cs="Times New Roman"/>
          <w:b/>
          <w:sz w:val="20"/>
          <w:szCs w:val="20"/>
        </w:rPr>
        <w:t>:</w:t>
      </w:r>
      <w:r w:rsidR="00656954" w:rsidRPr="00F74AFE">
        <w:rPr>
          <w:rFonts w:ascii="Times New Roman" w:hAnsi="Times New Roman" w:cs="Times New Roman"/>
          <w:sz w:val="20"/>
          <w:szCs w:val="20"/>
        </w:rPr>
        <w:t xml:space="preserve">  Variation of t</w:t>
      </w:r>
      <w:r w:rsidR="00853D27" w:rsidRPr="00F74AFE">
        <w:rPr>
          <w:rFonts w:ascii="Times New Roman" w:hAnsi="Times New Roman" w:cs="Times New Roman"/>
          <w:sz w:val="20"/>
          <w:szCs w:val="20"/>
        </w:rPr>
        <w:t xml:space="preserve">he Nusselt number </w:t>
      </w:r>
      <w:r w:rsidR="00656954" w:rsidRPr="00F74AFE">
        <w:rPr>
          <w:rFonts w:ascii="Times New Roman" w:hAnsi="Times New Roman" w:cs="Times New Roman"/>
          <w:sz w:val="20"/>
          <w:szCs w:val="20"/>
        </w:rPr>
        <w:t xml:space="preserve">at </w:t>
      </w:r>
      <m:oMath>
        <m:r>
          <w:rPr>
            <w:rFonts w:ascii="Cambria Math" w:hAnsi="Times New Roman" w:cs="Times New Roman"/>
            <w:sz w:val="20"/>
            <w:szCs w:val="20"/>
          </w:rPr>
          <m:t>X=1.0</m:t>
        </m:r>
      </m:oMath>
      <w:r w:rsidR="00656954" w:rsidRPr="00F74AFE">
        <w:rPr>
          <w:rFonts w:ascii="Times New Roman" w:hAnsi="Times New Roman" w:cs="Times New Roman"/>
          <w:sz w:val="20"/>
          <w:szCs w:val="20"/>
        </w:rPr>
        <w:t xml:space="preserve"> </w:t>
      </w:r>
      <w:r w:rsidR="00853D27" w:rsidRPr="00F74AFE">
        <w:rPr>
          <w:rFonts w:ascii="Times New Roman" w:hAnsi="Times New Roman" w:cs="Times New Roman"/>
          <w:sz w:val="20"/>
          <w:szCs w:val="20"/>
        </w:rPr>
        <w:t xml:space="preserve"> for different values of  </w:t>
      </w:r>
      <m:oMath>
        <m:sSub>
          <m:sSub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sub>
        </m:sSub>
        <m:r>
          <w:rPr>
            <w:rFonts w:ascii="Cambria Math" w:hAnsi="Times New Roman" w:cs="Times New Roman"/>
            <w:sz w:val="20"/>
            <w:szCs w:val="20"/>
          </w:rPr>
          <m:t>=0.1, 0.5, 1.0, 2.0,3.0,5.0</m:t>
        </m:r>
      </m:oMath>
      <w:r w:rsidR="009B3D90" w:rsidRPr="00F74AFE">
        <w:rPr>
          <w:rFonts w:ascii="Times New Roman" w:hAnsi="Times New Roman" w:cs="Times New Roman"/>
          <w:sz w:val="20"/>
          <w:szCs w:val="20"/>
        </w:rPr>
        <w:t>.</w:t>
      </w:r>
    </w:p>
    <w:p w:rsidR="00594BFC" w:rsidRPr="009A555F" w:rsidRDefault="00594BFC" w:rsidP="00503F7A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555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414151" cy="2275563"/>
            <wp:effectExtent l="19050" t="0" r="0" b="0"/>
            <wp:docPr id="24" name="Picture 17" descr="shx3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x3.eps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280" cy="22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70" w:rsidRDefault="00276803" w:rsidP="00503F7A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 xml:space="preserve">number (surface concentration gradient),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Times New Roman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versus axial coordinate </w:t>
      </w:r>
      <m:oMath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9933FA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respectively. Shear stress is clearly enhanced with increasing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from 0.1 through 0.5, 1</w:t>
      </w:r>
      <w:r w:rsidR="00A21D84">
        <w:rPr>
          <w:rFonts w:ascii="Times New Roman" w:hAnsi="Times New Roman" w:cs="Times New Roman"/>
          <w:sz w:val="24"/>
          <w:szCs w:val="24"/>
        </w:rPr>
        <w:t>.0</w:t>
      </w:r>
      <w:r w:rsidRPr="009A555F">
        <w:rPr>
          <w:rFonts w:ascii="Times New Roman" w:hAnsi="Times New Roman" w:cs="Times New Roman"/>
          <w:sz w:val="24"/>
          <w:szCs w:val="24"/>
        </w:rPr>
        <w:t>,</w:t>
      </w:r>
      <w:r w:rsidR="00A21D84">
        <w:rPr>
          <w:rFonts w:ascii="Times New Roman" w:hAnsi="Times New Roman" w:cs="Times New Roman"/>
          <w:sz w:val="24"/>
          <w:szCs w:val="24"/>
        </w:rPr>
        <w:t xml:space="preserve"> 2.0, </w:t>
      </w:r>
      <w:r w:rsidRPr="009A555F">
        <w:rPr>
          <w:rFonts w:ascii="Times New Roman" w:hAnsi="Times New Roman" w:cs="Times New Roman"/>
          <w:sz w:val="24"/>
          <w:szCs w:val="24"/>
        </w:rPr>
        <w:t>3</w:t>
      </w:r>
      <w:r w:rsidR="00A21D84">
        <w:rPr>
          <w:rFonts w:ascii="Times New Roman" w:hAnsi="Times New Roman" w:cs="Times New Roman"/>
          <w:sz w:val="24"/>
          <w:szCs w:val="24"/>
        </w:rPr>
        <w:t>.3 and</w:t>
      </w:r>
      <w:r w:rsidRPr="009A555F">
        <w:rPr>
          <w:rFonts w:ascii="Times New Roman" w:hAnsi="Times New Roman" w:cs="Times New Roman"/>
          <w:sz w:val="24"/>
          <w:szCs w:val="24"/>
        </w:rPr>
        <w:t xml:space="preserve"> 5</w:t>
      </w:r>
      <w:r w:rsidR="00A21D84">
        <w:rPr>
          <w:rFonts w:ascii="Times New Roman" w:hAnsi="Times New Roman" w:cs="Times New Roman"/>
          <w:sz w:val="24"/>
          <w:szCs w:val="24"/>
        </w:rPr>
        <w:t>.0</w:t>
      </w:r>
      <w:r w:rsidRPr="009A555F">
        <w:rPr>
          <w:rFonts w:ascii="Times New Roman" w:hAnsi="Times New Roman" w:cs="Times New Roman"/>
          <w:sz w:val="24"/>
          <w:szCs w:val="24"/>
        </w:rPr>
        <w:t xml:space="preserve"> i.e</w:t>
      </w:r>
      <w:r w:rsidR="00A21D84">
        <w:rPr>
          <w:rFonts w:ascii="Times New Roman" w:hAnsi="Times New Roman" w:cs="Times New Roman"/>
          <w:sz w:val="24"/>
          <w:szCs w:val="24"/>
        </w:rPr>
        <w:t>.,</w:t>
      </w:r>
      <w:r w:rsidRPr="009A555F">
        <w:rPr>
          <w:rFonts w:ascii="Times New Roman" w:hAnsi="Times New Roman" w:cs="Times New Roman"/>
          <w:sz w:val="24"/>
          <w:szCs w:val="24"/>
        </w:rPr>
        <w:t xml:space="preserve"> the flow is accelerated which is consistent with our </w:t>
      </w:r>
      <w:r w:rsidR="003B04EB">
        <w:rPr>
          <w:rFonts w:ascii="Times New Roman" w:hAnsi="Times New Roman" w:cs="Times New Roman"/>
          <w:sz w:val="24"/>
          <w:szCs w:val="24"/>
        </w:rPr>
        <w:t>earlier computations in figure 1</w:t>
      </w:r>
      <w:r w:rsidRPr="009A555F">
        <w:rPr>
          <w:rFonts w:ascii="Times New Roman" w:hAnsi="Times New Roman" w:cs="Times New Roman"/>
          <w:sz w:val="24"/>
          <w:szCs w:val="24"/>
        </w:rPr>
        <w:t xml:space="preserve">. The ascent in shear stress is very rapid from the leading edge </w:t>
      </w:r>
      <m:oMath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=0</m:t>
            </m:r>
          </m:e>
        </m:d>
      </m:oMath>
      <w:r w:rsidR="003B04EB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but more gradual as there is a progress along the surface </w:t>
      </w:r>
      <w:r w:rsidR="00A21D84">
        <w:rPr>
          <w:rFonts w:ascii="Times New Roman" w:hAnsi="Times New Roman" w:cs="Times New Roman"/>
          <w:sz w:val="24"/>
          <w:szCs w:val="24"/>
        </w:rPr>
        <w:t>away from the plat</w:t>
      </w:r>
      <w:r w:rsidRPr="009A555F">
        <w:rPr>
          <w:rFonts w:ascii="Times New Roman" w:hAnsi="Times New Roman" w:cs="Times New Roman"/>
          <w:sz w:val="24"/>
          <w:szCs w:val="24"/>
        </w:rPr>
        <w:t xml:space="preserve">e. </w:t>
      </w:r>
      <w:r w:rsidR="00A21D84">
        <w:rPr>
          <w:rFonts w:ascii="Times New Roman" w:hAnsi="Times New Roman" w:cs="Times New Roman"/>
          <w:sz w:val="24"/>
          <w:szCs w:val="24"/>
        </w:rPr>
        <w:t xml:space="preserve">The </w:t>
      </w:r>
      <w:r w:rsidRPr="009A555F">
        <w:rPr>
          <w:rFonts w:ascii="Times New Roman" w:hAnsi="Times New Roman" w:cs="Times New Roman"/>
          <w:sz w:val="24"/>
          <w:szCs w:val="24"/>
        </w:rPr>
        <w:t xml:space="preserve">decrease </w:t>
      </w:r>
      <w:r w:rsidR="00A21D84">
        <w:rPr>
          <w:rFonts w:ascii="Times New Roman" w:hAnsi="Times New Roman" w:cs="Times New Roman"/>
          <w:sz w:val="24"/>
          <w:szCs w:val="24"/>
        </w:rPr>
        <w:t xml:space="preserve">in the </w:t>
      </w:r>
      <w:r w:rsidRPr="009A555F">
        <w:rPr>
          <w:rFonts w:ascii="Times New Roman" w:hAnsi="Times New Roman" w:cs="Times New Roman"/>
          <w:sz w:val="24"/>
          <w:szCs w:val="24"/>
        </w:rPr>
        <w:t xml:space="preserve">local Nusselt number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Nu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values</w:t>
      </w:r>
      <w:r w:rsidR="00195E70">
        <w:rPr>
          <w:rFonts w:ascii="Times New Roman" w:hAnsi="Times New Roman" w:cs="Times New Roman"/>
          <w:sz w:val="24"/>
          <w:szCs w:val="24"/>
        </w:rPr>
        <w:t xml:space="preserve"> is observed in figure 9</w:t>
      </w:r>
      <w:r w:rsidR="00D668DA">
        <w:rPr>
          <w:rFonts w:ascii="Times New Roman" w:hAnsi="Times New Roman" w:cs="Times New Roman"/>
          <w:sz w:val="24"/>
          <w:szCs w:val="24"/>
        </w:rPr>
        <w:t xml:space="preserve"> with the increase in</w:t>
      </w:r>
      <w:r w:rsidR="009D261A">
        <w:rPr>
          <w:rFonts w:ascii="Times New Roman" w:hAnsi="Times New Roman" w:cs="Times New Roman"/>
          <w:sz w:val="24"/>
          <w:szCs w:val="24"/>
        </w:rPr>
        <w:t xml:space="preserve"> the Schmidt number, </w:t>
      </w:r>
      <w:r w:rsidR="00D668D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>.</w:t>
      </w:r>
      <w:r w:rsidR="001E1D8A">
        <w:rPr>
          <w:rFonts w:ascii="Times New Roman" w:hAnsi="Times New Roman" w:cs="Times New Roman"/>
          <w:sz w:val="24"/>
          <w:szCs w:val="24"/>
        </w:rPr>
        <w:t xml:space="preserve">Similarly </w:t>
      </w:r>
      <w:r w:rsidR="00D668DA">
        <w:rPr>
          <w:rFonts w:ascii="Times New Roman" w:hAnsi="Times New Roman" w:cs="Times New Roman"/>
          <w:sz w:val="24"/>
          <w:szCs w:val="24"/>
        </w:rPr>
        <w:t>from</w:t>
      </w:r>
      <w:r w:rsidR="001E1D8A">
        <w:rPr>
          <w:rFonts w:ascii="Times New Roman" w:hAnsi="Times New Roman" w:cs="Times New Roman"/>
          <w:sz w:val="24"/>
          <w:szCs w:val="24"/>
        </w:rPr>
        <w:t xml:space="preserve"> figure </w:t>
      </w:r>
      <w:r w:rsidR="00195E70">
        <w:rPr>
          <w:rFonts w:ascii="Times New Roman" w:hAnsi="Times New Roman" w:cs="Times New Roman"/>
          <w:sz w:val="24"/>
          <w:szCs w:val="24"/>
        </w:rPr>
        <w:t>10</w:t>
      </w:r>
      <w:r w:rsidRPr="009A555F">
        <w:rPr>
          <w:rFonts w:ascii="Times New Roman" w:hAnsi="Times New Roman" w:cs="Times New Roman"/>
          <w:sz w:val="24"/>
          <w:szCs w:val="24"/>
        </w:rPr>
        <w:t>, the local Sherwood number</w:t>
      </w:r>
      <w:r w:rsidR="00EA3A48">
        <w:rPr>
          <w:rFonts w:ascii="Times New Roman" w:hAnsi="Times New Roman" w:cs="Times New Roman"/>
          <w:sz w:val="24"/>
          <w:szCs w:val="24"/>
        </w:rPr>
        <w:t xml:space="preserve"> </w:t>
      </w: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Times New Roman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, values are </w:t>
      </w:r>
      <w:r w:rsidR="00D668DA">
        <w:rPr>
          <w:rFonts w:ascii="Times New Roman" w:hAnsi="Times New Roman" w:cs="Times New Roman"/>
          <w:sz w:val="24"/>
          <w:szCs w:val="24"/>
        </w:rPr>
        <w:t xml:space="preserve">observed </w:t>
      </w:r>
      <w:r w:rsidRPr="009A555F">
        <w:rPr>
          <w:rFonts w:ascii="Times New Roman" w:hAnsi="Times New Roman" w:cs="Times New Roman"/>
          <w:sz w:val="24"/>
          <w:szCs w:val="24"/>
        </w:rPr>
        <w:t>elevated considerably with an increase in Schmidt number along the plane surface gradients.</w:t>
      </w:r>
    </w:p>
    <w:p w:rsidR="00276803" w:rsidRPr="00195E70" w:rsidRDefault="00F74AFE" w:rsidP="00503F7A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195E70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803" w:rsidRPr="00811AD0">
        <w:rPr>
          <w:rFonts w:ascii="Times New Roman" w:hAnsi="Times New Roman" w:cs="Times New Roman"/>
          <w:b/>
          <w:sz w:val="28"/>
          <w:szCs w:val="28"/>
        </w:rPr>
        <w:t xml:space="preserve">Conclusions </w:t>
      </w:r>
    </w:p>
    <w:p w:rsidR="009D261A" w:rsidRDefault="00276803" w:rsidP="00503F7A">
      <w:p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The principal conclusions drawn are as follows:</w:t>
      </w:r>
    </w:p>
    <w:p w:rsidR="00276803" w:rsidRPr="009D261A" w:rsidRDefault="00276803" w:rsidP="00503F7A">
      <w:pPr>
        <w:pStyle w:val="ListParagraph"/>
        <w:numPr>
          <w:ilvl w:val="0"/>
          <w:numId w:val="1"/>
        </w:numPr>
        <w:spacing w:before="240" w:after="120" w:line="240" w:lineRule="auto"/>
        <w:ind w:left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261A">
        <w:rPr>
          <w:rFonts w:ascii="Times New Roman" w:hAnsi="Times New Roman" w:cs="Times New Roman"/>
          <w:sz w:val="24"/>
          <w:szCs w:val="24"/>
        </w:rPr>
        <w:t xml:space="preserve">The velocity </w:t>
      </w:r>
      <w:r w:rsidR="001E1D8A" w:rsidRPr="009D261A">
        <w:rPr>
          <w:rFonts w:ascii="Times New Roman" w:hAnsi="Times New Roman" w:cs="Times New Roman"/>
          <w:sz w:val="24"/>
          <w:szCs w:val="24"/>
        </w:rPr>
        <w:t>profiles</w:t>
      </w:r>
      <w:r w:rsidRPr="009D261A">
        <w:rPr>
          <w:rFonts w:ascii="Times New Roman" w:hAnsi="Times New Roman" w:cs="Times New Roman"/>
          <w:sz w:val="24"/>
          <w:szCs w:val="24"/>
        </w:rPr>
        <w:t xml:space="preserve"> ar</w:t>
      </w:r>
      <w:r w:rsidR="00CF64A8" w:rsidRPr="009D261A">
        <w:rPr>
          <w:rFonts w:ascii="Times New Roman" w:hAnsi="Times New Roman" w:cs="Times New Roman"/>
          <w:sz w:val="24"/>
          <w:szCs w:val="24"/>
        </w:rPr>
        <w:t>e accelerated with the increase in viscoelastic</w:t>
      </w:r>
      <w:r w:rsidRPr="009D261A">
        <w:rPr>
          <w:rFonts w:ascii="Times New Roman" w:hAnsi="Times New Roman" w:cs="Times New Roman"/>
          <w:sz w:val="24"/>
          <w:szCs w:val="24"/>
        </w:rPr>
        <w:t xml:space="preserve"> parameter. </w:t>
      </w:r>
    </w:p>
    <w:p w:rsidR="0020248F" w:rsidRPr="00F74AFE" w:rsidRDefault="0020248F" w:rsidP="0020248F">
      <w:pPr>
        <w:spacing w:before="120" w:after="120" w:line="240" w:lineRule="auto"/>
        <w:ind w:left="851" w:hanging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276803" w:rsidRPr="009A555F">
        <w:rPr>
          <w:rFonts w:ascii="Times New Roman" w:hAnsi="Times New Roman" w:cs="Times New Roman"/>
          <w:sz w:val="24"/>
          <w:szCs w:val="24"/>
        </w:rPr>
        <w:t>Temperature and concentra</w:t>
      </w:r>
      <w:r w:rsidR="001E1D8A">
        <w:rPr>
          <w:rFonts w:ascii="Times New Roman" w:hAnsi="Times New Roman" w:cs="Times New Roman"/>
          <w:sz w:val="24"/>
          <w:szCs w:val="24"/>
        </w:rPr>
        <w:t>tion of the species reduce with</w:t>
      </w:r>
      <w:r w:rsidR="009D261A">
        <w:rPr>
          <w:rFonts w:ascii="Times New Roman" w:hAnsi="Times New Roman" w:cs="Times New Roman"/>
          <w:sz w:val="24"/>
          <w:szCs w:val="24"/>
        </w:rPr>
        <w:t xml:space="preserve"> the increase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in viscoelasticity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parameter in </w:t>
      </w:r>
      <w:r w:rsidR="001E1D8A">
        <w:rPr>
          <w:rFonts w:ascii="Times New Roman" w:hAnsi="Times New Roman" w:cs="Times New Roman"/>
          <w:sz w:val="24"/>
          <w:szCs w:val="24"/>
        </w:rPr>
        <w:t xml:space="preserve">the boundary layer. Increasing viscoelasticity </w:t>
      </w:r>
      <w:r w:rsidR="00CF64A8">
        <w:rPr>
          <w:rFonts w:ascii="Times New Roman" w:hAnsi="Times New Roman" w:cs="Times New Roman"/>
          <w:sz w:val="24"/>
          <w:szCs w:val="24"/>
        </w:rPr>
        <w:t>again reduce the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conc</w:t>
      </w:r>
      <w:r w:rsidR="00CF64A8">
        <w:rPr>
          <w:rFonts w:ascii="Times New Roman" w:hAnsi="Times New Roman" w:cs="Times New Roman"/>
          <w:sz w:val="24"/>
          <w:szCs w:val="24"/>
        </w:rPr>
        <w:t>entration</w:t>
      </w:r>
      <w:r w:rsidR="001E1D8A">
        <w:rPr>
          <w:rFonts w:ascii="Times New Roman" w:hAnsi="Times New Roman" w:cs="Times New Roman"/>
          <w:sz w:val="24"/>
          <w:szCs w:val="24"/>
        </w:rPr>
        <w:t xml:space="preserve"> </w:t>
      </w:r>
      <w:r w:rsidR="00CF64A8">
        <w:rPr>
          <w:rFonts w:ascii="Times New Roman" w:hAnsi="Times New Roman" w:cs="Times New Roman"/>
          <w:sz w:val="24"/>
          <w:szCs w:val="24"/>
        </w:rPr>
        <w:t>showing thereby the</w:t>
      </w:r>
      <w:r w:rsidR="001E1D8A">
        <w:rPr>
          <w:rFonts w:ascii="Times New Roman" w:hAnsi="Times New Roman" w:cs="Times New Roman"/>
          <w:sz w:val="24"/>
          <w:szCs w:val="24"/>
        </w:rPr>
        <w:t xml:space="preserve"> species </w:t>
      </w:r>
      <w:r w:rsidR="00CF64A8">
        <w:rPr>
          <w:rFonts w:ascii="Times New Roman" w:hAnsi="Times New Roman" w:cs="Times New Roman"/>
          <w:sz w:val="24"/>
          <w:szCs w:val="24"/>
        </w:rPr>
        <w:t>diffuse</w:t>
      </w:r>
      <w:r w:rsidR="00276803" w:rsidRPr="009A555F">
        <w:rPr>
          <w:rFonts w:ascii="Times New Roman" w:hAnsi="Times New Roman" w:cs="Times New Roman"/>
          <w:sz w:val="24"/>
          <w:szCs w:val="24"/>
        </w:rPr>
        <w:t xml:space="preserve"> more</w:t>
      </w:r>
      <w:r w:rsidR="00CF64A8">
        <w:rPr>
          <w:rFonts w:ascii="Times New Roman" w:hAnsi="Times New Roman" w:cs="Times New Roman"/>
          <w:sz w:val="24"/>
          <w:szCs w:val="24"/>
        </w:rPr>
        <w:t xml:space="preserve"> rapidly</w:t>
      </w:r>
      <w:r w:rsidR="00276803" w:rsidRPr="009A555F">
        <w:rPr>
          <w:rFonts w:ascii="Times New Roman" w:hAnsi="Times New Roman" w:cs="Times New Roman"/>
          <w:sz w:val="24"/>
          <w:szCs w:val="24"/>
        </w:rPr>
        <w:t>.</w:t>
      </w:r>
      <w:r w:rsidRPr="0020248F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F74AFE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sz w:val="20"/>
          <w:szCs w:val="20"/>
        </w:rPr>
        <w:t>10</w:t>
      </w:r>
      <w:r w:rsidRPr="00F74AFE">
        <w:rPr>
          <w:rFonts w:ascii="Times New Roman" w:hAnsi="Times New Roman" w:cs="Times New Roman"/>
          <w:b/>
          <w:sz w:val="20"/>
          <w:szCs w:val="20"/>
        </w:rPr>
        <w:t>:</w:t>
      </w:r>
      <w:r w:rsidRPr="00F74AFE">
        <w:rPr>
          <w:rFonts w:ascii="Times New Roman" w:hAnsi="Times New Roman" w:cs="Times New Roman"/>
          <w:sz w:val="20"/>
          <w:szCs w:val="20"/>
        </w:rPr>
        <w:t xml:space="preserve"> Variation of the Sherwood number at </w:t>
      </w:r>
      <m:oMath>
        <m:r>
          <w:rPr>
            <w:rFonts w:ascii="Cambria Math" w:hAnsi="Times New Roman" w:cs="Times New Roman"/>
            <w:sz w:val="20"/>
            <w:szCs w:val="20"/>
          </w:rPr>
          <m:t>X=1.0</m:t>
        </m:r>
      </m:oMath>
      <w:r w:rsidRPr="00F74AFE">
        <w:rPr>
          <w:rFonts w:ascii="Times New Roman" w:hAnsi="Times New Roman" w:cs="Times New Roman"/>
          <w:sz w:val="20"/>
          <w:szCs w:val="20"/>
        </w:rPr>
        <w:t xml:space="preserve">  for different values of  </w:t>
      </w:r>
      <m:oMath>
        <m:sSub>
          <m:sSubPr>
            <m:ctrlPr>
              <w:rPr>
                <w:rFonts w:ascii="Cambria Math" w:hAnsi="Times New Roman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sub>
        </m:sSub>
        <m:r>
          <w:rPr>
            <w:rFonts w:ascii="Cambria Math" w:hAnsi="Times New Roman" w:cs="Times New Roman"/>
            <w:sz w:val="20"/>
            <w:szCs w:val="20"/>
          </w:rPr>
          <m:t>=0.1, 0.5, 1.0, 2.0,3.0,5.0</m:t>
        </m:r>
      </m:oMath>
      <w:r w:rsidRPr="00F74AF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276803" w:rsidRPr="009A555F" w:rsidRDefault="0020248F" w:rsidP="0020248F">
      <w:pPr>
        <w:pStyle w:val="ListParagraph"/>
        <w:numPr>
          <w:ilvl w:val="0"/>
          <w:numId w:val="1"/>
        </w:numPr>
        <w:spacing w:before="240" w:after="120" w:line="240" w:lineRule="auto"/>
        <w:ind w:left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Figures 8-10 show</w:t>
      </w:r>
      <w:r w:rsidRPr="009A555F">
        <w:rPr>
          <w:rFonts w:ascii="Times New Roman" w:hAnsi="Times New Roman" w:cs="Times New Roman"/>
          <w:sz w:val="24"/>
          <w:szCs w:val="24"/>
        </w:rPr>
        <w:t xml:space="preserve"> the influence of</w:t>
      </w:r>
      <w:r>
        <w:rPr>
          <w:rFonts w:ascii="Times New Roman" w:hAnsi="Times New Roman" w:cs="Times New Roman"/>
          <w:sz w:val="24"/>
          <w:szCs w:val="24"/>
        </w:rPr>
        <w:t xml:space="preserve"> the Schmidt number,</w:t>
      </w: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on local skin friction (surface shear stress),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555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>, Nusselt number (surface heat transfer gradient),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Nu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9A555F">
        <w:rPr>
          <w:rFonts w:ascii="Times New Roman" w:hAnsi="Times New Roman" w:cs="Times New Roman"/>
          <w:sz w:val="24"/>
          <w:szCs w:val="24"/>
        </w:rPr>
        <w:t xml:space="preserve"> and the Sherwood</w:t>
      </w:r>
    </w:p>
    <w:p w:rsidR="00276803" w:rsidRPr="009A555F" w:rsidRDefault="00276803" w:rsidP="00503F7A">
      <w:pPr>
        <w:pStyle w:val="ListParagraph"/>
        <w:numPr>
          <w:ilvl w:val="0"/>
          <w:numId w:val="1"/>
        </w:numPr>
        <w:spacing w:before="240" w:after="120" w:line="240" w:lineRule="auto"/>
        <w:ind w:left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The shear stress</w:t>
      </w:r>
      <w:r w:rsidR="001E1D8A">
        <w:rPr>
          <w:rFonts w:ascii="Times New Roman" w:hAnsi="Times New Roman" w:cs="Times New Roman"/>
          <w:sz w:val="24"/>
          <w:szCs w:val="24"/>
        </w:rPr>
        <w:t xml:space="preserve"> (</w:t>
      </w:r>
      <w:r w:rsidRPr="009A555F">
        <w:rPr>
          <w:rFonts w:ascii="Times New Roman" w:hAnsi="Times New Roman" w:cs="Times New Roman"/>
          <w:sz w:val="24"/>
          <w:szCs w:val="24"/>
        </w:rPr>
        <w:t>local skin friction)</w:t>
      </w:r>
      <w:r w:rsidR="00CF64A8">
        <w:rPr>
          <w:rFonts w:ascii="Times New Roman" w:hAnsi="Times New Roman" w:cs="Times New Roman"/>
          <w:sz w:val="24"/>
          <w:szCs w:val="24"/>
        </w:rPr>
        <w:t>,</w:t>
      </w:r>
      <w:r w:rsidRPr="009A555F">
        <w:rPr>
          <w:rFonts w:ascii="Times New Roman" w:hAnsi="Times New Roman" w:cs="Times New Roman"/>
          <w:sz w:val="24"/>
          <w:szCs w:val="24"/>
        </w:rPr>
        <w:t xml:space="preserve"> surface heat transfer</w:t>
      </w:r>
      <w:r w:rsidR="001E1D8A">
        <w:rPr>
          <w:rFonts w:ascii="Times New Roman" w:hAnsi="Times New Roman" w:cs="Times New Roman"/>
          <w:sz w:val="24"/>
          <w:szCs w:val="24"/>
        </w:rPr>
        <w:t xml:space="preserve"> gradient (local Nusselt number</w:t>
      </w:r>
      <w:r w:rsidRPr="009A555F">
        <w:rPr>
          <w:rFonts w:ascii="Times New Roman" w:hAnsi="Times New Roman" w:cs="Times New Roman"/>
          <w:sz w:val="24"/>
          <w:szCs w:val="24"/>
        </w:rPr>
        <w:t>) and the</w:t>
      </w:r>
      <w:r w:rsidR="001E1D8A">
        <w:rPr>
          <w:rFonts w:ascii="Times New Roman" w:hAnsi="Times New Roman" w:cs="Times New Roman"/>
          <w:sz w:val="24"/>
          <w:szCs w:val="24"/>
        </w:rPr>
        <w:t xml:space="preserve"> surface concentration gradient, </w:t>
      </w:r>
      <w:r w:rsidRPr="009A555F">
        <w:rPr>
          <w:rFonts w:ascii="Times New Roman" w:hAnsi="Times New Roman" w:cs="Times New Roman"/>
          <w:sz w:val="24"/>
          <w:szCs w:val="24"/>
        </w:rPr>
        <w:t>(l</w:t>
      </w:r>
      <w:r w:rsidR="00CE2E9E">
        <w:rPr>
          <w:rFonts w:ascii="Times New Roman" w:hAnsi="Times New Roman" w:cs="Times New Roman"/>
          <w:sz w:val="24"/>
          <w:szCs w:val="24"/>
        </w:rPr>
        <w:t xml:space="preserve">ocal Sherwood number) </w:t>
      </w:r>
      <w:r w:rsidR="00CF64A8">
        <w:rPr>
          <w:rFonts w:ascii="Times New Roman" w:hAnsi="Times New Roman" w:cs="Times New Roman"/>
          <w:sz w:val="24"/>
          <w:szCs w:val="24"/>
        </w:rPr>
        <w:t>are enhanced</w:t>
      </w:r>
      <w:r w:rsidRPr="009A555F">
        <w:rPr>
          <w:rFonts w:ascii="Times New Roman" w:hAnsi="Times New Roman" w:cs="Times New Roman"/>
          <w:sz w:val="24"/>
          <w:szCs w:val="24"/>
        </w:rPr>
        <w:t xml:space="preserve"> with </w:t>
      </w:r>
      <w:r w:rsidR="001E1D8A">
        <w:rPr>
          <w:rFonts w:ascii="Times New Roman" w:hAnsi="Times New Roman" w:cs="Times New Roman"/>
          <w:sz w:val="24"/>
          <w:szCs w:val="24"/>
        </w:rPr>
        <w:t>the increase in viscoelasticity</w:t>
      </w:r>
      <w:r w:rsidRPr="009A555F">
        <w:rPr>
          <w:rFonts w:ascii="Times New Roman" w:hAnsi="Times New Roman" w:cs="Times New Roman"/>
          <w:sz w:val="24"/>
          <w:szCs w:val="24"/>
        </w:rPr>
        <w:t>.</w:t>
      </w:r>
    </w:p>
    <w:p w:rsidR="00276803" w:rsidRPr="009A555F" w:rsidRDefault="00276803" w:rsidP="00503F7A">
      <w:pPr>
        <w:pStyle w:val="ListParagraph"/>
        <w:numPr>
          <w:ilvl w:val="0"/>
          <w:numId w:val="1"/>
        </w:numPr>
        <w:spacing w:before="240" w:after="120" w:line="240" w:lineRule="auto"/>
        <w:ind w:left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The velocity profiles decelerate with higher values of Schmidt number and descend smoothly to zero in the free stream.</w:t>
      </w:r>
    </w:p>
    <w:p w:rsidR="00276803" w:rsidRPr="009A555F" w:rsidRDefault="00276803" w:rsidP="00503F7A">
      <w:pPr>
        <w:pStyle w:val="ListParagraph"/>
        <w:numPr>
          <w:ilvl w:val="0"/>
          <w:numId w:val="1"/>
        </w:numPr>
        <w:spacing w:before="240" w:after="120" w:line="240" w:lineRule="auto"/>
        <w:ind w:left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 xml:space="preserve">The temperature </w:t>
      </w:r>
      <w:r w:rsidR="00A21D84">
        <w:rPr>
          <w:rFonts w:ascii="Times New Roman" w:hAnsi="Times New Roman" w:cs="Times New Roman"/>
          <w:sz w:val="24"/>
          <w:szCs w:val="24"/>
        </w:rPr>
        <w:t xml:space="preserve">field </w:t>
      </w:r>
      <w:r w:rsidRPr="009A555F">
        <w:rPr>
          <w:rFonts w:ascii="Times New Roman" w:hAnsi="Times New Roman" w:cs="Times New Roman"/>
          <w:sz w:val="24"/>
          <w:szCs w:val="24"/>
        </w:rPr>
        <w:t xml:space="preserve">increases throughout boundary layer with increase in Schmidt number and decreases from the maximum at the wall to </w:t>
      </w:r>
      <w:r w:rsidR="00A21D84">
        <w:rPr>
          <w:rFonts w:ascii="Times New Roman" w:hAnsi="Times New Roman" w:cs="Times New Roman"/>
          <w:sz w:val="24"/>
          <w:szCs w:val="24"/>
        </w:rPr>
        <w:t>zero in the free stream. H</w:t>
      </w:r>
      <w:r w:rsidRPr="009A555F">
        <w:rPr>
          <w:rFonts w:ascii="Times New Roman" w:hAnsi="Times New Roman" w:cs="Times New Roman"/>
          <w:sz w:val="24"/>
          <w:szCs w:val="24"/>
        </w:rPr>
        <w:t>owever, the concentration decreases throughout the boundary layer with the increase in Schmidt number.</w:t>
      </w:r>
    </w:p>
    <w:p w:rsidR="00276803" w:rsidRPr="009A555F" w:rsidRDefault="00276803" w:rsidP="00503F7A">
      <w:pPr>
        <w:pStyle w:val="ListParagraph"/>
        <w:numPr>
          <w:ilvl w:val="0"/>
          <w:numId w:val="1"/>
        </w:numPr>
        <w:spacing w:before="240" w:after="120" w:line="240" w:lineRule="auto"/>
        <w:ind w:left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A555F">
        <w:rPr>
          <w:rFonts w:ascii="Times New Roman" w:hAnsi="Times New Roman" w:cs="Times New Roman"/>
          <w:sz w:val="24"/>
          <w:szCs w:val="24"/>
        </w:rPr>
        <w:t>Shear stress and s</w:t>
      </w:r>
      <w:r w:rsidR="00A21D84">
        <w:rPr>
          <w:rFonts w:ascii="Times New Roman" w:hAnsi="Times New Roman" w:cs="Times New Roman"/>
          <w:sz w:val="24"/>
          <w:szCs w:val="24"/>
        </w:rPr>
        <w:t>urface concentration gradient are</w:t>
      </w:r>
      <w:r w:rsidRPr="009A555F">
        <w:rPr>
          <w:rFonts w:ascii="Times New Roman" w:hAnsi="Times New Roman" w:cs="Times New Roman"/>
          <w:sz w:val="24"/>
          <w:szCs w:val="24"/>
        </w:rPr>
        <w:t xml:space="preserve"> enhanced with the increase in Schmidt number.</w:t>
      </w:r>
    </w:p>
    <w:p w:rsidR="00BA2FD4" w:rsidRDefault="00276803" w:rsidP="00503F7A">
      <w:pPr>
        <w:pStyle w:val="ListParagraph"/>
        <w:numPr>
          <w:ilvl w:val="0"/>
          <w:numId w:val="1"/>
        </w:numPr>
        <w:spacing w:before="240" w:after="120" w:line="240" w:lineRule="auto"/>
        <w:ind w:left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21D84">
        <w:rPr>
          <w:rFonts w:ascii="Times New Roman" w:hAnsi="Times New Roman" w:cs="Times New Roman"/>
          <w:sz w:val="24"/>
          <w:szCs w:val="24"/>
        </w:rPr>
        <w:t xml:space="preserve">Surface heat transfer gradient decreases with the increase in Schmidt number </w:t>
      </w:r>
      <w:r w:rsidR="009D261A">
        <w:rPr>
          <w:rFonts w:ascii="Times New Roman" w:hAnsi="Times New Roman" w:cs="Times New Roman"/>
          <w:sz w:val="24"/>
          <w:szCs w:val="24"/>
        </w:rPr>
        <w:t xml:space="preserve">implying </w:t>
      </w:r>
      <w:r w:rsidRPr="00A21D84">
        <w:rPr>
          <w:rFonts w:ascii="Times New Roman" w:hAnsi="Times New Roman" w:cs="Times New Roman"/>
          <w:sz w:val="24"/>
          <w:szCs w:val="24"/>
        </w:rPr>
        <w:t>thereby cooling the system effectively</w:t>
      </w:r>
      <w:r w:rsidR="00A21D84" w:rsidRPr="00A21D84">
        <w:rPr>
          <w:rFonts w:ascii="Times New Roman" w:hAnsi="Times New Roman" w:cs="Times New Roman"/>
          <w:sz w:val="24"/>
          <w:szCs w:val="24"/>
        </w:rPr>
        <w:t>.</w:t>
      </w:r>
      <w:r w:rsidRPr="00A21D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33B6" w:rsidRDefault="002633B6" w:rsidP="00503F7A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7F6C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:rsidR="00B96DAC" w:rsidRPr="00834C99" w:rsidRDefault="00B96DAC" w:rsidP="00FC6ED8">
      <w:pPr>
        <w:pStyle w:val="ListParagraph"/>
        <w:numPr>
          <w:ilvl w:val="0"/>
          <w:numId w:val="5"/>
        </w:numPr>
        <w:spacing w:before="240"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34C99">
        <w:rPr>
          <w:rFonts w:ascii="Times New Roman" w:hAnsi="Times New Roman" w:cs="Times New Roman"/>
          <w:sz w:val="20"/>
          <w:szCs w:val="20"/>
        </w:rPr>
        <w:t>K.Pohlhausen</w:t>
      </w:r>
      <w:proofErr w:type="spellEnd"/>
      <w:proofErr w:type="gramEnd"/>
      <w:r w:rsidRPr="00834C99">
        <w:rPr>
          <w:rFonts w:ascii="Times New Roman" w:hAnsi="Times New Roman" w:cs="Times New Roman"/>
          <w:sz w:val="20"/>
          <w:szCs w:val="20"/>
        </w:rPr>
        <w:t xml:space="preserve">, </w:t>
      </w:r>
      <w:r w:rsidR="00B5676D" w:rsidRPr="00834C99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Zur</w:t>
      </w:r>
      <w:proofErr w:type="spellEnd"/>
      <w:r w:rsidRPr="00834C9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haherungsweisen</w:t>
      </w:r>
      <w:proofErr w:type="spellEnd"/>
      <w:r w:rsidRPr="00834C99">
        <w:rPr>
          <w:rFonts w:ascii="Times New Roman" w:hAnsi="Times New Roman" w:cs="Times New Roman"/>
          <w:sz w:val="20"/>
          <w:szCs w:val="20"/>
        </w:rPr>
        <w:t xml:space="preserve"> integration  der differential 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gleichung</w:t>
      </w:r>
      <w:proofErr w:type="spellEnd"/>
      <w:r w:rsidRPr="00834C99">
        <w:rPr>
          <w:rFonts w:ascii="Times New Roman" w:hAnsi="Times New Roman" w:cs="Times New Roman"/>
          <w:sz w:val="20"/>
          <w:szCs w:val="20"/>
        </w:rPr>
        <w:t xml:space="preserve"> der 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laminaren</w:t>
      </w:r>
      <w:proofErr w:type="spellEnd"/>
      <w:r w:rsidRPr="00834C9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Grenzschicht</w:t>
      </w:r>
      <w:proofErr w:type="spellEnd"/>
      <w:r w:rsidR="00B5676D" w:rsidRPr="00834C99">
        <w:rPr>
          <w:rFonts w:ascii="Times New Roman" w:hAnsi="Times New Roman" w:cs="Times New Roman"/>
          <w:sz w:val="20"/>
          <w:szCs w:val="20"/>
        </w:rPr>
        <w:t>”</w:t>
      </w:r>
      <w:r w:rsidRPr="00834C99">
        <w:rPr>
          <w:rFonts w:ascii="Times New Roman" w:hAnsi="Times New Roman" w:cs="Times New Roman"/>
          <w:sz w:val="20"/>
          <w:szCs w:val="20"/>
        </w:rPr>
        <w:t xml:space="preserve"> Journal of Applied Mathematics and Mechanics, </w:t>
      </w:r>
      <w:r w:rsidRPr="00834C99">
        <w:rPr>
          <w:rFonts w:ascii="Times New Roman" w:hAnsi="Times New Roman" w:cs="Times New Roman"/>
          <w:b/>
          <w:sz w:val="20"/>
          <w:szCs w:val="20"/>
        </w:rPr>
        <w:t>1</w:t>
      </w:r>
      <w:r w:rsidR="00CC19AE" w:rsidRPr="00834C99">
        <w:rPr>
          <w:rFonts w:ascii="Times New Roman" w:hAnsi="Times New Roman" w:cs="Times New Roman"/>
          <w:sz w:val="20"/>
          <w:szCs w:val="20"/>
        </w:rPr>
        <w:t xml:space="preserve"> </w:t>
      </w:r>
      <w:r w:rsidRPr="00834C99">
        <w:rPr>
          <w:rFonts w:ascii="Times New Roman" w:hAnsi="Times New Roman" w:cs="Times New Roman"/>
          <w:sz w:val="20"/>
          <w:szCs w:val="20"/>
        </w:rPr>
        <w:t>(4),(1921) 252-290.</w:t>
      </w:r>
    </w:p>
    <w:p w:rsidR="00B96DAC" w:rsidRPr="00834C99" w:rsidRDefault="00B96DAC" w:rsidP="00FC6ED8">
      <w:pPr>
        <w:pStyle w:val="ListParagraph"/>
        <w:numPr>
          <w:ilvl w:val="0"/>
          <w:numId w:val="5"/>
        </w:numPr>
        <w:spacing w:before="240"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C99">
        <w:rPr>
          <w:rFonts w:ascii="Times New Roman" w:hAnsi="Times New Roman" w:cs="Times New Roman"/>
          <w:sz w:val="20"/>
          <w:szCs w:val="20"/>
        </w:rPr>
        <w:t xml:space="preserve">W.G., Mather, A.J. Madden and E.L. 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Piret</w:t>
      </w:r>
      <w:proofErr w:type="spellEnd"/>
      <w:r w:rsidRPr="00834C99">
        <w:rPr>
          <w:rFonts w:ascii="Times New Roman" w:hAnsi="Times New Roman" w:cs="Times New Roman"/>
          <w:sz w:val="20"/>
          <w:szCs w:val="20"/>
        </w:rPr>
        <w:t xml:space="preserve"> (1957). </w:t>
      </w:r>
      <w:r w:rsidR="00B5676D" w:rsidRPr="00834C99">
        <w:rPr>
          <w:rFonts w:ascii="Times New Roman" w:hAnsi="Times New Roman" w:cs="Times New Roman"/>
          <w:sz w:val="20"/>
          <w:szCs w:val="20"/>
        </w:rPr>
        <w:t>“</w:t>
      </w:r>
      <w:r w:rsidRPr="00834C99">
        <w:rPr>
          <w:rFonts w:ascii="Times New Roman" w:hAnsi="Times New Roman" w:cs="Times New Roman"/>
          <w:sz w:val="20"/>
          <w:szCs w:val="20"/>
        </w:rPr>
        <w:t>Simultaneous heat and mass transfer in free convection</w:t>
      </w:r>
      <w:r w:rsidR="00B5676D" w:rsidRPr="00834C99">
        <w:rPr>
          <w:rFonts w:ascii="Times New Roman" w:hAnsi="Times New Roman" w:cs="Times New Roman"/>
          <w:sz w:val="20"/>
          <w:szCs w:val="20"/>
        </w:rPr>
        <w:t>”</w:t>
      </w:r>
      <w:r w:rsidRPr="00834C99">
        <w:rPr>
          <w:rFonts w:ascii="Times New Roman" w:hAnsi="Times New Roman" w:cs="Times New Roman"/>
          <w:sz w:val="20"/>
          <w:szCs w:val="20"/>
        </w:rPr>
        <w:t xml:space="preserve">. Industrial Engineering Chemical </w:t>
      </w:r>
      <w:r w:rsidRPr="00834C99">
        <w:rPr>
          <w:rFonts w:ascii="Times New Roman" w:hAnsi="Times New Roman" w:cs="Times New Roman"/>
          <w:b/>
          <w:sz w:val="20"/>
          <w:szCs w:val="20"/>
        </w:rPr>
        <w:t>49</w:t>
      </w:r>
      <w:r w:rsidR="00F17A46" w:rsidRPr="00834C99">
        <w:rPr>
          <w:rFonts w:ascii="Times New Roman" w:hAnsi="Times New Roman" w:cs="Times New Roman"/>
          <w:b/>
          <w:sz w:val="20"/>
          <w:szCs w:val="20"/>
        </w:rPr>
        <w:t>,</w:t>
      </w:r>
      <w:r w:rsidRPr="00834C99">
        <w:rPr>
          <w:rFonts w:ascii="Times New Roman" w:hAnsi="Times New Roman" w:cs="Times New Roman"/>
          <w:sz w:val="20"/>
          <w:szCs w:val="20"/>
        </w:rPr>
        <w:t xml:space="preserve"> 961-968</w:t>
      </w:r>
      <w:r w:rsidR="00CB08BA" w:rsidRPr="00834C99">
        <w:rPr>
          <w:rFonts w:ascii="Times New Roman" w:hAnsi="Times New Roman" w:cs="Times New Roman"/>
          <w:sz w:val="20"/>
          <w:szCs w:val="20"/>
        </w:rPr>
        <w:t>.</w:t>
      </w:r>
    </w:p>
    <w:p w:rsidR="009715EC" w:rsidRPr="00834C99" w:rsidRDefault="009715EC" w:rsidP="00FC6ED8">
      <w:pPr>
        <w:pStyle w:val="ListParagraph"/>
        <w:numPr>
          <w:ilvl w:val="0"/>
          <w:numId w:val="5"/>
        </w:numPr>
        <w:spacing w:before="240"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34C99">
        <w:rPr>
          <w:rFonts w:ascii="Times New Roman" w:hAnsi="Times New Roman" w:cs="Times New Roman"/>
          <w:sz w:val="20"/>
          <w:szCs w:val="20"/>
        </w:rPr>
        <w:t xml:space="preserve">J.D. 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Hellums</w:t>
      </w:r>
      <w:proofErr w:type="spellEnd"/>
      <w:r w:rsidRPr="00834C99">
        <w:rPr>
          <w:rFonts w:ascii="Times New Roman" w:hAnsi="Times New Roman" w:cs="Times New Roman"/>
          <w:sz w:val="20"/>
          <w:szCs w:val="20"/>
        </w:rPr>
        <w:t xml:space="preserve"> and S.W. Churchill (1962) “Transient and steady state, free and natural convection numerical solutions: Part </w:t>
      </w:r>
      <w:proofErr w:type="gramStart"/>
      <w:r w:rsidRPr="00834C99">
        <w:rPr>
          <w:rFonts w:ascii="Times New Roman" w:hAnsi="Times New Roman" w:cs="Times New Roman"/>
          <w:sz w:val="20"/>
          <w:szCs w:val="20"/>
        </w:rPr>
        <w:t>1 .</w:t>
      </w:r>
      <w:proofErr w:type="gramEnd"/>
      <w:r w:rsidRPr="00834C99">
        <w:rPr>
          <w:rFonts w:ascii="Times New Roman" w:hAnsi="Times New Roman" w:cs="Times New Roman"/>
          <w:sz w:val="20"/>
          <w:szCs w:val="20"/>
        </w:rPr>
        <w:t xml:space="preserve"> The isothermal vertical plate” AIChEJ.8, 690-692.</w:t>
      </w:r>
    </w:p>
    <w:p w:rsidR="00F17A46" w:rsidRPr="00834C99" w:rsidRDefault="00686029" w:rsidP="00FC6ED8">
      <w:pPr>
        <w:pStyle w:val="ListParagraph"/>
        <w:numPr>
          <w:ilvl w:val="0"/>
          <w:numId w:val="5"/>
        </w:numPr>
        <w:spacing w:before="240" w:after="120" w:line="240" w:lineRule="auto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834C99">
        <w:rPr>
          <w:rFonts w:ascii="Times New Roman" w:hAnsi="Times New Roman" w:cs="Times New Roman"/>
          <w:sz w:val="20"/>
          <w:szCs w:val="20"/>
        </w:rPr>
        <w:t xml:space="preserve">B. </w:t>
      </w:r>
      <w:proofErr w:type="spellStart"/>
      <w:r w:rsidRPr="00834C99">
        <w:rPr>
          <w:rFonts w:ascii="Times New Roman" w:hAnsi="Times New Roman" w:cs="Times New Roman"/>
          <w:sz w:val="20"/>
          <w:szCs w:val="20"/>
        </w:rPr>
        <w:t>Gebhart</w:t>
      </w:r>
      <w:proofErr w:type="spellEnd"/>
      <w:r w:rsidR="00F17A46" w:rsidRPr="00834C99">
        <w:rPr>
          <w:rFonts w:ascii="Times New Roman" w:hAnsi="Times New Roman" w:cs="Times New Roman"/>
          <w:sz w:val="20"/>
          <w:szCs w:val="20"/>
        </w:rPr>
        <w:t>, L</w:t>
      </w:r>
      <w:r w:rsidR="00285060" w:rsidRPr="00834C9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285060" w:rsidRPr="00834C99">
        <w:rPr>
          <w:rFonts w:ascii="Times New Roman" w:hAnsi="Times New Roman" w:cs="Times New Roman"/>
          <w:sz w:val="20"/>
          <w:szCs w:val="20"/>
        </w:rPr>
        <w:t>Pera</w:t>
      </w:r>
      <w:proofErr w:type="spellEnd"/>
      <w:r w:rsidR="00285060" w:rsidRPr="00834C99">
        <w:rPr>
          <w:rFonts w:ascii="Times New Roman" w:hAnsi="Times New Roman" w:cs="Times New Roman"/>
          <w:sz w:val="20"/>
          <w:szCs w:val="20"/>
        </w:rPr>
        <w:t xml:space="preserve"> (1971).</w:t>
      </w:r>
      <w:r w:rsidR="00F17A46" w:rsidRPr="00834C99">
        <w:rPr>
          <w:rFonts w:ascii="Times New Roman" w:hAnsi="Times New Roman" w:cs="Times New Roman"/>
          <w:sz w:val="20"/>
          <w:szCs w:val="20"/>
        </w:rPr>
        <w:t xml:space="preserve"> </w:t>
      </w:r>
      <w:r w:rsidR="00656E46" w:rsidRPr="00834C99">
        <w:rPr>
          <w:rFonts w:ascii="Times New Roman" w:hAnsi="Times New Roman" w:cs="Times New Roman"/>
          <w:sz w:val="20"/>
          <w:szCs w:val="20"/>
        </w:rPr>
        <w:t>“</w:t>
      </w:r>
      <w:r w:rsidR="00F17A46" w:rsidRPr="00834C99">
        <w:rPr>
          <w:rFonts w:ascii="Times New Roman" w:hAnsi="Times New Roman" w:cs="Times New Roman"/>
          <w:sz w:val="20"/>
          <w:szCs w:val="20"/>
        </w:rPr>
        <w:t>The nature of vertical natural convection flows resulting from the combined buoyancy effects of thermal and mass diffusion</w:t>
      </w:r>
      <w:r w:rsidR="007B194F" w:rsidRPr="00834C99">
        <w:rPr>
          <w:rFonts w:ascii="Times New Roman" w:hAnsi="Times New Roman" w:cs="Times New Roman"/>
          <w:sz w:val="20"/>
          <w:szCs w:val="20"/>
        </w:rPr>
        <w:t>”</w:t>
      </w:r>
      <w:r w:rsidR="00F17A46" w:rsidRPr="00834C99">
        <w:rPr>
          <w:rFonts w:ascii="Times New Roman" w:hAnsi="Times New Roman" w:cs="Times New Roman"/>
          <w:sz w:val="20"/>
          <w:szCs w:val="20"/>
        </w:rPr>
        <w:t>. International Journal of Heat and Mass Transfer</w:t>
      </w:r>
      <w:r w:rsidR="00185ED0" w:rsidRPr="00834C99">
        <w:rPr>
          <w:rFonts w:ascii="Times New Roman" w:hAnsi="Times New Roman" w:cs="Times New Roman"/>
          <w:sz w:val="20"/>
          <w:szCs w:val="20"/>
        </w:rPr>
        <w:t>,</w:t>
      </w:r>
      <w:r w:rsidR="00F17A46" w:rsidRPr="00834C99">
        <w:rPr>
          <w:rFonts w:ascii="Times New Roman" w:hAnsi="Times New Roman" w:cs="Times New Roman"/>
          <w:sz w:val="20"/>
          <w:szCs w:val="20"/>
        </w:rPr>
        <w:t xml:space="preserve"> </w:t>
      </w:r>
      <w:r w:rsidR="00F17A46" w:rsidRPr="00834C99">
        <w:rPr>
          <w:rFonts w:ascii="Times New Roman" w:hAnsi="Times New Roman" w:cs="Times New Roman"/>
          <w:b/>
          <w:sz w:val="20"/>
          <w:szCs w:val="20"/>
        </w:rPr>
        <w:t>14</w:t>
      </w:r>
      <w:r w:rsidR="00F17A46" w:rsidRPr="00834C99">
        <w:rPr>
          <w:rFonts w:ascii="Times New Roman" w:hAnsi="Times New Roman" w:cs="Times New Roman"/>
          <w:sz w:val="20"/>
          <w:szCs w:val="20"/>
        </w:rPr>
        <w:t>, 2025–2050.</w:t>
      </w:r>
    </w:p>
    <w:p w:rsidR="009B6341" w:rsidRPr="00645A2A" w:rsidRDefault="0067383C" w:rsidP="00645A2A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45A2A">
        <w:rPr>
          <w:rFonts w:ascii="Times New Roman" w:hAnsi="Times New Roman" w:cs="Times New Roman"/>
          <w:sz w:val="20"/>
          <w:szCs w:val="20"/>
        </w:rPr>
        <w:t xml:space="preserve">G.D. Callahan and W.J. </w:t>
      </w:r>
      <w:proofErr w:type="spellStart"/>
      <w:r w:rsidRPr="00645A2A">
        <w:rPr>
          <w:rFonts w:ascii="Times New Roman" w:hAnsi="Times New Roman" w:cs="Times New Roman"/>
          <w:sz w:val="20"/>
          <w:szCs w:val="20"/>
        </w:rPr>
        <w:t>Marner</w:t>
      </w:r>
      <w:proofErr w:type="spellEnd"/>
      <w:r w:rsidRPr="00645A2A">
        <w:rPr>
          <w:rFonts w:ascii="Times New Roman" w:hAnsi="Times New Roman" w:cs="Times New Roman"/>
          <w:sz w:val="20"/>
          <w:szCs w:val="20"/>
        </w:rPr>
        <w:t>, “Transient free convection with mass transfer on an isothermal vertical flat plate”</w:t>
      </w:r>
      <w:r w:rsidR="00F14D61" w:rsidRPr="00645A2A">
        <w:rPr>
          <w:rFonts w:ascii="Times New Roman" w:hAnsi="Times New Roman" w:cs="Times New Roman"/>
          <w:sz w:val="20"/>
          <w:szCs w:val="20"/>
        </w:rPr>
        <w:t>. International Journal of Heat and Mass Transfer</w:t>
      </w:r>
      <w:r w:rsidR="00527ABF" w:rsidRPr="00645A2A">
        <w:rPr>
          <w:rFonts w:ascii="Times New Roman" w:hAnsi="Times New Roman" w:cs="Times New Roman"/>
          <w:sz w:val="20"/>
          <w:szCs w:val="20"/>
        </w:rPr>
        <w:t xml:space="preserve">, </w:t>
      </w:r>
      <w:r w:rsidR="00527ABF" w:rsidRPr="00645A2A">
        <w:rPr>
          <w:rFonts w:ascii="Times New Roman" w:hAnsi="Times New Roman" w:cs="Times New Roman"/>
          <w:b/>
          <w:sz w:val="20"/>
          <w:szCs w:val="20"/>
        </w:rPr>
        <w:t xml:space="preserve">19, </w:t>
      </w:r>
      <w:r w:rsidR="00527ABF" w:rsidRPr="00645A2A">
        <w:rPr>
          <w:rFonts w:ascii="Times New Roman" w:hAnsi="Times New Roman" w:cs="Times New Roman"/>
          <w:sz w:val="20"/>
          <w:szCs w:val="20"/>
        </w:rPr>
        <w:t>165-174(1976)</w:t>
      </w:r>
    </w:p>
    <w:p w:rsidR="009B6341" w:rsidRPr="00645A2A" w:rsidRDefault="009B6341" w:rsidP="00645A2A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45A2A">
        <w:rPr>
          <w:rFonts w:ascii="Times New Roman" w:hAnsi="Times New Roman" w:cs="Times New Roman"/>
          <w:sz w:val="20"/>
          <w:szCs w:val="20"/>
        </w:rPr>
        <w:t xml:space="preserve">V.M. </w:t>
      </w:r>
      <w:proofErr w:type="spellStart"/>
      <w:r w:rsidRPr="00645A2A">
        <w:rPr>
          <w:rFonts w:ascii="Times New Roman" w:hAnsi="Times New Roman" w:cs="Times New Roman"/>
          <w:sz w:val="20"/>
          <w:szCs w:val="20"/>
        </w:rPr>
        <w:t>Soundagekar</w:t>
      </w:r>
      <w:proofErr w:type="spellEnd"/>
      <w:r w:rsidR="00834C99" w:rsidRPr="00645A2A">
        <w:rPr>
          <w:rFonts w:ascii="Times New Roman" w:hAnsi="Times New Roman" w:cs="Times New Roman"/>
          <w:sz w:val="20"/>
          <w:szCs w:val="20"/>
        </w:rPr>
        <w:t xml:space="preserve"> and P.</w:t>
      </w:r>
      <w:r w:rsidRPr="00645A2A">
        <w:rPr>
          <w:rFonts w:ascii="Times New Roman" w:hAnsi="Times New Roman" w:cs="Times New Roman"/>
          <w:sz w:val="20"/>
          <w:szCs w:val="20"/>
        </w:rPr>
        <w:t xml:space="preserve"> Ganesan “Finite</w:t>
      </w:r>
      <w:r w:rsidR="00834C99" w:rsidRPr="00645A2A">
        <w:rPr>
          <w:rFonts w:ascii="Times New Roman" w:hAnsi="Times New Roman" w:cs="Times New Roman"/>
          <w:sz w:val="20"/>
          <w:szCs w:val="20"/>
        </w:rPr>
        <w:t xml:space="preserve"> </w:t>
      </w:r>
      <w:r w:rsidR="007B16C7" w:rsidRPr="00645A2A">
        <w:rPr>
          <w:rFonts w:ascii="Times New Roman" w:hAnsi="Times New Roman" w:cs="Times New Roman"/>
          <w:sz w:val="20"/>
          <w:szCs w:val="20"/>
        </w:rPr>
        <w:t>difference analysis of transient free convection on an isothermal flat plate</w:t>
      </w:r>
      <w:proofErr w:type="gramStart"/>
      <w:r w:rsidR="00834C99" w:rsidRPr="00645A2A">
        <w:rPr>
          <w:rFonts w:ascii="Times New Roman" w:hAnsi="Times New Roman" w:cs="Times New Roman"/>
          <w:sz w:val="20"/>
          <w:szCs w:val="20"/>
        </w:rPr>
        <w:t>” .International</w:t>
      </w:r>
      <w:proofErr w:type="gramEnd"/>
      <w:r w:rsidR="00834C99" w:rsidRPr="00645A2A">
        <w:rPr>
          <w:rFonts w:ascii="Times New Roman" w:hAnsi="Times New Roman" w:cs="Times New Roman"/>
          <w:sz w:val="20"/>
          <w:szCs w:val="20"/>
        </w:rPr>
        <w:t xml:space="preserve"> Journal of Heat and Mass Transfer</w:t>
      </w:r>
      <w:r w:rsidR="00834C99" w:rsidRPr="00645A2A">
        <w:rPr>
          <w:rFonts w:ascii="Times New Roman" w:hAnsi="Times New Roman" w:cs="Times New Roman"/>
          <w:b/>
          <w:sz w:val="20"/>
          <w:szCs w:val="20"/>
        </w:rPr>
        <w:t>,3</w:t>
      </w:r>
      <w:r w:rsidR="007B16C7" w:rsidRPr="00645A2A">
        <w:rPr>
          <w:rFonts w:ascii="Times New Roman" w:hAnsi="Times New Roman" w:cs="Times New Roman"/>
          <w:sz w:val="20"/>
          <w:szCs w:val="20"/>
        </w:rPr>
        <w:t xml:space="preserve"> </w:t>
      </w:r>
      <w:r w:rsidR="00834C99" w:rsidRPr="00645A2A">
        <w:rPr>
          <w:rFonts w:ascii="Times New Roman" w:hAnsi="Times New Roman" w:cs="Times New Roman"/>
          <w:sz w:val="20"/>
          <w:szCs w:val="20"/>
        </w:rPr>
        <w:t>,219-224 (1981).</w:t>
      </w:r>
    </w:p>
    <w:p w:rsidR="009B6341" w:rsidRPr="00834C99" w:rsidRDefault="009B6341" w:rsidP="00FC6ED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27ABF" w:rsidRPr="00645A2A" w:rsidRDefault="001D106B" w:rsidP="00645A2A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45A2A">
        <w:rPr>
          <w:rFonts w:ascii="Times New Roman" w:hAnsi="Times New Roman" w:cs="Times New Roman"/>
          <w:sz w:val="20"/>
          <w:szCs w:val="20"/>
        </w:rPr>
        <w:t xml:space="preserve">R. </w:t>
      </w:r>
      <w:proofErr w:type="spellStart"/>
      <w:r w:rsidRPr="00645A2A">
        <w:rPr>
          <w:rFonts w:ascii="Times New Roman" w:hAnsi="Times New Roman" w:cs="Times New Roman"/>
          <w:sz w:val="20"/>
          <w:szCs w:val="20"/>
        </w:rPr>
        <w:t>Sivaraj</w:t>
      </w:r>
      <w:proofErr w:type="spellEnd"/>
      <w:r w:rsidRPr="00645A2A">
        <w:rPr>
          <w:rFonts w:ascii="Times New Roman" w:hAnsi="Times New Roman" w:cs="Times New Roman"/>
          <w:sz w:val="20"/>
          <w:szCs w:val="20"/>
        </w:rPr>
        <w:t xml:space="preserve">, and B.R. </w:t>
      </w:r>
      <w:proofErr w:type="spellStart"/>
      <w:r w:rsidRPr="00645A2A">
        <w:rPr>
          <w:rFonts w:ascii="Times New Roman" w:hAnsi="Times New Roman" w:cs="Times New Roman"/>
          <w:sz w:val="20"/>
          <w:szCs w:val="20"/>
        </w:rPr>
        <w:t>Rushi</w:t>
      </w:r>
      <w:proofErr w:type="spellEnd"/>
      <w:r w:rsidRPr="00645A2A">
        <w:rPr>
          <w:rFonts w:ascii="Times New Roman" w:hAnsi="Times New Roman" w:cs="Times New Roman"/>
          <w:sz w:val="20"/>
          <w:szCs w:val="20"/>
        </w:rPr>
        <w:t xml:space="preserve"> Kumar, “Chemically reacting dusty </w:t>
      </w:r>
      <w:proofErr w:type="spellStart"/>
      <w:r w:rsidRPr="00645A2A">
        <w:rPr>
          <w:rFonts w:ascii="Times New Roman" w:hAnsi="Times New Roman" w:cs="Times New Roman"/>
          <w:sz w:val="20"/>
          <w:szCs w:val="20"/>
        </w:rPr>
        <w:t>visco</w:t>
      </w:r>
      <w:proofErr w:type="spellEnd"/>
      <w:r w:rsidRPr="00645A2A">
        <w:rPr>
          <w:rFonts w:ascii="Times New Roman" w:hAnsi="Times New Roman" w:cs="Times New Roman"/>
          <w:sz w:val="20"/>
          <w:szCs w:val="20"/>
        </w:rPr>
        <w:t xml:space="preserve"> elastic fluid flow in an irregular channel </w:t>
      </w:r>
      <w:proofErr w:type="spellStart"/>
      <w:r w:rsidRPr="00645A2A">
        <w:rPr>
          <w:rFonts w:ascii="Times New Roman" w:hAnsi="Times New Roman" w:cs="Times New Roman"/>
          <w:sz w:val="20"/>
          <w:szCs w:val="20"/>
        </w:rPr>
        <w:t>wiht</w:t>
      </w:r>
      <w:proofErr w:type="spellEnd"/>
      <w:r w:rsidRPr="00645A2A">
        <w:rPr>
          <w:rFonts w:ascii="Times New Roman" w:hAnsi="Times New Roman" w:cs="Times New Roman"/>
          <w:sz w:val="20"/>
          <w:szCs w:val="20"/>
        </w:rPr>
        <w:t xml:space="preserve"> convective boundary”</w:t>
      </w:r>
      <w:r w:rsidR="00767A49" w:rsidRPr="00645A2A">
        <w:rPr>
          <w:rFonts w:ascii="Times New Roman" w:hAnsi="Times New Roman" w:cs="Times New Roman"/>
          <w:sz w:val="20"/>
          <w:szCs w:val="20"/>
        </w:rPr>
        <w:t>. Journal of Ain Shams</w:t>
      </w:r>
      <w:r w:rsidR="00001D80" w:rsidRPr="00645A2A">
        <w:rPr>
          <w:rFonts w:ascii="Times New Roman" w:hAnsi="Times New Roman" w:cs="Times New Roman"/>
          <w:sz w:val="20"/>
          <w:szCs w:val="20"/>
        </w:rPr>
        <w:t xml:space="preserve"> Engineering, </w:t>
      </w:r>
      <w:r w:rsidR="00001D80" w:rsidRPr="00645A2A">
        <w:rPr>
          <w:rFonts w:ascii="Times New Roman" w:hAnsi="Times New Roman" w:cs="Times New Roman"/>
          <w:b/>
          <w:sz w:val="20"/>
          <w:szCs w:val="20"/>
        </w:rPr>
        <w:t>4</w:t>
      </w:r>
      <w:r w:rsidR="00001D80" w:rsidRPr="00645A2A">
        <w:rPr>
          <w:rFonts w:ascii="Times New Roman" w:hAnsi="Times New Roman" w:cs="Times New Roman"/>
          <w:sz w:val="20"/>
          <w:szCs w:val="20"/>
        </w:rPr>
        <w:t>(1), 93-101(2013).</w:t>
      </w:r>
    </w:p>
    <w:p w:rsidR="007612F5" w:rsidRPr="00645A2A" w:rsidRDefault="007612F5" w:rsidP="00645A2A">
      <w:pPr>
        <w:pStyle w:val="ListParagraph"/>
        <w:numPr>
          <w:ilvl w:val="0"/>
          <w:numId w:val="5"/>
        </w:num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5A2A">
        <w:rPr>
          <w:rFonts w:ascii="Times New Roman" w:hAnsi="Times New Roman" w:cs="Times New Roman"/>
          <w:sz w:val="20"/>
          <w:szCs w:val="20"/>
        </w:rPr>
        <w:t>G.C. Rana, “Thermal instability of compressible Rivlin- Ericksen rotating fluid permeated with suspended dust particles in porous</w:t>
      </w:r>
      <w:r w:rsidRPr="00645A2A">
        <w:rPr>
          <w:rFonts w:ascii="Times New Roman" w:hAnsi="Times New Roman" w:cs="Times New Roman"/>
          <w:sz w:val="24"/>
          <w:szCs w:val="24"/>
        </w:rPr>
        <w:t xml:space="preserve"> medium</w:t>
      </w:r>
      <w:r w:rsidR="002D7C7F" w:rsidRPr="00645A2A">
        <w:rPr>
          <w:rFonts w:ascii="Times New Roman" w:hAnsi="Times New Roman" w:cs="Times New Roman"/>
          <w:sz w:val="24"/>
          <w:szCs w:val="24"/>
        </w:rPr>
        <w:t>”</w:t>
      </w:r>
      <w:r w:rsidR="00577606" w:rsidRPr="00645A2A">
        <w:rPr>
          <w:rFonts w:ascii="Times New Roman" w:hAnsi="Times New Roman" w:cs="Times New Roman"/>
          <w:sz w:val="24"/>
          <w:szCs w:val="24"/>
        </w:rPr>
        <w:t xml:space="preserve">. International Journal of Applied Mathematics and Mechanics, </w:t>
      </w:r>
      <w:r w:rsidR="00577606" w:rsidRPr="00645A2A">
        <w:rPr>
          <w:rFonts w:ascii="Times New Roman" w:hAnsi="Times New Roman" w:cs="Times New Roman"/>
          <w:b/>
          <w:sz w:val="24"/>
          <w:szCs w:val="24"/>
        </w:rPr>
        <w:t>8</w:t>
      </w:r>
      <w:r w:rsidR="00577606" w:rsidRPr="00645A2A">
        <w:rPr>
          <w:rFonts w:ascii="Times New Roman" w:hAnsi="Times New Roman" w:cs="Times New Roman"/>
          <w:sz w:val="24"/>
          <w:szCs w:val="24"/>
        </w:rPr>
        <w:t>(4), 97-110(2012).</w:t>
      </w:r>
    </w:p>
    <w:p w:rsidR="008E3AE6" w:rsidRPr="00645A2A" w:rsidRDefault="008E3AE6" w:rsidP="00645A2A">
      <w:pPr>
        <w:pStyle w:val="ListParagraph"/>
        <w:numPr>
          <w:ilvl w:val="0"/>
          <w:numId w:val="5"/>
        </w:numPr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5A2A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proofErr w:type="gramStart"/>
      <w:r w:rsidRPr="00645A2A">
        <w:rPr>
          <w:rFonts w:ascii="Times New Roman" w:hAnsi="Times New Roman" w:cs="Times New Roman"/>
          <w:sz w:val="24"/>
          <w:szCs w:val="24"/>
        </w:rPr>
        <w:t>Malleswari</w:t>
      </w:r>
      <w:proofErr w:type="spellEnd"/>
      <w:r w:rsidRPr="00645A2A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45A2A">
        <w:rPr>
          <w:rFonts w:ascii="Times New Roman" w:hAnsi="Times New Roman" w:cs="Times New Roman"/>
          <w:sz w:val="24"/>
          <w:szCs w:val="24"/>
        </w:rPr>
        <w:t xml:space="preserve"> </w:t>
      </w:r>
      <w:r w:rsidR="00F81302" w:rsidRPr="00645A2A">
        <w:rPr>
          <w:rFonts w:ascii="Times New Roman" w:hAnsi="Times New Roman" w:cs="Times New Roman"/>
          <w:sz w:val="24"/>
          <w:szCs w:val="24"/>
        </w:rPr>
        <w:t xml:space="preserve">“The influence of </w:t>
      </w:r>
      <w:proofErr w:type="spellStart"/>
      <w:r w:rsidR="00F81302" w:rsidRPr="00645A2A">
        <w:rPr>
          <w:rFonts w:ascii="Times New Roman" w:hAnsi="Times New Roman" w:cs="Times New Roman"/>
          <w:sz w:val="24"/>
          <w:szCs w:val="24"/>
        </w:rPr>
        <w:t>visco</w:t>
      </w:r>
      <w:proofErr w:type="spellEnd"/>
      <w:r w:rsidR="00F81302" w:rsidRPr="00645A2A">
        <w:rPr>
          <w:rFonts w:ascii="Times New Roman" w:hAnsi="Times New Roman" w:cs="Times New Roman"/>
          <w:sz w:val="24"/>
          <w:szCs w:val="24"/>
        </w:rPr>
        <w:t xml:space="preserve"> elastic Rivlin- Ericksen fluid on free convective flow past a vertical plate filled in porous medium in presence of transverse magnetic field and double diffusion effects”. IOSR Journal of Applied Physics, 10 (3) Ver.II,45-62 (2018).</w:t>
      </w:r>
    </w:p>
    <w:p w:rsidR="00B96DAC" w:rsidRPr="00B96DAC" w:rsidRDefault="00B96DAC" w:rsidP="00FC6ED8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6DAC" w:rsidRPr="001C7F6C" w:rsidRDefault="00B96DAC" w:rsidP="00503F7A">
      <w:pPr>
        <w:spacing w:before="24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96DAC" w:rsidRPr="001C7F6C" w:rsidSect="0020248F">
      <w:type w:val="continuous"/>
      <w:pgSz w:w="11906" w:h="16838"/>
      <w:pgMar w:top="992" w:right="1151" w:bottom="720" w:left="1151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2F5B" w:rsidRDefault="00BE2F5B" w:rsidP="00125A04">
      <w:pPr>
        <w:spacing w:after="0" w:line="240" w:lineRule="auto"/>
      </w:pPr>
      <w:r>
        <w:separator/>
      </w:r>
    </w:p>
  </w:endnote>
  <w:endnote w:type="continuationSeparator" w:id="0">
    <w:p w:rsidR="00BE2F5B" w:rsidRDefault="00BE2F5B" w:rsidP="00125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ran1b BT">
    <w:altName w:val="Uran 1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301E" w:rsidRDefault="006A301E" w:rsidP="00C9275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2F5B" w:rsidRDefault="00BE2F5B" w:rsidP="00125A04">
      <w:pPr>
        <w:spacing w:after="0" w:line="240" w:lineRule="auto"/>
      </w:pPr>
      <w:r>
        <w:separator/>
      </w:r>
    </w:p>
  </w:footnote>
  <w:footnote w:type="continuationSeparator" w:id="0">
    <w:p w:rsidR="00BE2F5B" w:rsidRDefault="00BE2F5B" w:rsidP="00125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76DB8"/>
    <w:multiLevelType w:val="hybridMultilevel"/>
    <w:tmpl w:val="941C5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B31E1"/>
    <w:multiLevelType w:val="hybridMultilevel"/>
    <w:tmpl w:val="BB24C7FC"/>
    <w:lvl w:ilvl="0" w:tplc="91BEAB1C">
      <w:start w:val="1"/>
      <w:numFmt w:val="lowerRoman"/>
      <w:lvlText w:val="%1)"/>
      <w:lvlJc w:val="left"/>
      <w:pPr>
        <w:ind w:left="1080" w:hanging="720"/>
      </w:pPr>
      <w:rPr>
        <w:rFonts w:ascii="Times New Roman" w:eastAsiaTheme="minorEastAsia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A3794"/>
    <w:multiLevelType w:val="hybridMultilevel"/>
    <w:tmpl w:val="2F16B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F01C1"/>
    <w:multiLevelType w:val="hybridMultilevel"/>
    <w:tmpl w:val="D7D0D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550E0"/>
    <w:multiLevelType w:val="hybridMultilevel"/>
    <w:tmpl w:val="9C92FB9C"/>
    <w:lvl w:ilvl="0" w:tplc="0302B5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403A5E"/>
    <w:multiLevelType w:val="hybridMultilevel"/>
    <w:tmpl w:val="A0BE0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6803"/>
    <w:rsid w:val="00001D80"/>
    <w:rsid w:val="00026233"/>
    <w:rsid w:val="00032F6E"/>
    <w:rsid w:val="000471AA"/>
    <w:rsid w:val="00075BD2"/>
    <w:rsid w:val="0008230D"/>
    <w:rsid w:val="00086E8E"/>
    <w:rsid w:val="000962A2"/>
    <w:rsid w:val="000A15BA"/>
    <w:rsid w:val="000A309E"/>
    <w:rsid w:val="000B1C36"/>
    <w:rsid w:val="000C5055"/>
    <w:rsid w:val="000D09FA"/>
    <w:rsid w:val="000D5FF8"/>
    <w:rsid w:val="000E0CFF"/>
    <w:rsid w:val="000E3DF2"/>
    <w:rsid w:val="000F2661"/>
    <w:rsid w:val="00102FDE"/>
    <w:rsid w:val="00104B21"/>
    <w:rsid w:val="00121F80"/>
    <w:rsid w:val="00125A04"/>
    <w:rsid w:val="00137261"/>
    <w:rsid w:val="00157CA2"/>
    <w:rsid w:val="00185D10"/>
    <w:rsid w:val="00185ED0"/>
    <w:rsid w:val="00195E70"/>
    <w:rsid w:val="001A32E7"/>
    <w:rsid w:val="001C7F6C"/>
    <w:rsid w:val="001D106B"/>
    <w:rsid w:val="001D7C0B"/>
    <w:rsid w:val="001E1D8A"/>
    <w:rsid w:val="00201D88"/>
    <w:rsid w:val="0020248F"/>
    <w:rsid w:val="0021270E"/>
    <w:rsid w:val="0021712A"/>
    <w:rsid w:val="00231A92"/>
    <w:rsid w:val="0023427C"/>
    <w:rsid w:val="00235835"/>
    <w:rsid w:val="00240679"/>
    <w:rsid w:val="002572C4"/>
    <w:rsid w:val="002633B6"/>
    <w:rsid w:val="00276803"/>
    <w:rsid w:val="00285060"/>
    <w:rsid w:val="002853F9"/>
    <w:rsid w:val="002943D2"/>
    <w:rsid w:val="002A6570"/>
    <w:rsid w:val="002A673D"/>
    <w:rsid w:val="002B2C0B"/>
    <w:rsid w:val="002B4C44"/>
    <w:rsid w:val="002D3434"/>
    <w:rsid w:val="002D7C7F"/>
    <w:rsid w:val="002E567B"/>
    <w:rsid w:val="002F0E7C"/>
    <w:rsid w:val="002F657A"/>
    <w:rsid w:val="0030705E"/>
    <w:rsid w:val="00311170"/>
    <w:rsid w:val="00312A04"/>
    <w:rsid w:val="00316953"/>
    <w:rsid w:val="003804DA"/>
    <w:rsid w:val="00380B50"/>
    <w:rsid w:val="0039343A"/>
    <w:rsid w:val="003B04EB"/>
    <w:rsid w:val="003C1DB0"/>
    <w:rsid w:val="003C4AB4"/>
    <w:rsid w:val="003C50C1"/>
    <w:rsid w:val="003D5560"/>
    <w:rsid w:val="003E0C34"/>
    <w:rsid w:val="003F3491"/>
    <w:rsid w:val="00407FE6"/>
    <w:rsid w:val="004111C7"/>
    <w:rsid w:val="00425F44"/>
    <w:rsid w:val="00431875"/>
    <w:rsid w:val="00431F69"/>
    <w:rsid w:val="004442B0"/>
    <w:rsid w:val="00452C1B"/>
    <w:rsid w:val="00485F88"/>
    <w:rsid w:val="004879AF"/>
    <w:rsid w:val="004A4278"/>
    <w:rsid w:val="004B39DB"/>
    <w:rsid w:val="004B78E2"/>
    <w:rsid w:val="004C74BB"/>
    <w:rsid w:val="004D3395"/>
    <w:rsid w:val="004D6525"/>
    <w:rsid w:val="004D7936"/>
    <w:rsid w:val="00503F7A"/>
    <w:rsid w:val="00526572"/>
    <w:rsid w:val="005271EF"/>
    <w:rsid w:val="00527ABF"/>
    <w:rsid w:val="00530F51"/>
    <w:rsid w:val="0053200D"/>
    <w:rsid w:val="00532361"/>
    <w:rsid w:val="00541DBD"/>
    <w:rsid w:val="0054687B"/>
    <w:rsid w:val="005518E3"/>
    <w:rsid w:val="00577606"/>
    <w:rsid w:val="005806E0"/>
    <w:rsid w:val="005943C6"/>
    <w:rsid w:val="00594BFC"/>
    <w:rsid w:val="005A0CB8"/>
    <w:rsid w:val="005A4258"/>
    <w:rsid w:val="005A65E7"/>
    <w:rsid w:val="005B13C8"/>
    <w:rsid w:val="005C60FF"/>
    <w:rsid w:val="005E12CF"/>
    <w:rsid w:val="005E4D75"/>
    <w:rsid w:val="005F5DA5"/>
    <w:rsid w:val="00611B83"/>
    <w:rsid w:val="00645A2A"/>
    <w:rsid w:val="00654F9D"/>
    <w:rsid w:val="00656954"/>
    <w:rsid w:val="00656E46"/>
    <w:rsid w:val="0067383C"/>
    <w:rsid w:val="006850C5"/>
    <w:rsid w:val="00686029"/>
    <w:rsid w:val="006942DC"/>
    <w:rsid w:val="006A301E"/>
    <w:rsid w:val="006B42B7"/>
    <w:rsid w:val="006B5531"/>
    <w:rsid w:val="006C0347"/>
    <w:rsid w:val="006C32BC"/>
    <w:rsid w:val="006D0E92"/>
    <w:rsid w:val="006D13DA"/>
    <w:rsid w:val="006E0217"/>
    <w:rsid w:val="006E6371"/>
    <w:rsid w:val="006F5803"/>
    <w:rsid w:val="00703FE2"/>
    <w:rsid w:val="007056B8"/>
    <w:rsid w:val="00716C45"/>
    <w:rsid w:val="00727D9C"/>
    <w:rsid w:val="00746AF3"/>
    <w:rsid w:val="00751813"/>
    <w:rsid w:val="007612F5"/>
    <w:rsid w:val="00767A49"/>
    <w:rsid w:val="00773DF4"/>
    <w:rsid w:val="0077491F"/>
    <w:rsid w:val="00776250"/>
    <w:rsid w:val="007956F4"/>
    <w:rsid w:val="007A42D3"/>
    <w:rsid w:val="007B16C7"/>
    <w:rsid w:val="007B194F"/>
    <w:rsid w:val="007C7340"/>
    <w:rsid w:val="007D0E62"/>
    <w:rsid w:val="007D6F88"/>
    <w:rsid w:val="007F45B7"/>
    <w:rsid w:val="00810D76"/>
    <w:rsid w:val="00811AD0"/>
    <w:rsid w:val="00833B39"/>
    <w:rsid w:val="00834C99"/>
    <w:rsid w:val="0083636D"/>
    <w:rsid w:val="00837DC0"/>
    <w:rsid w:val="00853D27"/>
    <w:rsid w:val="00853E20"/>
    <w:rsid w:val="00862855"/>
    <w:rsid w:val="00862FF8"/>
    <w:rsid w:val="0088493A"/>
    <w:rsid w:val="00893515"/>
    <w:rsid w:val="008B1422"/>
    <w:rsid w:val="008B3D60"/>
    <w:rsid w:val="008C0111"/>
    <w:rsid w:val="008C2DBF"/>
    <w:rsid w:val="008D3F5F"/>
    <w:rsid w:val="008E1AC7"/>
    <w:rsid w:val="008E2976"/>
    <w:rsid w:val="008E37CF"/>
    <w:rsid w:val="008E3AE6"/>
    <w:rsid w:val="008E5275"/>
    <w:rsid w:val="008F4ED5"/>
    <w:rsid w:val="00907704"/>
    <w:rsid w:val="00912EDB"/>
    <w:rsid w:val="0091500D"/>
    <w:rsid w:val="00917200"/>
    <w:rsid w:val="009218B9"/>
    <w:rsid w:val="00923ED9"/>
    <w:rsid w:val="00933F77"/>
    <w:rsid w:val="00944955"/>
    <w:rsid w:val="00944957"/>
    <w:rsid w:val="00956FE9"/>
    <w:rsid w:val="009715EC"/>
    <w:rsid w:val="00977B90"/>
    <w:rsid w:val="00980EEA"/>
    <w:rsid w:val="009933FA"/>
    <w:rsid w:val="009A433B"/>
    <w:rsid w:val="009A555F"/>
    <w:rsid w:val="009B3D90"/>
    <w:rsid w:val="009B6341"/>
    <w:rsid w:val="009D1EDB"/>
    <w:rsid w:val="009D261A"/>
    <w:rsid w:val="009E01E2"/>
    <w:rsid w:val="009E1D55"/>
    <w:rsid w:val="009E7065"/>
    <w:rsid w:val="009F4DB6"/>
    <w:rsid w:val="009F7C04"/>
    <w:rsid w:val="00A02634"/>
    <w:rsid w:val="00A044E6"/>
    <w:rsid w:val="00A07286"/>
    <w:rsid w:val="00A10525"/>
    <w:rsid w:val="00A209BF"/>
    <w:rsid w:val="00A21D84"/>
    <w:rsid w:val="00A54B62"/>
    <w:rsid w:val="00A8240F"/>
    <w:rsid w:val="00A9524B"/>
    <w:rsid w:val="00A97CAD"/>
    <w:rsid w:val="00AA0336"/>
    <w:rsid w:val="00AA7CE5"/>
    <w:rsid w:val="00AB4314"/>
    <w:rsid w:val="00AB7DDB"/>
    <w:rsid w:val="00AC0021"/>
    <w:rsid w:val="00AC369E"/>
    <w:rsid w:val="00AD1BD3"/>
    <w:rsid w:val="00AF4DBF"/>
    <w:rsid w:val="00AF4E59"/>
    <w:rsid w:val="00AF6032"/>
    <w:rsid w:val="00B04B76"/>
    <w:rsid w:val="00B10A96"/>
    <w:rsid w:val="00B16143"/>
    <w:rsid w:val="00B42E04"/>
    <w:rsid w:val="00B51235"/>
    <w:rsid w:val="00B5467D"/>
    <w:rsid w:val="00B56148"/>
    <w:rsid w:val="00B5676D"/>
    <w:rsid w:val="00B635EE"/>
    <w:rsid w:val="00B81EB9"/>
    <w:rsid w:val="00B95AD6"/>
    <w:rsid w:val="00B967AB"/>
    <w:rsid w:val="00B96DAC"/>
    <w:rsid w:val="00BA2FD4"/>
    <w:rsid w:val="00BB1F81"/>
    <w:rsid w:val="00BB2822"/>
    <w:rsid w:val="00BB5C3C"/>
    <w:rsid w:val="00BC25F6"/>
    <w:rsid w:val="00BD5670"/>
    <w:rsid w:val="00BE2F5B"/>
    <w:rsid w:val="00BE47C2"/>
    <w:rsid w:val="00BE4E26"/>
    <w:rsid w:val="00BE5913"/>
    <w:rsid w:val="00BF297E"/>
    <w:rsid w:val="00BF7687"/>
    <w:rsid w:val="00C02232"/>
    <w:rsid w:val="00C10F11"/>
    <w:rsid w:val="00C16B3F"/>
    <w:rsid w:val="00C20656"/>
    <w:rsid w:val="00C302C4"/>
    <w:rsid w:val="00C55621"/>
    <w:rsid w:val="00C87088"/>
    <w:rsid w:val="00C92758"/>
    <w:rsid w:val="00CB08BA"/>
    <w:rsid w:val="00CC19AE"/>
    <w:rsid w:val="00CC7392"/>
    <w:rsid w:val="00CD00D2"/>
    <w:rsid w:val="00CD085B"/>
    <w:rsid w:val="00CE2E9E"/>
    <w:rsid w:val="00CE4946"/>
    <w:rsid w:val="00CF5EC5"/>
    <w:rsid w:val="00CF64A8"/>
    <w:rsid w:val="00D041BA"/>
    <w:rsid w:val="00D042B7"/>
    <w:rsid w:val="00D13ED3"/>
    <w:rsid w:val="00D21371"/>
    <w:rsid w:val="00D50169"/>
    <w:rsid w:val="00D6046A"/>
    <w:rsid w:val="00D61AAA"/>
    <w:rsid w:val="00D668DA"/>
    <w:rsid w:val="00D83024"/>
    <w:rsid w:val="00DA2267"/>
    <w:rsid w:val="00DA7B85"/>
    <w:rsid w:val="00DB09F7"/>
    <w:rsid w:val="00DB2945"/>
    <w:rsid w:val="00DD5BC1"/>
    <w:rsid w:val="00DE46EC"/>
    <w:rsid w:val="00DE550B"/>
    <w:rsid w:val="00E11B9B"/>
    <w:rsid w:val="00E136E9"/>
    <w:rsid w:val="00E16A7E"/>
    <w:rsid w:val="00E17762"/>
    <w:rsid w:val="00E26D66"/>
    <w:rsid w:val="00E27E18"/>
    <w:rsid w:val="00E34E74"/>
    <w:rsid w:val="00E46201"/>
    <w:rsid w:val="00E539B9"/>
    <w:rsid w:val="00E53BFB"/>
    <w:rsid w:val="00E67F26"/>
    <w:rsid w:val="00E80F5C"/>
    <w:rsid w:val="00E900F1"/>
    <w:rsid w:val="00E906F8"/>
    <w:rsid w:val="00E96AD8"/>
    <w:rsid w:val="00EA3A48"/>
    <w:rsid w:val="00EA7735"/>
    <w:rsid w:val="00EC4EEA"/>
    <w:rsid w:val="00ED63DC"/>
    <w:rsid w:val="00EE28FA"/>
    <w:rsid w:val="00EE52DC"/>
    <w:rsid w:val="00EE6DCB"/>
    <w:rsid w:val="00EF3BA5"/>
    <w:rsid w:val="00EF7F62"/>
    <w:rsid w:val="00F064B5"/>
    <w:rsid w:val="00F14D61"/>
    <w:rsid w:val="00F1693F"/>
    <w:rsid w:val="00F17A46"/>
    <w:rsid w:val="00F22214"/>
    <w:rsid w:val="00F22854"/>
    <w:rsid w:val="00F3135D"/>
    <w:rsid w:val="00F4020C"/>
    <w:rsid w:val="00F4442C"/>
    <w:rsid w:val="00F44ECE"/>
    <w:rsid w:val="00F5008E"/>
    <w:rsid w:val="00F57C5F"/>
    <w:rsid w:val="00F61062"/>
    <w:rsid w:val="00F74AFE"/>
    <w:rsid w:val="00F81302"/>
    <w:rsid w:val="00F85888"/>
    <w:rsid w:val="00F94C36"/>
    <w:rsid w:val="00F97424"/>
    <w:rsid w:val="00FB1555"/>
    <w:rsid w:val="00FB17A1"/>
    <w:rsid w:val="00FB3346"/>
    <w:rsid w:val="00FC2AB9"/>
    <w:rsid w:val="00FC6ED8"/>
    <w:rsid w:val="00FF1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EEDD3"/>
  <w15:docId w15:val="{6FC1A1B2-4A2F-41E6-B8B9-ECA9AE40A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72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803"/>
    <w:pPr>
      <w:spacing w:after="0" w:line="240" w:lineRule="auto"/>
    </w:pPr>
    <w:rPr>
      <w:rFonts w:ascii="Tahoma" w:hAnsi="Tahoma" w:cs="Tahoma"/>
      <w:sz w:val="16"/>
      <w:szCs w:val="16"/>
      <w:lang w:val="en-IN"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803"/>
    <w:rPr>
      <w:rFonts w:ascii="Tahoma" w:hAnsi="Tahoma" w:cs="Tahoma"/>
      <w:sz w:val="16"/>
      <w:szCs w:val="16"/>
      <w:lang w:val="en-IN" w:eastAsia="en-IN"/>
    </w:rPr>
  </w:style>
  <w:style w:type="character" w:styleId="PlaceholderText">
    <w:name w:val="Placeholder Text"/>
    <w:basedOn w:val="DefaultParagraphFont"/>
    <w:uiPriority w:val="99"/>
    <w:semiHidden/>
    <w:rsid w:val="00276803"/>
    <w:rPr>
      <w:color w:val="808080"/>
    </w:rPr>
  </w:style>
  <w:style w:type="paragraph" w:styleId="ListParagraph">
    <w:name w:val="List Paragraph"/>
    <w:basedOn w:val="Normal"/>
    <w:uiPriority w:val="34"/>
    <w:qFormat/>
    <w:rsid w:val="00276803"/>
    <w:pPr>
      <w:ind w:left="720"/>
      <w:contextualSpacing/>
    </w:pPr>
    <w:rPr>
      <w:lang w:val="en-IN" w:eastAsia="en-IN"/>
    </w:rPr>
  </w:style>
  <w:style w:type="paragraph" w:styleId="NoSpacing">
    <w:name w:val="No Spacing"/>
    <w:uiPriority w:val="1"/>
    <w:qFormat/>
    <w:rsid w:val="002E567B"/>
    <w:pPr>
      <w:spacing w:after="0" w:line="240" w:lineRule="auto"/>
    </w:pPr>
  </w:style>
  <w:style w:type="paragraph" w:customStyle="1" w:styleId="Default">
    <w:name w:val="Default"/>
    <w:rsid w:val="002E567B"/>
    <w:pPr>
      <w:autoSpaceDE w:val="0"/>
      <w:autoSpaceDN w:val="0"/>
      <w:adjustRightInd w:val="0"/>
      <w:spacing w:after="0" w:line="240" w:lineRule="auto"/>
    </w:pPr>
    <w:rPr>
      <w:rFonts w:ascii="Uran1b BT" w:hAnsi="Uran1b BT" w:cs="Uran1b BT"/>
      <w:color w:val="000000"/>
      <w:sz w:val="24"/>
      <w:szCs w:val="24"/>
    </w:rPr>
  </w:style>
  <w:style w:type="character" w:styleId="Hyperlink">
    <w:name w:val="Hyperlink"/>
    <w:uiPriority w:val="99"/>
    <w:unhideWhenUsed/>
    <w:rsid w:val="00CF5EC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25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5A04"/>
  </w:style>
  <w:style w:type="paragraph" w:styleId="Footer">
    <w:name w:val="footer"/>
    <w:basedOn w:val="Normal"/>
    <w:link w:val="FooterChar"/>
    <w:uiPriority w:val="99"/>
    <w:unhideWhenUsed/>
    <w:rsid w:val="00125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A04"/>
  </w:style>
  <w:style w:type="character" w:styleId="SubtleEmphasis">
    <w:name w:val="Subtle Emphasis"/>
    <w:basedOn w:val="DefaultParagraphFont"/>
    <w:uiPriority w:val="19"/>
    <w:qFormat/>
    <w:rsid w:val="00BE4E26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6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370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wmf"/><Relationship Id="rId18" Type="http://schemas.openxmlformats.org/officeDocument/2006/relationships/image" Target="media/image10.w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9.wmf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6DF5B-445D-4E4D-AFA3-6F126EA02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2433</Words>
  <Characters>13874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teqip2</cp:lastModifiedBy>
  <cp:revision>4</cp:revision>
  <cp:lastPrinted>2018-12-10T17:19:00Z</cp:lastPrinted>
  <dcterms:created xsi:type="dcterms:W3CDTF">2018-12-10T17:41:00Z</dcterms:created>
  <dcterms:modified xsi:type="dcterms:W3CDTF">2018-12-10T18:18:00Z</dcterms:modified>
</cp:coreProperties>
</file>