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3EE8" w14:textId="1FCDFD91" w:rsidR="0093454C" w:rsidRPr="007C07ED" w:rsidRDefault="00093C13" w:rsidP="00093C1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Power-law nanofluid on Mixed Convection with Influence of Double Dispersion effect Saturated </w:t>
      </w:r>
      <w:r w:rsidR="00066E13">
        <w:rPr>
          <w:rFonts w:ascii="Times New Roman" w:hAnsi="Times New Roman" w:cs="Times New Roman"/>
          <w:b/>
          <w:sz w:val="32"/>
          <w:szCs w:val="32"/>
        </w:rPr>
        <w:t xml:space="preserve">with </w:t>
      </w:r>
      <w:r>
        <w:rPr>
          <w:rFonts w:ascii="Times New Roman" w:hAnsi="Times New Roman" w:cs="Times New Roman"/>
          <w:b/>
          <w:sz w:val="32"/>
          <w:szCs w:val="32"/>
        </w:rPr>
        <w:t>non-Darcy Porous Medium</w:t>
      </w:r>
    </w:p>
    <w:p w14:paraId="4DB13FB1" w14:textId="13323574" w:rsidR="0093454C" w:rsidRPr="00F2337A" w:rsidRDefault="00F2337A" w:rsidP="00066E1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37A">
        <w:rPr>
          <w:rFonts w:ascii="Times New Roman" w:hAnsi="Times New Roman" w:cs="Times New Roman"/>
          <w:sz w:val="24"/>
          <w:szCs w:val="24"/>
        </w:rPr>
        <w:t>J. Pranitha, Om Prakash Meena</w:t>
      </w:r>
    </w:p>
    <w:p w14:paraId="322660E7" w14:textId="6D2F40E2" w:rsidR="00F2337A" w:rsidRPr="00F2337A" w:rsidRDefault="00F2337A" w:rsidP="00066E1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37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F2337A">
          <w:rPr>
            <w:rStyle w:val="Hyperlink"/>
            <w:rFonts w:ascii="Times New Roman" w:hAnsi="Times New Roman" w:cs="Times New Roman"/>
            <w:sz w:val="24"/>
            <w:szCs w:val="24"/>
          </w:rPr>
          <w:t>pranitha@nitw.ac.in</w:t>
        </w:r>
      </w:hyperlink>
    </w:p>
    <w:p w14:paraId="3C7E30DA" w14:textId="0AA4A44B" w:rsidR="00F2337A" w:rsidRPr="00F2337A" w:rsidRDefault="00F2337A" w:rsidP="00066E1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37A">
        <w:rPr>
          <w:rFonts w:ascii="Times New Roman" w:hAnsi="Times New Roman" w:cs="Times New Roman"/>
          <w:sz w:val="24"/>
          <w:szCs w:val="24"/>
        </w:rPr>
        <w:t>Department of Mathematics, National Institute of Technology Warangal – 506004, India.</w:t>
      </w:r>
    </w:p>
    <w:p w14:paraId="4AC7F4B2" w14:textId="77777777" w:rsidR="00F2337A" w:rsidRDefault="00F2337A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F0D4A" w14:textId="4D04C35F" w:rsidR="0093454C" w:rsidRPr="00506779" w:rsidRDefault="0093454C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79">
        <w:rPr>
          <w:rFonts w:ascii="Times New Roman" w:hAnsi="Times New Roman" w:cs="Times New Roman"/>
          <w:b/>
          <w:sz w:val="24"/>
          <w:szCs w:val="24"/>
        </w:rPr>
        <w:t>Abstract</w:t>
      </w:r>
      <w:r w:rsidR="00DB7B59">
        <w:rPr>
          <w:rFonts w:ascii="Times New Roman" w:hAnsi="Times New Roman" w:cs="Times New Roman"/>
          <w:b/>
          <w:sz w:val="24"/>
          <w:szCs w:val="24"/>
        </w:rPr>
        <w:t>:</w:t>
      </w:r>
    </w:p>
    <w:p w14:paraId="1CD50087" w14:textId="30E109D0" w:rsidR="0074099F" w:rsidRPr="00506779" w:rsidRDefault="000646E9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056E" w:rsidRPr="00506779">
        <w:rPr>
          <w:rFonts w:ascii="Times New Roman" w:hAnsi="Times New Roman" w:cs="Times New Roman"/>
          <w:sz w:val="24"/>
          <w:szCs w:val="24"/>
        </w:rPr>
        <w:t xml:space="preserve">The aim of </w:t>
      </w:r>
      <w:r w:rsidR="00795A83">
        <w:rPr>
          <w:rFonts w:ascii="Times New Roman" w:hAnsi="Times New Roman" w:cs="Times New Roman"/>
          <w:sz w:val="24"/>
          <w:szCs w:val="24"/>
        </w:rPr>
        <w:t>this</w:t>
      </w:r>
      <w:r w:rsidR="00FA056E" w:rsidRPr="00506779">
        <w:rPr>
          <w:rFonts w:ascii="Times New Roman" w:hAnsi="Times New Roman" w:cs="Times New Roman"/>
          <w:sz w:val="24"/>
          <w:szCs w:val="24"/>
        </w:rPr>
        <w:t xml:space="preserve"> article </w:t>
      </w:r>
      <w:r w:rsidR="009901DA" w:rsidRPr="00506779">
        <w:rPr>
          <w:rFonts w:ascii="Times New Roman" w:hAnsi="Times New Roman" w:cs="Times New Roman"/>
          <w:sz w:val="24"/>
          <w:szCs w:val="24"/>
        </w:rPr>
        <w:t xml:space="preserve">is </w:t>
      </w:r>
      <w:r w:rsidR="00FA056E" w:rsidRPr="00506779">
        <w:rPr>
          <w:rFonts w:ascii="Times New Roman" w:hAnsi="Times New Roman" w:cs="Times New Roman"/>
          <w:sz w:val="24"/>
          <w:szCs w:val="24"/>
        </w:rPr>
        <w:t>to present numerical solutions of power-law nanofluid on mixed convection with influence of double dispersion effect in presence of non-Darcy porous medium. The flow model represented by governing highly non-linear partial differential equations</w:t>
      </w:r>
      <w:r w:rsidR="006B378B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9901DA" w:rsidRPr="00506779">
        <w:rPr>
          <w:rFonts w:ascii="Times New Roman" w:hAnsi="Times New Roman" w:cs="Times New Roman"/>
          <w:sz w:val="24"/>
          <w:szCs w:val="24"/>
        </w:rPr>
        <w:t>using the similarity variables.</w:t>
      </w:r>
      <w:r w:rsidR="006B378B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9901DA" w:rsidRPr="00506779">
        <w:rPr>
          <w:rFonts w:ascii="Times New Roman" w:hAnsi="Times New Roman" w:cs="Times New Roman"/>
          <w:sz w:val="24"/>
          <w:szCs w:val="24"/>
        </w:rPr>
        <w:t>W</w:t>
      </w:r>
      <w:r w:rsidR="006B378B" w:rsidRPr="00506779">
        <w:rPr>
          <w:rFonts w:ascii="Times New Roman" w:hAnsi="Times New Roman" w:cs="Times New Roman"/>
          <w:sz w:val="24"/>
          <w:szCs w:val="24"/>
        </w:rPr>
        <w:t xml:space="preserve">e obtain the required similarity equations which is </w:t>
      </w:r>
      <w:r w:rsidR="00A756FE" w:rsidRPr="00506779">
        <w:rPr>
          <w:rFonts w:ascii="Times New Roman" w:hAnsi="Times New Roman" w:cs="Times New Roman"/>
          <w:sz w:val="24"/>
          <w:szCs w:val="24"/>
        </w:rPr>
        <w:t>explained</w:t>
      </w:r>
      <w:r w:rsidR="006B378B" w:rsidRPr="00506779">
        <w:rPr>
          <w:rFonts w:ascii="Times New Roman" w:hAnsi="Times New Roman" w:cs="Times New Roman"/>
          <w:sz w:val="24"/>
          <w:szCs w:val="24"/>
        </w:rPr>
        <w:t xml:space="preserve"> by shooting </w:t>
      </w:r>
      <w:r w:rsidR="00A756FE">
        <w:rPr>
          <w:rFonts w:ascii="Times New Roman" w:hAnsi="Times New Roman" w:cs="Times New Roman"/>
          <w:sz w:val="24"/>
          <w:szCs w:val="24"/>
        </w:rPr>
        <w:t>method</w:t>
      </w:r>
      <w:r w:rsidR="006B378B" w:rsidRPr="00506779">
        <w:rPr>
          <w:rFonts w:ascii="Times New Roman" w:hAnsi="Times New Roman" w:cs="Times New Roman"/>
          <w:sz w:val="24"/>
          <w:szCs w:val="24"/>
        </w:rPr>
        <w:t>. The obtained results for velocity</w:t>
      </w:r>
      <w:r w:rsidR="00CD2498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CD2498" w:rsidRPr="00506779">
        <w:rPr>
          <w:rFonts w:ascii="Times New Roman" w:hAnsi="Times New Roman" w:cs="Times New Roman"/>
          <w:position w:val="-10"/>
          <w:sz w:val="24"/>
          <w:szCs w:val="24"/>
        </w:rPr>
        <w:object w:dxaOrig="340" w:dyaOrig="320" w14:anchorId="55340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5.6pt" o:ole="">
            <v:imagedata r:id="rId9" o:title=""/>
          </v:shape>
          <o:OLEObject Type="Embed" ProgID="Equation.DSMT4" ShapeID="_x0000_i1025" DrawAspect="Content" ObjectID="_1607336130" r:id="rId10"/>
        </w:object>
      </w:r>
      <w:r w:rsidR="006B378B" w:rsidRPr="00506779">
        <w:rPr>
          <w:rFonts w:ascii="Times New Roman" w:hAnsi="Times New Roman" w:cs="Times New Roman"/>
          <w:sz w:val="24"/>
          <w:szCs w:val="24"/>
        </w:rPr>
        <w:t>, temperature</w:t>
      </w:r>
      <w:r w:rsidR="00CD2498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CD2498" w:rsidRPr="00506779">
        <w:rPr>
          <w:rFonts w:ascii="Times New Roman" w:hAnsi="Times New Roman" w:cs="Times New Roman"/>
          <w:position w:val="-10"/>
          <w:sz w:val="24"/>
          <w:szCs w:val="24"/>
        </w:rPr>
        <w:object w:dxaOrig="380" w:dyaOrig="320" w14:anchorId="104AA75B">
          <v:shape id="_x0000_i1026" type="#_x0000_t75" style="width:18.6pt;height:15.6pt" o:ole="">
            <v:imagedata r:id="rId11" o:title=""/>
          </v:shape>
          <o:OLEObject Type="Embed" ProgID="Equation.DSMT4" ShapeID="_x0000_i1026" DrawAspect="Content" ObjectID="_1607336131" r:id="rId12"/>
        </w:object>
      </w:r>
      <w:r w:rsidR="006B378B" w:rsidRPr="00506779">
        <w:rPr>
          <w:rFonts w:ascii="Times New Roman" w:hAnsi="Times New Roman" w:cs="Times New Roman"/>
          <w:sz w:val="24"/>
          <w:szCs w:val="24"/>
        </w:rPr>
        <w:t xml:space="preserve"> and nanoparticle volume fraction</w:t>
      </w:r>
      <w:r w:rsidR="004F6DF6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4F6DF6" w:rsidRPr="00506779">
        <w:rPr>
          <w:rFonts w:ascii="Times New Roman" w:hAnsi="Times New Roman" w:cs="Times New Roman"/>
          <w:position w:val="-10"/>
          <w:sz w:val="24"/>
          <w:szCs w:val="24"/>
        </w:rPr>
        <w:object w:dxaOrig="400" w:dyaOrig="320" w14:anchorId="017494C7">
          <v:shape id="_x0000_i1027" type="#_x0000_t75" style="width:20.4pt;height:15.6pt" o:ole="">
            <v:imagedata r:id="rId13" o:title=""/>
          </v:shape>
          <o:OLEObject Type="Embed" ProgID="Equation.DSMT4" ShapeID="_x0000_i1027" DrawAspect="Content" ObjectID="_1607336132" r:id="rId14"/>
        </w:object>
      </w:r>
      <w:r w:rsidR="006B378B" w:rsidRPr="00506779">
        <w:rPr>
          <w:rFonts w:ascii="Times New Roman" w:hAnsi="Times New Roman" w:cs="Times New Roman"/>
          <w:sz w:val="24"/>
          <w:szCs w:val="24"/>
        </w:rPr>
        <w:t xml:space="preserve"> profiles for varying values of </w:t>
      </w:r>
      <w:r w:rsidR="004F6DF6" w:rsidRPr="00506779">
        <w:rPr>
          <w:rFonts w:ascii="Times New Roman" w:hAnsi="Times New Roman" w:cs="Times New Roman"/>
          <w:sz w:val="24"/>
          <w:szCs w:val="24"/>
        </w:rPr>
        <w:t>thermal dispersion (</w:t>
      </w:r>
      <w:r w:rsidR="004F6DF6" w:rsidRPr="00506779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5E6BC239">
          <v:shape id="_x0000_i1028" type="#_x0000_t75" style="width:20.4pt;height:18.6pt" o:ole="">
            <v:imagedata r:id="rId15" o:title=""/>
          </v:shape>
          <o:OLEObject Type="Embed" ProgID="Equation.DSMT4" ShapeID="_x0000_i1028" DrawAspect="Content" ObjectID="_1607336133" r:id="rId16"/>
        </w:object>
      </w:r>
      <w:r w:rsidR="004F6DF6" w:rsidRPr="005067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4F6DF6" w:rsidRPr="00506779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4F6DF6" w:rsidRPr="00506779">
        <w:rPr>
          <w:rFonts w:ascii="Times New Roman" w:hAnsi="Times New Roman" w:cs="Times New Roman"/>
          <w:sz w:val="24"/>
          <w:szCs w:val="24"/>
        </w:rPr>
        <w:t xml:space="preserve"> dispersion (</w:t>
      </w:r>
      <w:r w:rsidR="004F6DF6" w:rsidRPr="00506779">
        <w:rPr>
          <w:rFonts w:ascii="Times New Roman" w:hAnsi="Times New Roman" w:cs="Times New Roman"/>
          <w:position w:val="-14"/>
          <w:sz w:val="24"/>
          <w:szCs w:val="24"/>
        </w:rPr>
        <w:object w:dxaOrig="420" w:dyaOrig="380" w14:anchorId="3B81F2A1">
          <v:shape id="_x0000_i1029" type="#_x0000_t75" style="width:21pt;height:18.6pt" o:ole="">
            <v:imagedata r:id="rId17" o:title=""/>
          </v:shape>
          <o:OLEObject Type="Embed" ProgID="Equation.DSMT4" ShapeID="_x0000_i1029" DrawAspect="Content" ObjectID="_1607336134" r:id="rId18"/>
        </w:object>
      </w:r>
      <w:r w:rsidR="004F6DF6" w:rsidRPr="00506779">
        <w:rPr>
          <w:rFonts w:ascii="Times New Roman" w:hAnsi="Times New Roman" w:cs="Times New Roman"/>
          <w:sz w:val="24"/>
          <w:szCs w:val="24"/>
        </w:rPr>
        <w:t>),</w:t>
      </w:r>
      <w:r w:rsidR="002D1592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4F6DF6" w:rsidRPr="00506779">
        <w:rPr>
          <w:rFonts w:ascii="Times New Roman" w:hAnsi="Times New Roman" w:cs="Times New Roman"/>
          <w:sz w:val="24"/>
          <w:szCs w:val="24"/>
        </w:rPr>
        <w:t>buoyancy ratio (</w:t>
      </w:r>
      <w:r w:rsidR="004F6DF6" w:rsidRPr="00506779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3F925944">
          <v:shape id="_x0000_i1030" type="#_x0000_t75" style="width:18pt;height:13.8pt" o:ole="">
            <v:imagedata r:id="rId19" o:title=""/>
          </v:shape>
          <o:OLEObject Type="Embed" ProgID="Equation.DSMT4" ShapeID="_x0000_i1030" DrawAspect="Content" ObjectID="_1607336135" r:id="rId20"/>
        </w:object>
      </w:r>
      <w:r w:rsidR="004F6DF6" w:rsidRPr="00506779">
        <w:rPr>
          <w:rFonts w:ascii="Times New Roman" w:hAnsi="Times New Roman" w:cs="Times New Roman"/>
          <w:sz w:val="24"/>
          <w:szCs w:val="24"/>
        </w:rPr>
        <w:t xml:space="preserve">), modified </w:t>
      </w:r>
      <w:proofErr w:type="spellStart"/>
      <w:r w:rsidR="004F6DF6" w:rsidRPr="0050677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="004F6DF6" w:rsidRPr="00506779">
        <w:rPr>
          <w:rFonts w:ascii="Times New Roman" w:hAnsi="Times New Roman" w:cs="Times New Roman"/>
          <w:sz w:val="24"/>
          <w:szCs w:val="24"/>
        </w:rPr>
        <w:t xml:space="preserve"> (</w:t>
      </w:r>
      <w:r w:rsidR="004F6DF6" w:rsidRPr="00506779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3ACC75BD">
          <v:shape id="_x0000_i1031" type="#_x0000_t75" style="width:13.2pt;height:13.8pt" o:ole="">
            <v:imagedata r:id="rId21" o:title=""/>
          </v:shape>
          <o:OLEObject Type="Embed" ProgID="Equation.DSMT4" ShapeID="_x0000_i1031" DrawAspect="Content" ObjectID="_1607336136" r:id="rId22"/>
        </w:object>
      </w:r>
      <w:r w:rsidR="004F6DF6" w:rsidRPr="00506779">
        <w:rPr>
          <w:rFonts w:ascii="Times New Roman" w:hAnsi="Times New Roman" w:cs="Times New Roman"/>
          <w:sz w:val="24"/>
          <w:szCs w:val="24"/>
        </w:rPr>
        <w:t xml:space="preserve">), </w:t>
      </w:r>
      <w:r w:rsidR="00706995" w:rsidRPr="00506779">
        <w:rPr>
          <w:rFonts w:ascii="Times New Roman" w:hAnsi="Times New Roman" w:cs="Times New Roman"/>
          <w:sz w:val="24"/>
          <w:szCs w:val="24"/>
        </w:rPr>
        <w:t>power law index</w:t>
      </w:r>
      <w:r w:rsidR="00CE557E" w:rsidRPr="00506779">
        <w:rPr>
          <w:rFonts w:ascii="Times New Roman" w:hAnsi="Times New Roman" w:cs="Times New Roman"/>
          <w:sz w:val="24"/>
          <w:szCs w:val="24"/>
        </w:rPr>
        <w:t xml:space="preserve"> (</w:t>
      </w:r>
      <w:r w:rsidR="00CE557E" w:rsidRPr="00506779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0328C34">
          <v:shape id="_x0000_i1032" type="#_x0000_t75" style="width:9.6pt;height:10.8pt" o:ole="">
            <v:imagedata r:id="rId23" o:title=""/>
          </v:shape>
          <o:OLEObject Type="Embed" ProgID="Equation.DSMT4" ShapeID="_x0000_i1032" DrawAspect="Content" ObjectID="_1607336137" r:id="rId24"/>
        </w:object>
      </w:r>
      <w:r w:rsidR="00CE557E" w:rsidRPr="00506779">
        <w:rPr>
          <w:rFonts w:ascii="Times New Roman" w:hAnsi="Times New Roman" w:cs="Times New Roman"/>
          <w:sz w:val="24"/>
          <w:szCs w:val="24"/>
        </w:rPr>
        <w:t>) and mixed convection (</w:t>
      </w:r>
      <w:r w:rsidR="00CE557E" w:rsidRPr="00506779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4C0AD50E">
          <v:shape id="_x0000_i1033" type="#_x0000_t75" style="width:11.4pt;height:14.4pt" o:ole="">
            <v:imagedata r:id="rId25" o:title=""/>
          </v:shape>
          <o:OLEObject Type="Embed" ProgID="Equation.DSMT4" ShapeID="_x0000_i1033" DrawAspect="Content" ObjectID="_1607336138" r:id="rId26"/>
        </w:object>
      </w:r>
      <w:r w:rsidR="00CE557E" w:rsidRPr="00506779">
        <w:rPr>
          <w:rFonts w:ascii="Times New Roman" w:hAnsi="Times New Roman" w:cs="Times New Roman"/>
          <w:sz w:val="24"/>
          <w:szCs w:val="24"/>
        </w:rPr>
        <w:t xml:space="preserve">) </w:t>
      </w:r>
      <w:r w:rsidR="006B378B" w:rsidRPr="00506779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CC1E05" w:rsidRPr="00506779">
        <w:rPr>
          <w:rFonts w:ascii="Times New Roman" w:hAnsi="Times New Roman" w:cs="Times New Roman"/>
          <w:sz w:val="24"/>
          <w:szCs w:val="24"/>
        </w:rPr>
        <w:t>have shown graphically</w:t>
      </w:r>
      <w:r w:rsidR="00CE557E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CC1E05" w:rsidRPr="00506779">
        <w:rPr>
          <w:rFonts w:ascii="Times New Roman" w:hAnsi="Times New Roman" w:cs="Times New Roman"/>
          <w:sz w:val="24"/>
          <w:szCs w:val="24"/>
        </w:rPr>
        <w:t xml:space="preserve">and the local heat and mass transfer coefficients have shown in table. </w:t>
      </w:r>
      <w:r w:rsidR="001013DC" w:rsidRPr="00506779">
        <w:rPr>
          <w:rFonts w:ascii="Times New Roman" w:hAnsi="Times New Roman" w:cs="Times New Roman"/>
          <w:sz w:val="24"/>
          <w:szCs w:val="24"/>
        </w:rPr>
        <w:t>The obtained results found in good consent in comparison of previously published results.</w:t>
      </w:r>
    </w:p>
    <w:p w14:paraId="516903D4" w14:textId="556B2BDA" w:rsidR="00A90BD4" w:rsidRPr="00506779" w:rsidRDefault="0074099F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b/>
          <w:sz w:val="24"/>
          <w:szCs w:val="24"/>
        </w:rPr>
        <w:t>Key Words:</w:t>
      </w:r>
      <w:r w:rsidR="009901DA" w:rsidRPr="00506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01DA" w:rsidRPr="00506779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="009901DA" w:rsidRPr="0050677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="009901DA" w:rsidRPr="00506779">
        <w:rPr>
          <w:rFonts w:ascii="Times New Roman" w:hAnsi="Times New Roman" w:cs="Times New Roman"/>
          <w:sz w:val="24"/>
          <w:szCs w:val="24"/>
        </w:rPr>
        <w:t>,</w:t>
      </w:r>
      <w:r w:rsidRPr="00506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sz w:val="24"/>
          <w:szCs w:val="24"/>
        </w:rPr>
        <w:t>Double Dispersion</w:t>
      </w:r>
      <w:r w:rsidR="00BA0227" w:rsidRPr="00506779">
        <w:rPr>
          <w:rFonts w:ascii="Times New Roman" w:hAnsi="Times New Roman" w:cs="Times New Roman"/>
          <w:sz w:val="24"/>
          <w:szCs w:val="24"/>
        </w:rPr>
        <w:t xml:space="preserve"> effect</w:t>
      </w:r>
      <w:r w:rsidRPr="00506779">
        <w:rPr>
          <w:rFonts w:ascii="Times New Roman" w:hAnsi="Times New Roman" w:cs="Times New Roman"/>
          <w:sz w:val="24"/>
          <w:szCs w:val="24"/>
        </w:rPr>
        <w:t xml:space="preserve">, </w:t>
      </w:r>
      <w:r w:rsidR="009901DA" w:rsidRPr="00506779">
        <w:rPr>
          <w:rFonts w:ascii="Times New Roman" w:hAnsi="Times New Roman" w:cs="Times New Roman"/>
          <w:sz w:val="24"/>
          <w:szCs w:val="24"/>
        </w:rPr>
        <w:t>shooting</w:t>
      </w:r>
      <w:r w:rsidR="00BA0227" w:rsidRPr="00506779">
        <w:rPr>
          <w:rFonts w:ascii="Times New Roman" w:hAnsi="Times New Roman" w:cs="Times New Roman"/>
          <w:sz w:val="24"/>
          <w:szCs w:val="24"/>
        </w:rPr>
        <w:t xml:space="preserve"> technique</w:t>
      </w:r>
      <w:r w:rsidRPr="00506779">
        <w:rPr>
          <w:rFonts w:ascii="Times New Roman" w:hAnsi="Times New Roman" w:cs="Times New Roman"/>
          <w:sz w:val="24"/>
          <w:szCs w:val="24"/>
        </w:rPr>
        <w:t>.</w:t>
      </w:r>
    </w:p>
    <w:p w14:paraId="34599785" w14:textId="77777777" w:rsidR="00F16582" w:rsidRDefault="00F16582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AE94B7" w14:textId="706D8378" w:rsidR="0074099F" w:rsidRPr="00506779" w:rsidRDefault="0074099F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b/>
          <w:sz w:val="24"/>
          <w:szCs w:val="24"/>
        </w:rPr>
        <w:t>Introduction</w:t>
      </w:r>
      <w:r w:rsidR="00DB7B59">
        <w:rPr>
          <w:rFonts w:ascii="Times New Roman" w:hAnsi="Times New Roman" w:cs="Times New Roman"/>
          <w:b/>
          <w:sz w:val="24"/>
          <w:szCs w:val="24"/>
        </w:rPr>
        <w:t>:</w:t>
      </w:r>
      <w:r w:rsidR="00831FD0" w:rsidRPr="005067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6C0817" w14:textId="4D83314C" w:rsidR="00796ED7" w:rsidRPr="00506779" w:rsidRDefault="000646E9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         </w:t>
      </w:r>
      <w:r w:rsidR="00796ED7" w:rsidRPr="00506779">
        <w:rPr>
          <w:rFonts w:ascii="Times New Roman" w:hAnsi="Times New Roman" w:cs="Times New Roman"/>
          <w:sz w:val="24"/>
          <w:szCs w:val="24"/>
        </w:rPr>
        <w:t xml:space="preserve">As seen in literature </w:t>
      </w:r>
      <w:r w:rsidR="00D778D7">
        <w:rPr>
          <w:rFonts w:ascii="Times New Roman" w:hAnsi="Times New Roman" w:cs="Times New Roman"/>
          <w:sz w:val="24"/>
          <w:szCs w:val="24"/>
        </w:rPr>
        <w:t xml:space="preserve">the </w:t>
      </w:r>
      <w:r w:rsidR="00796ED7" w:rsidRPr="00506779">
        <w:rPr>
          <w:rFonts w:ascii="Times New Roman" w:hAnsi="Times New Roman" w:cs="Times New Roman"/>
          <w:sz w:val="24"/>
          <w:szCs w:val="24"/>
        </w:rPr>
        <w:t>study of heat transfer in non-</w:t>
      </w:r>
      <w:r w:rsidR="00582F0D" w:rsidRPr="00506779">
        <w:rPr>
          <w:rFonts w:ascii="Times New Roman" w:hAnsi="Times New Roman" w:cs="Times New Roman"/>
          <w:sz w:val="24"/>
          <w:szCs w:val="24"/>
        </w:rPr>
        <w:t>Newtonian</w:t>
      </w:r>
      <w:r w:rsidR="00796ED7" w:rsidRPr="00506779">
        <w:rPr>
          <w:rFonts w:ascii="Times New Roman" w:hAnsi="Times New Roman" w:cs="Times New Roman"/>
          <w:sz w:val="24"/>
          <w:szCs w:val="24"/>
        </w:rPr>
        <w:t xml:space="preserve"> fluid flow become </w:t>
      </w:r>
      <w:r w:rsidR="00582F0D" w:rsidRPr="00506779">
        <w:rPr>
          <w:rFonts w:ascii="Times New Roman" w:hAnsi="Times New Roman" w:cs="Times New Roman"/>
          <w:sz w:val="24"/>
          <w:szCs w:val="24"/>
        </w:rPr>
        <w:t xml:space="preserve">a </w:t>
      </w:r>
      <w:r w:rsidR="00796ED7" w:rsidRPr="00506779">
        <w:rPr>
          <w:rFonts w:ascii="Times New Roman" w:hAnsi="Times New Roman" w:cs="Times New Roman"/>
          <w:sz w:val="24"/>
          <w:szCs w:val="24"/>
        </w:rPr>
        <w:t xml:space="preserve">much interested due to wide use of </w:t>
      </w:r>
      <w:r w:rsidR="009F0DDB" w:rsidRPr="00506779">
        <w:rPr>
          <w:rFonts w:ascii="Times New Roman" w:hAnsi="Times New Roman" w:cs="Times New Roman"/>
          <w:sz w:val="24"/>
          <w:szCs w:val="24"/>
        </w:rPr>
        <w:t>its</w:t>
      </w:r>
      <w:r w:rsidR="00585516" w:rsidRPr="00506779">
        <w:rPr>
          <w:rFonts w:ascii="Times New Roman" w:hAnsi="Times New Roman" w:cs="Times New Roman"/>
          <w:sz w:val="24"/>
          <w:szCs w:val="24"/>
        </w:rPr>
        <w:t xml:space="preserve"> applications in </w:t>
      </w:r>
      <w:r w:rsidR="00582F0D" w:rsidRPr="00506779">
        <w:rPr>
          <w:rFonts w:ascii="Times New Roman" w:hAnsi="Times New Roman" w:cs="Times New Roman"/>
          <w:sz w:val="24"/>
          <w:szCs w:val="24"/>
        </w:rPr>
        <w:t>petroleum</w:t>
      </w:r>
      <w:r w:rsidR="00796ED7" w:rsidRPr="00506779">
        <w:rPr>
          <w:rFonts w:ascii="Times New Roman" w:hAnsi="Times New Roman" w:cs="Times New Roman"/>
          <w:sz w:val="24"/>
          <w:szCs w:val="24"/>
        </w:rPr>
        <w:t xml:space="preserve"> production</w:t>
      </w:r>
      <w:r w:rsidR="00582F0D" w:rsidRPr="00506779">
        <w:rPr>
          <w:rFonts w:ascii="Times New Roman" w:hAnsi="Times New Roman" w:cs="Times New Roman"/>
          <w:sz w:val="24"/>
          <w:szCs w:val="24"/>
        </w:rPr>
        <w:t xml:space="preserve">, power engineering industry, food production and many other industries. Many researchers </w:t>
      </w:r>
      <w:r w:rsidR="00921D39" w:rsidRPr="00506779">
        <w:rPr>
          <w:rFonts w:ascii="Times New Roman" w:hAnsi="Times New Roman" w:cs="Times New Roman"/>
          <w:sz w:val="24"/>
          <w:szCs w:val="24"/>
        </w:rPr>
        <w:t>have been</w:t>
      </w:r>
      <w:r w:rsidR="00582F0D" w:rsidRPr="00506779">
        <w:rPr>
          <w:rFonts w:ascii="Times New Roman" w:hAnsi="Times New Roman" w:cs="Times New Roman"/>
          <w:sz w:val="24"/>
          <w:szCs w:val="24"/>
        </w:rPr>
        <w:t xml:space="preserve"> studied non-Newtonian fluid behaviors in different</w:t>
      </w:r>
      <w:r w:rsidR="009901DA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582F0D" w:rsidRPr="00506779">
        <w:rPr>
          <w:rFonts w:ascii="Times New Roman" w:hAnsi="Times New Roman" w:cs="Times New Roman"/>
          <w:sz w:val="24"/>
          <w:szCs w:val="24"/>
        </w:rPr>
        <w:t xml:space="preserve">geometries, channels and models with </w:t>
      </w:r>
      <w:r w:rsidR="009901DA" w:rsidRPr="00506779">
        <w:rPr>
          <w:rFonts w:ascii="Times New Roman" w:hAnsi="Times New Roman" w:cs="Times New Roman"/>
          <w:sz w:val="24"/>
          <w:szCs w:val="24"/>
        </w:rPr>
        <w:t>different</w:t>
      </w:r>
      <w:r w:rsidR="00582F0D" w:rsidRPr="00506779">
        <w:rPr>
          <w:rFonts w:ascii="Times New Roman" w:hAnsi="Times New Roman" w:cs="Times New Roman"/>
          <w:sz w:val="24"/>
          <w:szCs w:val="24"/>
        </w:rPr>
        <w:t xml:space="preserve"> effects</w:t>
      </w:r>
      <w:r w:rsidR="005E1375" w:rsidRPr="00506779">
        <w:rPr>
          <w:rFonts w:ascii="Times New Roman" w:hAnsi="Times New Roman" w:cs="Times New Roman"/>
          <w:sz w:val="24"/>
          <w:szCs w:val="24"/>
        </w:rPr>
        <w:t>, some of them are</w:t>
      </w:r>
      <w:r w:rsidR="00582F0D" w:rsidRPr="00506779">
        <w:rPr>
          <w:rFonts w:ascii="Times New Roman" w:hAnsi="Times New Roman" w:cs="Times New Roman"/>
          <w:sz w:val="24"/>
          <w:szCs w:val="24"/>
        </w:rPr>
        <w:t xml:space="preserve"> such as</w:t>
      </w:r>
      <w:r w:rsidR="005E1375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770436" w:rsidRPr="00506779">
        <w:rPr>
          <w:rFonts w:ascii="Times New Roman" w:hAnsi="Times New Roman" w:cs="Times New Roman"/>
          <w:sz w:val="24"/>
          <w:szCs w:val="24"/>
        </w:rPr>
        <w:t>new mass flux condition</w:t>
      </w:r>
      <w:r w:rsidR="005E1375" w:rsidRPr="00506779">
        <w:rPr>
          <w:rFonts w:ascii="Times New Roman" w:hAnsi="Times New Roman" w:cs="Times New Roman"/>
          <w:sz w:val="24"/>
          <w:szCs w:val="24"/>
        </w:rPr>
        <w:t xml:space="preserve">, thermal radiations effect, non-Darcy porous media, wall heat flux, dispersion, double dispersion, thermal and </w:t>
      </w:r>
      <w:proofErr w:type="spellStart"/>
      <w:r w:rsidR="005E1375" w:rsidRPr="00506779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5E1375" w:rsidRPr="00506779">
        <w:rPr>
          <w:rFonts w:ascii="Times New Roman" w:hAnsi="Times New Roman" w:cs="Times New Roman"/>
          <w:sz w:val="24"/>
          <w:szCs w:val="24"/>
        </w:rPr>
        <w:t xml:space="preserve"> dispersion…</w:t>
      </w:r>
      <w:proofErr w:type="spellStart"/>
      <w:r w:rsidR="005E1375" w:rsidRPr="0050677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80242" w:rsidRPr="00506779">
        <w:rPr>
          <w:rFonts w:ascii="Times New Roman" w:hAnsi="Times New Roman" w:cs="Times New Roman"/>
          <w:sz w:val="24"/>
          <w:szCs w:val="24"/>
        </w:rPr>
        <w:t xml:space="preserve"> using the suitable numerical technique.</w:t>
      </w:r>
    </w:p>
    <w:p w14:paraId="35CCAF89" w14:textId="32C34FC6" w:rsidR="00585516" w:rsidRPr="00506779" w:rsidRDefault="00585516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      </w:t>
      </w:r>
      <w:r w:rsidR="000646E9" w:rsidRPr="00506779">
        <w:rPr>
          <w:rFonts w:ascii="Times New Roman" w:hAnsi="Times New Roman" w:cs="Times New Roman"/>
          <w:sz w:val="24"/>
          <w:szCs w:val="24"/>
        </w:rPr>
        <w:t xml:space="preserve">   </w:t>
      </w:r>
      <w:r w:rsidR="005E1375" w:rsidRPr="00506779">
        <w:rPr>
          <w:rFonts w:ascii="Times New Roman" w:hAnsi="Times New Roman" w:cs="Times New Roman"/>
          <w:sz w:val="24"/>
          <w:szCs w:val="24"/>
        </w:rPr>
        <w:t xml:space="preserve">The power-law model is one of well-recognized non-Newtonian fluid model. </w:t>
      </w:r>
      <w:proofErr w:type="spellStart"/>
      <w:r w:rsidR="005E1375" w:rsidRPr="00506779">
        <w:rPr>
          <w:rFonts w:ascii="Times New Roman" w:hAnsi="Times New Roman" w:cs="Times New Roman"/>
          <w:sz w:val="24"/>
          <w:szCs w:val="24"/>
        </w:rPr>
        <w:t>Schowalter</w:t>
      </w:r>
      <w:proofErr w:type="spellEnd"/>
      <w:r w:rsidR="005E1375" w:rsidRPr="00506779">
        <w:rPr>
          <w:rFonts w:ascii="Times New Roman" w:hAnsi="Times New Roman" w:cs="Times New Roman"/>
          <w:sz w:val="24"/>
          <w:szCs w:val="24"/>
        </w:rPr>
        <w:t xml:space="preserve"> et al. [</w:t>
      </w:r>
      <w:r w:rsidR="00B80242" w:rsidRPr="00506779">
        <w:rPr>
          <w:rFonts w:ascii="Times New Roman" w:hAnsi="Times New Roman" w:cs="Times New Roman"/>
          <w:sz w:val="24"/>
          <w:szCs w:val="24"/>
        </w:rPr>
        <w:t>1</w:t>
      </w:r>
      <w:r w:rsidR="005E1375" w:rsidRPr="00506779">
        <w:rPr>
          <w:rFonts w:ascii="Times New Roman" w:hAnsi="Times New Roman" w:cs="Times New Roman"/>
          <w:sz w:val="24"/>
          <w:szCs w:val="24"/>
        </w:rPr>
        <w:t>] is one who introduced the boundary layer concept on power-law fluid.</w:t>
      </w:r>
      <w:r w:rsidR="00ED5FFC">
        <w:rPr>
          <w:rFonts w:ascii="Times New Roman" w:hAnsi="Times New Roman" w:cs="Times New Roman"/>
          <w:sz w:val="24"/>
          <w:szCs w:val="24"/>
        </w:rPr>
        <w:t xml:space="preserve"> </w:t>
      </w:r>
      <w:r w:rsidR="005E1375" w:rsidRPr="00506779">
        <w:rPr>
          <w:rFonts w:ascii="Times New Roman" w:hAnsi="Times New Roman" w:cs="Times New Roman"/>
          <w:sz w:val="24"/>
          <w:szCs w:val="24"/>
        </w:rPr>
        <w:t xml:space="preserve"> Later many other researchers</w:t>
      </w:r>
      <w:r w:rsidR="000646E9" w:rsidRPr="00506779">
        <w:rPr>
          <w:rFonts w:ascii="Times New Roman" w:hAnsi="Times New Roman" w:cs="Times New Roman"/>
          <w:sz w:val="24"/>
          <w:szCs w:val="24"/>
        </w:rPr>
        <w:t xml:space="preserve"> have</w:t>
      </w:r>
      <w:r w:rsidR="005E1375" w:rsidRPr="00506779">
        <w:rPr>
          <w:rFonts w:ascii="Times New Roman" w:hAnsi="Times New Roman" w:cs="Times New Roman"/>
          <w:sz w:val="24"/>
          <w:szCs w:val="24"/>
        </w:rPr>
        <w:t xml:space="preserve"> studied its behavior, few of them are listed </w:t>
      </w:r>
      <w:r w:rsidR="00B80242" w:rsidRPr="00506779">
        <w:rPr>
          <w:rFonts w:ascii="Times New Roman" w:hAnsi="Times New Roman" w:cs="Times New Roman"/>
          <w:sz w:val="24"/>
          <w:szCs w:val="24"/>
        </w:rPr>
        <w:t>as [2]</w:t>
      </w:r>
      <w:r w:rsidR="00066E13">
        <w:rPr>
          <w:rFonts w:ascii="Times New Roman" w:hAnsi="Times New Roman" w:cs="Times New Roman"/>
          <w:sz w:val="24"/>
          <w:szCs w:val="24"/>
        </w:rPr>
        <w:t xml:space="preserve"> to [1</w:t>
      </w:r>
      <w:r w:rsidR="00B80242" w:rsidRPr="00506779">
        <w:rPr>
          <w:rFonts w:ascii="Times New Roman" w:hAnsi="Times New Roman" w:cs="Times New Roman"/>
          <w:sz w:val="24"/>
          <w:szCs w:val="24"/>
        </w:rPr>
        <w:t xml:space="preserve">5]. </w:t>
      </w:r>
    </w:p>
    <w:p w14:paraId="0F5768EB" w14:textId="55BB42BF" w:rsidR="007C5CD8" w:rsidRDefault="00AE0AE8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The study of numerical solutions of power-law nanofluid on mixed convection with influence of double dispersion effect saturated non-Darcy porous medium have not been studied yet by any researchers. Hence, through this article we aim to </w:t>
      </w:r>
      <w:r>
        <w:rPr>
          <w:rFonts w:ascii="Times New Roman" w:hAnsi="Times New Roman" w:cs="Times New Roman"/>
          <w:sz w:val="24"/>
          <w:szCs w:val="24"/>
        </w:rPr>
        <w:t>analyze</w:t>
      </w:r>
      <w:r w:rsidR="00066E13">
        <w:rPr>
          <w:rFonts w:ascii="Times New Roman" w:hAnsi="Times New Roman" w:cs="Times New Roman"/>
          <w:sz w:val="24"/>
          <w:szCs w:val="24"/>
        </w:rPr>
        <w:t xml:space="preserve"> the effects</w:t>
      </w:r>
      <w:r w:rsidR="0074756A">
        <w:rPr>
          <w:rFonts w:ascii="Times New Roman" w:hAnsi="Times New Roman" w:cs="Times New Roman"/>
          <w:sz w:val="24"/>
          <w:szCs w:val="24"/>
        </w:rPr>
        <w:t>.</w:t>
      </w:r>
      <w:r w:rsidR="007C5CD8" w:rsidRPr="007C5C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1739E6" w14:textId="77777777" w:rsidR="00F16582" w:rsidRDefault="00F16582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CE712F" w14:textId="6C1685C8" w:rsidR="00831FD0" w:rsidRPr="00506779" w:rsidRDefault="00831FD0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b/>
          <w:sz w:val="24"/>
          <w:szCs w:val="24"/>
        </w:rPr>
        <w:t>Mathematical Formulation</w:t>
      </w:r>
      <w:r w:rsidR="00DB7B59">
        <w:rPr>
          <w:rFonts w:ascii="Times New Roman" w:hAnsi="Times New Roman" w:cs="Times New Roman"/>
          <w:b/>
          <w:sz w:val="24"/>
          <w:szCs w:val="24"/>
        </w:rPr>
        <w:t>:</w:t>
      </w:r>
    </w:p>
    <w:p w14:paraId="317DE81D" w14:textId="25302970" w:rsidR="00071706" w:rsidRPr="00506779" w:rsidRDefault="000646E9" w:rsidP="00505DA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        </w:t>
      </w:r>
      <w:r w:rsidR="00733310" w:rsidRPr="00506779">
        <w:rPr>
          <w:rFonts w:ascii="Times New Roman" w:hAnsi="Times New Roman" w:cs="Times New Roman"/>
          <w:sz w:val="24"/>
          <w:szCs w:val="24"/>
        </w:rPr>
        <w:t>In mixed convection embedded in non-</w:t>
      </w:r>
      <w:proofErr w:type="spellStart"/>
      <w:r w:rsidR="00733310" w:rsidRPr="00506779">
        <w:rPr>
          <w:rFonts w:ascii="Times New Roman" w:hAnsi="Times New Roman" w:cs="Times New Roman"/>
          <w:sz w:val="24"/>
          <w:szCs w:val="24"/>
        </w:rPr>
        <w:t>newtonian</w:t>
      </w:r>
      <w:proofErr w:type="spellEnd"/>
      <w:r w:rsidR="00733310" w:rsidRPr="00506779">
        <w:rPr>
          <w:rFonts w:ascii="Times New Roman" w:hAnsi="Times New Roman" w:cs="Times New Roman"/>
          <w:sz w:val="24"/>
          <w:szCs w:val="24"/>
        </w:rPr>
        <w:t xml:space="preserve"> nanofluid, let us consider a vertical plate in presence of porous medium. In upward direction x-axis aligned vertically</w:t>
      </w:r>
      <w:r w:rsidR="00505DAE" w:rsidRPr="00506779">
        <w:rPr>
          <w:rFonts w:ascii="Times New Roman" w:hAnsi="Times New Roman" w:cs="Times New Roman"/>
          <w:sz w:val="24"/>
          <w:szCs w:val="24"/>
        </w:rPr>
        <w:t xml:space="preserve"> and y-axis aligned normally.</w:t>
      </w:r>
      <w:r w:rsidR="00733310" w:rsidRPr="00506779">
        <w:rPr>
          <w:rFonts w:ascii="Times New Roman" w:hAnsi="Times New Roman" w:cs="Times New Roman"/>
          <w:sz w:val="24"/>
          <w:szCs w:val="24"/>
        </w:rPr>
        <w:t xml:space="preserve"> The flow is steady and laminar 2D flow. </w:t>
      </w:r>
      <w:r w:rsidR="00733310" w:rsidRPr="00506779">
        <w:rPr>
          <w:rFonts w:ascii="Times New Roman" w:hAnsi="Times New Roman" w:cs="Times New Roman"/>
          <w:sz w:val="24"/>
          <w:szCs w:val="24"/>
          <w:lang w:val="en-IN"/>
        </w:rPr>
        <w:t>At the wall,</w:t>
      </w:r>
      <w:r w:rsidR="00505DAE" w:rsidRPr="0050677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33310" w:rsidRPr="00506779">
        <w:rPr>
          <w:rFonts w:ascii="Times New Roman" w:hAnsi="Times New Roman" w:cs="Times New Roman"/>
          <w:sz w:val="24"/>
          <w:szCs w:val="24"/>
          <w:lang w:val="en-IN"/>
        </w:rPr>
        <w:t>temperature T and nanoparticle fraction</w:t>
      </w:r>
      <w:r w:rsidR="004645EE" w:rsidRPr="00506779">
        <w:rPr>
          <w:rFonts w:ascii="Times New Roman" w:hAnsi="Times New Roman" w:cs="Times New Roman"/>
          <w:i/>
          <w:sz w:val="24"/>
          <w:szCs w:val="24"/>
        </w:rPr>
        <w:t xml:space="preserve"> ϕ</w:t>
      </w:r>
      <w:r w:rsidR="00733310" w:rsidRPr="00506779">
        <w:rPr>
          <w:rFonts w:ascii="Times New Roman" w:hAnsi="Times New Roman" w:cs="Times New Roman"/>
          <w:sz w:val="24"/>
          <w:szCs w:val="24"/>
          <w:lang w:val="en-IN"/>
        </w:rPr>
        <w:t xml:space="preserve"> assume constant values </w:t>
      </w:r>
      <w:r w:rsidR="004645EE" w:rsidRPr="00506779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516C8F71">
          <v:shape id="_x0000_i1034" type="#_x0000_t75" style="width:14.4pt;height:18pt" o:ole="">
            <v:imagedata r:id="rId27" o:title=""/>
          </v:shape>
          <o:OLEObject Type="Embed" ProgID="Equation.DSMT4" ShapeID="_x0000_i1034" DrawAspect="Content" ObjectID="_1607336139" r:id="rId28"/>
        </w:object>
      </w:r>
      <w:r w:rsidR="00733310" w:rsidRPr="00506779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4645EE" w:rsidRPr="00506779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281F2975">
          <v:shape id="_x0000_i1035" type="#_x0000_t75" style="width:14.4pt;height:18pt" o:ole="">
            <v:imagedata r:id="rId29" o:title=""/>
          </v:shape>
          <o:OLEObject Type="Embed" ProgID="Equation.DSMT4" ShapeID="_x0000_i1035" DrawAspect="Content" ObjectID="_1607336140" r:id="rId30"/>
        </w:object>
      </w:r>
      <w:r w:rsidR="004645EE" w:rsidRPr="00506779">
        <w:rPr>
          <w:rFonts w:ascii="Times New Roman" w:hAnsi="Times New Roman" w:cs="Times New Roman"/>
          <w:sz w:val="24"/>
          <w:szCs w:val="24"/>
        </w:rPr>
        <w:t xml:space="preserve"> and</w:t>
      </w:r>
      <w:r w:rsidR="00733310" w:rsidRPr="0050677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645EE" w:rsidRPr="00506779">
        <w:rPr>
          <w:rFonts w:ascii="Times New Roman" w:hAnsi="Times New Roman" w:cs="Times New Roman"/>
          <w:sz w:val="24"/>
          <w:szCs w:val="24"/>
        </w:rPr>
        <w:t xml:space="preserve">In free stream region </w:t>
      </w:r>
      <w:r w:rsidR="004645EE" w:rsidRPr="00506779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1608665">
          <v:shape id="_x0000_i1036" type="#_x0000_t75" style="width:14.4pt;height:18pt" o:ole="">
            <v:imagedata r:id="rId31" o:title=""/>
          </v:shape>
          <o:OLEObject Type="Embed" ProgID="Equation.DSMT4" ShapeID="_x0000_i1036" DrawAspect="Content" ObjectID="_1607336141" r:id="rId32"/>
        </w:object>
      </w:r>
      <w:r w:rsidR="004645EE"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="004645EE" w:rsidRPr="00506779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6F108FEE">
          <v:shape id="_x0000_i1037" type="#_x0000_t75" style="width:14.4pt;height:18pt" o:ole="">
            <v:imagedata r:id="rId33" o:title=""/>
          </v:shape>
          <o:OLEObject Type="Embed" ProgID="Equation.DSMT4" ShapeID="_x0000_i1037" DrawAspect="Content" ObjectID="_1607336142" r:id="rId34"/>
        </w:object>
      </w:r>
      <w:r w:rsidR="004645EE" w:rsidRPr="00506779">
        <w:rPr>
          <w:rFonts w:ascii="Times New Roman" w:hAnsi="Times New Roman" w:cs="Times New Roman"/>
          <w:sz w:val="24"/>
          <w:szCs w:val="24"/>
        </w:rPr>
        <w:t xml:space="preserve"> are the values respectively.</w:t>
      </w:r>
    </w:p>
    <w:p w14:paraId="79EA2CF7" w14:textId="4F9B2403" w:rsidR="004645EE" w:rsidRPr="00506779" w:rsidRDefault="004645EE" w:rsidP="00505DA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     </w:t>
      </w:r>
      <w:r w:rsidR="000646E9" w:rsidRPr="00506779">
        <w:rPr>
          <w:rFonts w:ascii="Times New Roman" w:hAnsi="Times New Roman" w:cs="Times New Roman"/>
          <w:sz w:val="24"/>
          <w:szCs w:val="24"/>
        </w:rPr>
        <w:t xml:space="preserve">  </w:t>
      </w:r>
      <w:r w:rsidRPr="00506779">
        <w:rPr>
          <w:rFonts w:ascii="Times New Roman" w:hAnsi="Times New Roman" w:cs="Times New Roman"/>
          <w:sz w:val="24"/>
          <w:szCs w:val="24"/>
        </w:rPr>
        <w:t>The flow model governing equations are given as</w:t>
      </w:r>
    </w:p>
    <w:p w14:paraId="3C163E75" w14:textId="3C66D96F" w:rsidR="004645EE" w:rsidRPr="00506779" w:rsidRDefault="004645EE" w:rsidP="00505DA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B0FCD9" w14:textId="064C0E3C" w:rsidR="00F17480" w:rsidRPr="00506779" w:rsidRDefault="00F17480" w:rsidP="00505D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28"/>
          <w:sz w:val="24"/>
          <w:szCs w:val="24"/>
        </w:rPr>
        <w:object w:dxaOrig="1200" w:dyaOrig="660" w14:anchorId="0CE3769B">
          <v:shape id="_x0000_i1038" type="#_x0000_t75" style="width:60pt;height:33pt" o:ole="">
            <v:imagedata r:id="rId35" o:title=""/>
          </v:shape>
          <o:OLEObject Type="Embed" ProgID="Equation.DSMT4" ShapeID="_x0000_i1038" DrawAspect="Content" ObjectID="_1607336143" r:id="rId36"/>
        </w:object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  <w:t>(1)</w:t>
      </w:r>
    </w:p>
    <w:p w14:paraId="2ECAC9F9" w14:textId="66BC5AED" w:rsidR="00F17480" w:rsidRPr="00506779" w:rsidRDefault="00505DAE" w:rsidP="00505D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28"/>
          <w:sz w:val="24"/>
          <w:szCs w:val="24"/>
        </w:rPr>
        <w:object w:dxaOrig="5380" w:dyaOrig="700" w14:anchorId="07BCFD45">
          <v:shape id="_x0000_i1039" type="#_x0000_t75" style="width:268.2pt;height:35.4pt" o:ole="">
            <v:imagedata r:id="rId37" o:title=""/>
          </v:shape>
          <o:OLEObject Type="Embed" ProgID="Equation.DSMT4" ShapeID="_x0000_i1039" DrawAspect="Content" ObjectID="_1607336144" r:id="rId38"/>
        </w:object>
      </w:r>
      <w:r w:rsidR="00F17480" w:rsidRPr="00506779">
        <w:rPr>
          <w:rFonts w:ascii="Times New Roman" w:hAnsi="Times New Roman" w:cs="Times New Roman"/>
          <w:sz w:val="24"/>
          <w:szCs w:val="24"/>
        </w:rPr>
        <w:tab/>
      </w:r>
      <w:r w:rsidR="00F17480" w:rsidRPr="00506779">
        <w:rPr>
          <w:rFonts w:ascii="Times New Roman" w:hAnsi="Times New Roman" w:cs="Times New Roman"/>
          <w:sz w:val="24"/>
          <w:szCs w:val="24"/>
        </w:rPr>
        <w:tab/>
      </w:r>
      <w:r w:rsidR="00F17480" w:rsidRPr="00506779">
        <w:rPr>
          <w:rFonts w:ascii="Times New Roman" w:hAnsi="Times New Roman" w:cs="Times New Roman"/>
          <w:sz w:val="24"/>
          <w:szCs w:val="24"/>
        </w:rPr>
        <w:tab/>
        <w:t>(2)</w:t>
      </w:r>
    </w:p>
    <w:p w14:paraId="659AE47C" w14:textId="62F9206B" w:rsidR="00F17480" w:rsidRPr="00506779" w:rsidRDefault="005F198C" w:rsidP="00505D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38"/>
          <w:sz w:val="24"/>
          <w:szCs w:val="24"/>
        </w:rPr>
        <w:object w:dxaOrig="5300" w:dyaOrig="880" w14:anchorId="33F919A9">
          <v:shape id="_x0000_i1040" type="#_x0000_t75" style="width:265.8pt;height:44.4pt" o:ole="">
            <v:imagedata r:id="rId39" o:title=""/>
          </v:shape>
          <o:OLEObject Type="Embed" ProgID="Equation.DSMT4" ShapeID="_x0000_i1040" DrawAspect="Content" ObjectID="_1607336145" r:id="rId40"/>
        </w:object>
      </w:r>
      <w:r w:rsidR="003168F8" w:rsidRPr="00506779">
        <w:rPr>
          <w:rFonts w:ascii="Times New Roman" w:hAnsi="Times New Roman" w:cs="Times New Roman"/>
          <w:sz w:val="24"/>
          <w:szCs w:val="24"/>
        </w:rPr>
        <w:tab/>
      </w:r>
      <w:r w:rsidR="003168F8" w:rsidRPr="00506779">
        <w:rPr>
          <w:rFonts w:ascii="Times New Roman" w:hAnsi="Times New Roman" w:cs="Times New Roman"/>
          <w:sz w:val="24"/>
          <w:szCs w:val="24"/>
        </w:rPr>
        <w:tab/>
      </w:r>
      <w:r w:rsidR="003168F8" w:rsidRPr="00506779">
        <w:rPr>
          <w:rFonts w:ascii="Times New Roman" w:hAnsi="Times New Roman" w:cs="Times New Roman"/>
          <w:sz w:val="24"/>
          <w:szCs w:val="24"/>
        </w:rPr>
        <w:tab/>
        <w:t>(3)</w:t>
      </w:r>
    </w:p>
    <w:p w14:paraId="7C8511DE" w14:textId="0022F63E" w:rsidR="003168F8" w:rsidRPr="00506779" w:rsidRDefault="003168F8" w:rsidP="00505D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34"/>
          <w:sz w:val="24"/>
          <w:szCs w:val="24"/>
        </w:rPr>
        <w:object w:dxaOrig="4020" w:dyaOrig="800" w14:anchorId="63ED8863">
          <v:shape id="_x0000_i1041" type="#_x0000_t75" style="width:201pt;height:40.8pt" o:ole="">
            <v:imagedata r:id="rId41" o:title=""/>
          </v:shape>
          <o:OLEObject Type="Embed" ProgID="Equation.DSMT4" ShapeID="_x0000_i1041" DrawAspect="Content" ObjectID="_1607336146" r:id="rId42"/>
        </w:object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  <w:t>(4)</w:t>
      </w:r>
    </w:p>
    <w:p w14:paraId="584D58A0" w14:textId="0146A2DB" w:rsidR="003168F8" w:rsidRPr="00506779" w:rsidRDefault="003168F8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The subjective boundary conditions are</w:t>
      </w:r>
    </w:p>
    <w:p w14:paraId="0DE24C9B" w14:textId="5C65C5E2" w:rsidR="003168F8" w:rsidRPr="00506779" w:rsidRDefault="000646E9" w:rsidP="00505D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v = 0, T = T</w:t>
      </w:r>
      <w:r w:rsidRPr="00506779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506779">
        <w:rPr>
          <w:rFonts w:ascii="Times New Roman" w:hAnsi="Times New Roman" w:cs="Times New Roman"/>
          <w:sz w:val="24"/>
          <w:szCs w:val="24"/>
        </w:rPr>
        <w:t xml:space="preserve">, C = </w:t>
      </w:r>
      <w:proofErr w:type="spellStart"/>
      <w:r w:rsidR="00505DAE" w:rsidRPr="00506779">
        <w:rPr>
          <w:rFonts w:ascii="Times New Roman" w:hAnsi="Times New Roman" w:cs="Times New Roman"/>
          <w:sz w:val="24"/>
          <w:szCs w:val="24"/>
        </w:rPr>
        <w:t>C</w:t>
      </w:r>
      <w:r w:rsidR="00505DAE" w:rsidRPr="00506779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3168F8" w:rsidRPr="00506779">
        <w:rPr>
          <w:rFonts w:ascii="Times New Roman" w:hAnsi="Times New Roman" w:cs="Times New Roman"/>
          <w:sz w:val="24"/>
          <w:szCs w:val="24"/>
        </w:rPr>
        <w:t>at y = 0</w:t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51154A1" w14:textId="6A542A8B" w:rsidR="003168F8" w:rsidRPr="00506779" w:rsidRDefault="000646E9" w:rsidP="00505D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u = U</w:t>
      </w:r>
      <w:r w:rsidRPr="00506779">
        <w:rPr>
          <w:rFonts w:ascii="Times New Roman" w:hAnsi="Times New Roman" w:cs="Times New Roman"/>
          <w:sz w:val="24"/>
          <w:szCs w:val="24"/>
          <w:vertAlign w:val="subscript"/>
        </w:rPr>
        <w:t>ꝏ</w:t>
      </w:r>
      <w:r w:rsidRPr="00506779">
        <w:rPr>
          <w:rFonts w:ascii="Times New Roman" w:hAnsi="Times New Roman" w:cs="Times New Roman"/>
          <w:sz w:val="24"/>
          <w:szCs w:val="24"/>
        </w:rPr>
        <w:t>, T = T</w:t>
      </w:r>
      <w:r w:rsidRPr="00506779">
        <w:rPr>
          <w:rFonts w:ascii="Times New Roman" w:hAnsi="Times New Roman" w:cs="Times New Roman"/>
          <w:sz w:val="24"/>
          <w:szCs w:val="24"/>
          <w:vertAlign w:val="subscript"/>
        </w:rPr>
        <w:t>ꝏ</w:t>
      </w:r>
      <w:r w:rsidRPr="00506779">
        <w:rPr>
          <w:rFonts w:ascii="Times New Roman" w:hAnsi="Times New Roman" w:cs="Times New Roman"/>
          <w:sz w:val="24"/>
          <w:szCs w:val="24"/>
        </w:rPr>
        <w:t>, C = C</w:t>
      </w:r>
      <w:r w:rsidRPr="00506779">
        <w:rPr>
          <w:rFonts w:ascii="Times New Roman" w:hAnsi="Times New Roman" w:cs="Times New Roman"/>
          <w:sz w:val="24"/>
          <w:szCs w:val="24"/>
          <w:vertAlign w:val="subscript"/>
        </w:rPr>
        <w:t>ꝏ</w:t>
      </w:r>
      <w:r w:rsidR="003168F8" w:rsidRPr="00506779">
        <w:rPr>
          <w:rFonts w:ascii="Times New Roman" w:hAnsi="Times New Roman" w:cs="Times New Roman"/>
          <w:sz w:val="24"/>
          <w:szCs w:val="24"/>
        </w:rPr>
        <w:t xml:space="preserve"> as </w:t>
      </w:r>
      <w:r w:rsidR="003168F8" w:rsidRPr="00506779">
        <w:rPr>
          <w:rFonts w:ascii="Times New Roman" w:hAnsi="Times New Roman" w:cs="Times New Roman"/>
          <w:position w:val="-10"/>
          <w:sz w:val="24"/>
          <w:szCs w:val="24"/>
        </w:rPr>
        <w:object w:dxaOrig="720" w:dyaOrig="260" w14:anchorId="1141AB40">
          <v:shape id="_x0000_i1042" type="#_x0000_t75" style="width:36pt;height:12.6pt" o:ole="">
            <v:imagedata r:id="rId43" o:title=""/>
          </v:shape>
          <o:OLEObject Type="Embed" ProgID="Equation.DSMT4" ShapeID="_x0000_i1042" DrawAspect="Content" ObjectID="_1607336147" r:id="rId44"/>
        </w:object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9B23CA" w:rsidRPr="00506779">
        <w:rPr>
          <w:rFonts w:ascii="Times New Roman" w:hAnsi="Times New Roman" w:cs="Times New Roman"/>
          <w:sz w:val="24"/>
          <w:szCs w:val="24"/>
        </w:rPr>
        <w:tab/>
      </w:r>
      <w:r w:rsidR="00072D73">
        <w:rPr>
          <w:rFonts w:ascii="Times New Roman" w:hAnsi="Times New Roman" w:cs="Times New Roman"/>
          <w:sz w:val="24"/>
          <w:szCs w:val="24"/>
        </w:rPr>
        <w:tab/>
      </w:r>
      <w:r w:rsidR="00072D73">
        <w:rPr>
          <w:rFonts w:ascii="Times New Roman" w:hAnsi="Times New Roman" w:cs="Times New Roman"/>
          <w:sz w:val="24"/>
          <w:szCs w:val="24"/>
        </w:rPr>
        <w:tab/>
      </w:r>
      <w:r w:rsidR="00072D73" w:rsidRPr="00506779">
        <w:rPr>
          <w:rFonts w:ascii="Times New Roman" w:hAnsi="Times New Roman" w:cs="Times New Roman"/>
          <w:sz w:val="24"/>
          <w:szCs w:val="24"/>
        </w:rPr>
        <w:t>(</w:t>
      </w:r>
      <w:r w:rsidR="003168F8" w:rsidRPr="00506779">
        <w:rPr>
          <w:rFonts w:ascii="Times New Roman" w:hAnsi="Times New Roman" w:cs="Times New Roman"/>
          <w:sz w:val="24"/>
          <w:szCs w:val="24"/>
        </w:rPr>
        <w:t>5)</w:t>
      </w:r>
    </w:p>
    <w:p w14:paraId="2DED3A2F" w14:textId="4294DC9D" w:rsidR="00831FD0" w:rsidRPr="00506779" w:rsidRDefault="009B23CA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Where </w:t>
      </w:r>
      <w:r w:rsidRPr="00506779">
        <w:rPr>
          <w:rFonts w:ascii="Times New Roman" w:hAnsi="Times New Roman" w:cs="Times New Roman"/>
          <w:i/>
          <w:sz w:val="24"/>
          <w:szCs w:val="24"/>
        </w:rPr>
        <w:t>u</w:t>
      </w:r>
      <w:r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Pr="00506779">
        <w:rPr>
          <w:rFonts w:ascii="Times New Roman" w:hAnsi="Times New Roman" w:cs="Times New Roman"/>
          <w:i/>
          <w:sz w:val="24"/>
          <w:szCs w:val="24"/>
        </w:rPr>
        <w:t>v</w:t>
      </w:r>
      <w:r w:rsidRPr="00506779">
        <w:rPr>
          <w:rFonts w:ascii="Times New Roman" w:hAnsi="Times New Roman" w:cs="Times New Roman"/>
          <w:sz w:val="24"/>
          <w:szCs w:val="24"/>
        </w:rPr>
        <w:t xml:space="preserve"> are representing the velocity components in </w:t>
      </w:r>
      <w:r w:rsidRPr="00506779">
        <w:rPr>
          <w:rFonts w:ascii="Times New Roman" w:hAnsi="Times New Roman" w:cs="Times New Roman"/>
          <w:i/>
          <w:sz w:val="24"/>
          <w:szCs w:val="24"/>
        </w:rPr>
        <w:t>x</w:t>
      </w:r>
      <w:r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Pr="00506779">
        <w:rPr>
          <w:rFonts w:ascii="Times New Roman" w:hAnsi="Times New Roman" w:cs="Times New Roman"/>
          <w:i/>
          <w:sz w:val="24"/>
          <w:szCs w:val="24"/>
        </w:rPr>
        <w:t>y</w:t>
      </w:r>
      <w:r w:rsidRPr="00506779">
        <w:rPr>
          <w:rFonts w:ascii="Times New Roman" w:hAnsi="Times New Roman" w:cs="Times New Roman"/>
          <w:sz w:val="24"/>
          <w:szCs w:val="24"/>
        </w:rPr>
        <w:t xml:space="preserve"> directions, respectively, </w:t>
      </w:r>
      <w:r w:rsidR="005F5554" w:rsidRPr="00506779">
        <w:rPr>
          <w:rFonts w:ascii="Times New Roman" w:hAnsi="Times New Roman" w:cs="Times New Roman"/>
          <w:i/>
          <w:sz w:val="24"/>
          <w:szCs w:val="24"/>
        </w:rPr>
        <w:t>g</w:t>
      </w:r>
      <w:r w:rsidR="005F5554" w:rsidRPr="00506779">
        <w:rPr>
          <w:rFonts w:ascii="Times New Roman" w:hAnsi="Times New Roman" w:cs="Times New Roman"/>
          <w:sz w:val="24"/>
          <w:szCs w:val="24"/>
        </w:rPr>
        <w:t xml:space="preserve"> represents acceleration due to gravity, </w:t>
      </w:r>
      <w:r w:rsidR="005F5554" w:rsidRPr="00506779">
        <w:rPr>
          <w:rFonts w:ascii="Times New Roman" w:hAnsi="Times New Roman" w:cs="Times New Roman"/>
          <w:i/>
          <w:sz w:val="24"/>
          <w:szCs w:val="24"/>
        </w:rPr>
        <w:t>K</w:t>
      </w:r>
      <w:r w:rsidR="005F5554" w:rsidRPr="00506779">
        <w:rPr>
          <w:rFonts w:ascii="Times New Roman" w:hAnsi="Times New Roman" w:cs="Times New Roman"/>
          <w:sz w:val="24"/>
          <w:szCs w:val="24"/>
        </w:rPr>
        <w:t xml:space="preserve"> represents the permeability of the porous medium, </w:t>
      </w:r>
      <w:r w:rsidR="005F5554" w:rsidRPr="00506779">
        <w:rPr>
          <w:rFonts w:ascii="Times New Roman" w:hAnsi="Times New Roman" w:cs="Times New Roman"/>
          <w:i/>
          <w:sz w:val="24"/>
          <w:szCs w:val="24"/>
        </w:rPr>
        <w:t>β</w:t>
      </w:r>
      <w:r w:rsidR="005F5554" w:rsidRPr="00506779">
        <w:rPr>
          <w:rFonts w:ascii="Times New Roman" w:hAnsi="Times New Roman" w:cs="Times New Roman"/>
          <w:sz w:val="24"/>
          <w:szCs w:val="24"/>
        </w:rPr>
        <w:t xml:space="preserve"> represents the volumetric expansion coefficient of the fluid and density of the nanoparticle, </w:t>
      </w:r>
      <w:r w:rsidR="005F5554" w:rsidRPr="00506779">
        <w:rPr>
          <w:rFonts w:ascii="Times New Roman" w:hAnsi="Times New Roman" w:cs="Times New Roman"/>
          <w:i/>
          <w:sz w:val="24"/>
          <w:szCs w:val="24"/>
        </w:rPr>
        <w:t>µ</w:t>
      </w:r>
      <w:r w:rsidR="005F5554" w:rsidRPr="00506779">
        <w:rPr>
          <w:rFonts w:ascii="Times New Roman" w:hAnsi="Times New Roman" w:cs="Times New Roman"/>
          <w:sz w:val="24"/>
          <w:szCs w:val="24"/>
        </w:rPr>
        <w:t xml:space="preserve"> represents the viscosity, </w:t>
      </w:r>
      <w:r w:rsidR="007763DE">
        <w:rPr>
          <w:rFonts w:ascii="Times New Roman" w:hAnsi="Times New Roman" w:cs="Times New Roman"/>
          <w:position w:val="-12"/>
          <w:sz w:val="24"/>
          <w:szCs w:val="24"/>
        </w:rPr>
        <w:object w:dxaOrig="345" w:dyaOrig="360" w14:anchorId="4FD0B4E2">
          <v:shape id="_x0000_i1043" type="#_x0000_t75" style="width:17.4pt;height:18pt" o:ole="">
            <v:imagedata r:id="rId45" o:title=""/>
          </v:shape>
          <o:OLEObject Type="Embed" ProgID="Equation.DSMT4" ShapeID="_x0000_i1043" DrawAspect="Content" ObjectID="_1607336148" r:id="rId46"/>
        </w:object>
      </w:r>
      <w:r w:rsidR="007763DE">
        <w:rPr>
          <w:rFonts w:ascii="Times New Roman" w:hAnsi="Times New Roman" w:cs="Times New Roman"/>
          <w:sz w:val="24"/>
          <w:szCs w:val="24"/>
        </w:rPr>
        <w:t xml:space="preserve"> and </w:t>
      </w:r>
      <w:r w:rsidR="007763DE">
        <w:rPr>
          <w:rFonts w:ascii="Times New Roman" w:hAnsi="Times New Roman" w:cs="Times New Roman"/>
          <w:position w:val="-12"/>
          <w:sz w:val="24"/>
          <w:szCs w:val="24"/>
        </w:rPr>
        <w:object w:dxaOrig="345" w:dyaOrig="360" w14:anchorId="14B82383">
          <v:shape id="_x0000_i1044" type="#_x0000_t75" style="width:17.4pt;height:18pt" o:ole="">
            <v:imagedata r:id="rId47" o:title=""/>
          </v:shape>
          <o:OLEObject Type="Embed" ProgID="Equation.DSMT4" ShapeID="_x0000_i1044" DrawAspect="Content" ObjectID="_1607336149" r:id="rId48"/>
        </w:object>
      </w:r>
      <w:r w:rsidR="007763DE">
        <w:rPr>
          <w:rFonts w:ascii="Times New Roman" w:hAnsi="Times New Roman" w:cs="Times New Roman"/>
          <w:sz w:val="24"/>
          <w:szCs w:val="24"/>
        </w:rPr>
        <w:t xml:space="preserve">represents the thermophoretic diffusion and Brownian diffusion coefficients, respectively and </w:t>
      </w:r>
      <w:r w:rsidR="007763DE">
        <w:rPr>
          <w:rFonts w:ascii="Times New Roman" w:hAnsi="Times New Roman" w:cs="Times New Roman"/>
          <w:position w:val="-12"/>
          <w:sz w:val="24"/>
          <w:szCs w:val="24"/>
        </w:rPr>
        <w:object w:dxaOrig="345" w:dyaOrig="360" w14:anchorId="77371C9F">
          <v:shape id="_x0000_i1045" type="#_x0000_t75" style="width:17.4pt;height:18pt" o:ole="">
            <v:imagedata r:id="rId49" o:title=""/>
          </v:shape>
          <o:OLEObject Type="Embed" ProgID="Equation.DSMT4" ShapeID="_x0000_i1045" DrawAspect="Content" ObjectID="_1607336150" r:id="rId50"/>
        </w:object>
      </w:r>
      <w:r w:rsidR="007763DE">
        <w:rPr>
          <w:rFonts w:ascii="Times New Roman" w:hAnsi="Times New Roman" w:cs="Times New Roman"/>
          <w:sz w:val="24"/>
          <w:szCs w:val="24"/>
        </w:rPr>
        <w:t xml:space="preserve"> represents the free stream velocity of </w:t>
      </w:r>
      <w:r w:rsidR="007763DE">
        <w:rPr>
          <w:rFonts w:ascii="Times New Roman" w:hAnsi="Times New Roman" w:cs="Times New Roman"/>
          <w:i/>
          <w:sz w:val="24"/>
          <w:szCs w:val="24"/>
        </w:rPr>
        <w:t>u</w:t>
      </w:r>
      <w:r w:rsidR="007763DE">
        <w:rPr>
          <w:rFonts w:ascii="Times New Roman" w:hAnsi="Times New Roman" w:cs="Times New Roman"/>
          <w:sz w:val="24"/>
          <w:szCs w:val="24"/>
        </w:rPr>
        <w:t xml:space="preserve"> as </w:t>
      </w:r>
      <w:r w:rsidR="007763DE">
        <w:rPr>
          <w:rFonts w:ascii="Times New Roman" w:hAnsi="Times New Roman" w:cs="Times New Roman"/>
          <w:i/>
          <w:sz w:val="24"/>
          <w:szCs w:val="24"/>
        </w:rPr>
        <w:t>y</w:t>
      </w:r>
      <w:r w:rsidR="007763DE">
        <w:rPr>
          <w:rFonts w:ascii="Times New Roman" w:hAnsi="Times New Roman" w:cs="Times New Roman"/>
          <w:sz w:val="24"/>
          <w:szCs w:val="24"/>
        </w:rPr>
        <w:t xml:space="preserve"> tends to infinity. </w:t>
      </w:r>
      <w:r w:rsidR="007763DE">
        <w:rPr>
          <w:rFonts w:ascii="Times New Roman" w:hAnsi="Times New Roman" w:cs="Times New Roman"/>
          <w:i/>
          <w:sz w:val="24"/>
          <w:szCs w:val="24"/>
        </w:rPr>
        <w:t>D</w:t>
      </w:r>
      <w:r w:rsidR="007763DE">
        <w:rPr>
          <w:rFonts w:ascii="Times New Roman" w:hAnsi="Times New Roman" w:cs="Times New Roman"/>
          <w:sz w:val="24"/>
          <w:szCs w:val="24"/>
        </w:rPr>
        <w:t xml:space="preserve"> and </w:t>
      </w:r>
      <w:r w:rsidR="007763DE">
        <w:rPr>
          <w:rFonts w:ascii="Times New Roman" w:hAnsi="Times New Roman" w:cs="Times New Roman"/>
          <w:i/>
          <w:sz w:val="24"/>
          <w:szCs w:val="24"/>
        </w:rPr>
        <w:t>α</w:t>
      </w:r>
      <w:r w:rsidR="007763DE">
        <w:rPr>
          <w:rFonts w:ascii="Times New Roman" w:hAnsi="Times New Roman" w:cs="Times New Roman"/>
          <w:sz w:val="24"/>
          <w:szCs w:val="24"/>
        </w:rPr>
        <w:t xml:space="preserve"> are the effective </w:t>
      </w:r>
      <w:proofErr w:type="spellStart"/>
      <w:r w:rsidR="007763DE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7763DE">
        <w:rPr>
          <w:rFonts w:ascii="Times New Roman" w:hAnsi="Times New Roman" w:cs="Times New Roman"/>
          <w:sz w:val="24"/>
          <w:szCs w:val="24"/>
        </w:rPr>
        <w:t xml:space="preserve"> and thermal diffusivities respectively and written as </w:t>
      </w:r>
      <w:r w:rsidR="007763DE">
        <w:rPr>
          <w:rFonts w:ascii="Times New Roman" w:hAnsi="Times New Roman" w:cs="Times New Roman"/>
          <w:position w:val="-12"/>
          <w:sz w:val="24"/>
          <w:szCs w:val="24"/>
        </w:rPr>
        <w:object w:dxaOrig="1425" w:dyaOrig="360" w14:anchorId="1851FD45">
          <v:shape id="_x0000_i1046" type="#_x0000_t75" style="width:71.4pt;height:18pt" o:ole="">
            <v:imagedata r:id="rId51" o:title=""/>
          </v:shape>
          <o:OLEObject Type="Embed" ProgID="Equation.DSMT4" ShapeID="_x0000_i1046" DrawAspect="Content" ObjectID="_1607336151" r:id="rId52"/>
        </w:object>
      </w:r>
      <w:r w:rsidR="007763DE">
        <w:rPr>
          <w:rFonts w:ascii="Times New Roman" w:hAnsi="Times New Roman" w:cs="Times New Roman"/>
          <w:sz w:val="24"/>
          <w:szCs w:val="24"/>
        </w:rPr>
        <w:t xml:space="preserve"> and </w:t>
      </w:r>
      <w:r w:rsidR="007763DE">
        <w:rPr>
          <w:rFonts w:ascii="Times New Roman" w:hAnsi="Times New Roman" w:cs="Times New Roman"/>
          <w:position w:val="-12"/>
          <w:sz w:val="24"/>
          <w:szCs w:val="24"/>
        </w:rPr>
        <w:object w:dxaOrig="1380" w:dyaOrig="360" w14:anchorId="1C6DFD23">
          <v:shape id="_x0000_i1047" type="#_x0000_t75" style="width:69pt;height:18pt" o:ole="">
            <v:imagedata r:id="rId53" o:title=""/>
          </v:shape>
          <o:OLEObject Type="Embed" ProgID="Equation.DSMT4" ShapeID="_x0000_i1047" DrawAspect="Content" ObjectID="_1607336152" r:id="rId54"/>
        </w:object>
      </w:r>
      <w:r w:rsidR="007763DE">
        <w:rPr>
          <w:rFonts w:ascii="Times New Roman" w:hAnsi="Times New Roman" w:cs="Times New Roman"/>
          <w:sz w:val="24"/>
          <w:szCs w:val="24"/>
        </w:rPr>
        <w:t xml:space="preserve"> D</w:t>
      </w:r>
      <w:r w:rsidR="007763D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7763DE">
        <w:rPr>
          <w:rFonts w:ascii="Times New Roman" w:hAnsi="Times New Roman" w:cs="Times New Roman"/>
          <w:sz w:val="24"/>
          <w:szCs w:val="24"/>
        </w:rPr>
        <w:t xml:space="preserve"> and α</w:t>
      </w:r>
      <w:r w:rsidR="007763D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7763DE">
        <w:rPr>
          <w:rFonts w:ascii="Times New Roman" w:hAnsi="Times New Roman" w:cs="Times New Roman"/>
          <w:sz w:val="24"/>
          <w:szCs w:val="24"/>
        </w:rPr>
        <w:t xml:space="preserve"> are the molecular </w:t>
      </w:r>
      <w:proofErr w:type="spellStart"/>
      <w:r w:rsidR="007763DE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7763DE">
        <w:rPr>
          <w:rFonts w:ascii="Times New Roman" w:hAnsi="Times New Roman" w:cs="Times New Roman"/>
          <w:sz w:val="24"/>
          <w:szCs w:val="24"/>
        </w:rPr>
        <w:t xml:space="preserve"> and thermal diffusivities, respectively. ζ and γ are the coefficients of </w:t>
      </w:r>
      <w:proofErr w:type="spellStart"/>
      <w:r w:rsidR="007763DE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7763DE">
        <w:rPr>
          <w:rFonts w:ascii="Times New Roman" w:hAnsi="Times New Roman" w:cs="Times New Roman"/>
          <w:sz w:val="24"/>
          <w:szCs w:val="24"/>
        </w:rPr>
        <w:t xml:space="preserve"> and thermal dispersion, respectively.</w:t>
      </w:r>
      <w:r w:rsidR="00465F7B" w:rsidRPr="00506779">
        <w:rPr>
          <w:rFonts w:ascii="Times New Roman" w:hAnsi="Times New Roman" w:cs="Times New Roman"/>
          <w:sz w:val="24"/>
          <w:szCs w:val="24"/>
        </w:rPr>
        <w:t xml:space="preserve"> ζ and γ are the coefficients of </w:t>
      </w:r>
      <w:proofErr w:type="spellStart"/>
      <w:r w:rsidR="00465F7B" w:rsidRPr="00506779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465F7B" w:rsidRPr="00506779">
        <w:rPr>
          <w:rFonts w:ascii="Times New Roman" w:hAnsi="Times New Roman" w:cs="Times New Roman"/>
          <w:sz w:val="24"/>
          <w:szCs w:val="24"/>
        </w:rPr>
        <w:t xml:space="preserve"> and thermal dispersion, respectively. </w:t>
      </w:r>
      <w:r w:rsidR="00465F7B" w:rsidRPr="00506779">
        <w:rPr>
          <w:rFonts w:ascii="Times New Roman" w:hAnsi="Times New Roman" w:cs="Times New Roman"/>
          <w:position w:val="-14"/>
          <w:sz w:val="24"/>
          <w:szCs w:val="24"/>
        </w:rPr>
        <w:object w:dxaOrig="320" w:dyaOrig="380" w14:anchorId="6F014EEE">
          <v:shape id="_x0000_i1048" type="#_x0000_t75" style="width:15.6pt;height:18.6pt" o:ole="">
            <v:imagedata r:id="rId55" o:title=""/>
          </v:shape>
          <o:OLEObject Type="Embed" ProgID="Equation.DSMT4" ShapeID="_x0000_i1048" DrawAspect="Content" ObjectID="_1607336153" r:id="rId56"/>
        </w:object>
      </w:r>
      <w:r w:rsidR="00465F7B"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="00465F7B" w:rsidRPr="00506779">
        <w:rPr>
          <w:rFonts w:ascii="Times New Roman" w:hAnsi="Times New Roman" w:cs="Times New Roman"/>
          <w:position w:val="-14"/>
          <w:sz w:val="24"/>
          <w:szCs w:val="24"/>
        </w:rPr>
        <w:object w:dxaOrig="320" w:dyaOrig="380" w14:anchorId="7F9E29F6">
          <v:shape id="_x0000_i1049" type="#_x0000_t75" style="width:15.6pt;height:18.6pt" o:ole="">
            <v:imagedata r:id="rId57" o:title=""/>
          </v:shape>
          <o:OLEObject Type="Embed" ProgID="Equation.DSMT4" ShapeID="_x0000_i1049" DrawAspect="Content" ObjectID="_1607336154" r:id="rId58"/>
        </w:object>
      </w:r>
      <w:r w:rsidR="00465F7B" w:rsidRPr="00506779">
        <w:rPr>
          <w:rFonts w:ascii="Times New Roman" w:hAnsi="Times New Roman" w:cs="Times New Roman"/>
          <w:sz w:val="24"/>
          <w:szCs w:val="24"/>
        </w:rPr>
        <w:t xml:space="preserve"> represents density of the fluid and </w:t>
      </w:r>
      <w:proofErr w:type="spellStart"/>
      <w:r w:rsidR="00465F7B" w:rsidRPr="00506779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465F7B" w:rsidRPr="00506779">
        <w:rPr>
          <w:rFonts w:ascii="Times New Roman" w:hAnsi="Times New Roman" w:cs="Times New Roman"/>
          <w:sz w:val="24"/>
          <w:szCs w:val="24"/>
        </w:rPr>
        <w:t>-particle mass density</w:t>
      </w:r>
      <w:r w:rsidR="006F135E" w:rsidRPr="00506779">
        <w:rPr>
          <w:rFonts w:ascii="Times New Roman" w:hAnsi="Times New Roman" w:cs="Times New Roman"/>
          <w:sz w:val="24"/>
          <w:szCs w:val="24"/>
        </w:rPr>
        <w:t xml:space="preserve"> respectively. The ratio between effective heat capacity of the </w:t>
      </w:r>
      <w:proofErr w:type="spellStart"/>
      <w:r w:rsidR="006F135E" w:rsidRPr="00506779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6F135E" w:rsidRPr="00506779">
        <w:rPr>
          <w:rFonts w:ascii="Times New Roman" w:hAnsi="Times New Roman" w:cs="Times New Roman"/>
          <w:sz w:val="24"/>
          <w:szCs w:val="24"/>
        </w:rPr>
        <w:t xml:space="preserve">-particle material and heat capacity of the fluid is represented by </w:t>
      </w:r>
      <w:r w:rsidR="006F135E" w:rsidRPr="00506779">
        <w:rPr>
          <w:rFonts w:ascii="Times New Roman" w:hAnsi="Times New Roman" w:cs="Times New Roman"/>
          <w:position w:val="-32"/>
          <w:sz w:val="24"/>
          <w:szCs w:val="24"/>
        </w:rPr>
        <w:object w:dxaOrig="1219" w:dyaOrig="740" w14:anchorId="421DC656">
          <v:shape id="_x0000_i1050" type="#_x0000_t75" style="width:60.6pt;height:36.6pt" o:ole="">
            <v:imagedata r:id="rId59" o:title=""/>
          </v:shape>
          <o:OLEObject Type="Embed" ProgID="Equation.DSMT4" ShapeID="_x0000_i1050" DrawAspect="Content" ObjectID="_1607336155" r:id="rId60"/>
        </w:object>
      </w:r>
      <w:r w:rsidR="006F135E"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="006F135E" w:rsidRPr="00506779">
        <w:rPr>
          <w:rFonts w:ascii="Times New Roman" w:hAnsi="Times New Roman" w:cs="Times New Roman"/>
          <w:i/>
          <w:sz w:val="24"/>
          <w:szCs w:val="24"/>
        </w:rPr>
        <w:t>n</w:t>
      </w:r>
      <w:r w:rsidR="006F135E" w:rsidRPr="00506779">
        <w:rPr>
          <w:rFonts w:ascii="Times New Roman" w:hAnsi="Times New Roman" w:cs="Times New Roman"/>
          <w:sz w:val="24"/>
          <w:szCs w:val="24"/>
        </w:rPr>
        <w:t xml:space="preserve"> represents the power-law index.</w:t>
      </w:r>
    </w:p>
    <w:p w14:paraId="42B706AA" w14:textId="206D3731" w:rsidR="003F3FE2" w:rsidRPr="00506779" w:rsidRDefault="00A90BD4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     </w:t>
      </w:r>
      <w:r w:rsidR="000646E9" w:rsidRPr="00506779">
        <w:rPr>
          <w:rFonts w:ascii="Times New Roman" w:hAnsi="Times New Roman" w:cs="Times New Roman"/>
          <w:sz w:val="24"/>
          <w:szCs w:val="24"/>
        </w:rPr>
        <w:t xml:space="preserve">   </w:t>
      </w:r>
      <w:r w:rsidR="003F3FE2" w:rsidRPr="00506779">
        <w:rPr>
          <w:rFonts w:ascii="Times New Roman" w:hAnsi="Times New Roman" w:cs="Times New Roman"/>
          <w:sz w:val="24"/>
          <w:szCs w:val="24"/>
        </w:rPr>
        <w:t>The stream function defi</w:t>
      </w:r>
      <w:r w:rsidR="00C64EC9" w:rsidRPr="00506779">
        <w:rPr>
          <w:rFonts w:ascii="Times New Roman" w:hAnsi="Times New Roman" w:cs="Times New Roman"/>
          <w:sz w:val="24"/>
          <w:szCs w:val="24"/>
        </w:rPr>
        <w:t>ned as which satisfies the continuity equation.</w:t>
      </w:r>
    </w:p>
    <w:p w14:paraId="6463E674" w14:textId="5B53B7EF" w:rsidR="003F3FE2" w:rsidRPr="00506779" w:rsidRDefault="003F3FE2" w:rsidP="00505DAE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28"/>
          <w:sz w:val="24"/>
          <w:szCs w:val="24"/>
        </w:rPr>
        <w:object w:dxaOrig="800" w:dyaOrig="660" w14:anchorId="62E1C1F6">
          <v:shape id="_x0000_i1051" type="#_x0000_t75" style="width:40.8pt;height:33pt" o:ole="">
            <v:imagedata r:id="rId61" o:title=""/>
          </v:shape>
          <o:OLEObject Type="Embed" ProgID="Equation.DSMT4" ShapeID="_x0000_i1051" DrawAspect="Content" ObjectID="_1607336156" r:id="rId62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Pr="00506779">
        <w:rPr>
          <w:rFonts w:ascii="Times New Roman" w:hAnsi="Times New Roman" w:cs="Times New Roman"/>
          <w:position w:val="-24"/>
          <w:sz w:val="24"/>
          <w:szCs w:val="24"/>
        </w:rPr>
        <w:object w:dxaOrig="940" w:dyaOrig="620" w14:anchorId="2ED20BAC">
          <v:shape id="_x0000_i1052" type="#_x0000_t75" style="width:48pt;height:30.6pt" o:ole="">
            <v:imagedata r:id="rId63" o:title=""/>
          </v:shape>
          <o:OLEObject Type="Embed" ProgID="Equation.DSMT4" ShapeID="_x0000_i1052" DrawAspect="Content" ObjectID="_1607336157" r:id="rId64"/>
        </w:object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  <w:t>(6)</w:t>
      </w:r>
    </w:p>
    <w:p w14:paraId="2F8177DD" w14:textId="5FD080AC" w:rsidR="000A7B51" w:rsidRPr="00506779" w:rsidRDefault="000A7B51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We introduce similarity transformations</w:t>
      </w:r>
    </w:p>
    <w:p w14:paraId="5CE52A83" w14:textId="4AD70CBC" w:rsidR="000A7B51" w:rsidRPr="00506779" w:rsidRDefault="000A7B51" w:rsidP="00C64EC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32"/>
          <w:sz w:val="24"/>
          <w:szCs w:val="24"/>
        </w:rPr>
        <w:object w:dxaOrig="1520" w:dyaOrig="800" w14:anchorId="4566DD3A">
          <v:shape id="_x0000_i1053" type="#_x0000_t75" style="width:76.8pt;height:40.8pt" o:ole="">
            <v:imagedata r:id="rId65" o:title=""/>
          </v:shape>
          <o:OLEObject Type="Embed" ProgID="Equation.DSMT4" ShapeID="_x0000_i1053" DrawAspect="Content" ObjectID="_1607336158" r:id="rId66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, </w:t>
      </w:r>
      <w:r w:rsidRPr="00506779">
        <w:rPr>
          <w:rFonts w:ascii="Times New Roman" w:hAnsi="Times New Roman" w:cs="Times New Roman"/>
          <w:position w:val="-12"/>
          <w:sz w:val="24"/>
          <w:szCs w:val="24"/>
        </w:rPr>
        <w:object w:dxaOrig="2160" w:dyaOrig="380" w14:anchorId="1F59B71F">
          <v:shape id="_x0000_i1054" type="#_x0000_t75" style="width:108pt;height:18.6pt" o:ole="">
            <v:imagedata r:id="rId67" o:title=""/>
          </v:shape>
          <o:OLEObject Type="Embed" ProgID="Equation.DSMT4" ShapeID="_x0000_i1054" DrawAspect="Content" ObjectID="_1607336159" r:id="rId68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position w:val="-30"/>
          <w:sz w:val="24"/>
          <w:szCs w:val="24"/>
        </w:rPr>
        <w:object w:dxaOrig="1240" w:dyaOrig="680" w14:anchorId="50A4946E">
          <v:shape id="_x0000_i1055" type="#_x0000_t75" style="width:62.4pt;height:33.6pt" o:ole="">
            <v:imagedata r:id="rId69" o:title=""/>
          </v:shape>
          <o:OLEObject Type="Embed" ProgID="Equation.DSMT4" ShapeID="_x0000_i1055" DrawAspect="Content" ObjectID="_1607336160" r:id="rId70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A5681C" w:rsidRPr="00506779">
        <w:rPr>
          <w:rFonts w:ascii="Times New Roman" w:hAnsi="Times New Roman" w:cs="Times New Roman"/>
          <w:position w:val="-30"/>
          <w:sz w:val="24"/>
          <w:szCs w:val="24"/>
        </w:rPr>
        <w:object w:dxaOrig="1180" w:dyaOrig="680" w14:anchorId="20346EDE">
          <v:shape id="_x0000_i1056" type="#_x0000_t75" style="width:59.4pt;height:33.6pt" o:ole="">
            <v:imagedata r:id="rId71" o:title=""/>
          </v:shape>
          <o:OLEObject Type="Embed" ProgID="Equation.DSMT4" ShapeID="_x0000_i1056" DrawAspect="Content" ObjectID="_1607336161" r:id="rId72"/>
        </w:object>
      </w:r>
      <w:r w:rsidR="00A5681C" w:rsidRPr="00506779">
        <w:rPr>
          <w:rFonts w:ascii="Times New Roman" w:hAnsi="Times New Roman" w:cs="Times New Roman"/>
          <w:sz w:val="24"/>
          <w:szCs w:val="24"/>
        </w:rPr>
        <w:tab/>
      </w:r>
      <w:r w:rsidR="00A5681C" w:rsidRPr="00506779">
        <w:rPr>
          <w:rFonts w:ascii="Times New Roman" w:hAnsi="Times New Roman" w:cs="Times New Roman"/>
          <w:sz w:val="24"/>
          <w:szCs w:val="24"/>
        </w:rPr>
        <w:tab/>
        <w:t>(</w:t>
      </w:r>
      <w:r w:rsidR="00C64EC9" w:rsidRPr="00506779">
        <w:rPr>
          <w:rFonts w:ascii="Times New Roman" w:hAnsi="Times New Roman" w:cs="Times New Roman"/>
          <w:sz w:val="24"/>
          <w:szCs w:val="24"/>
        </w:rPr>
        <w:t>7</w:t>
      </w:r>
      <w:r w:rsidR="00A5681C" w:rsidRPr="00506779">
        <w:rPr>
          <w:rFonts w:ascii="Times New Roman" w:hAnsi="Times New Roman" w:cs="Times New Roman"/>
          <w:sz w:val="24"/>
          <w:szCs w:val="24"/>
        </w:rPr>
        <w:t>)</w:t>
      </w:r>
    </w:p>
    <w:p w14:paraId="63CF4DC5" w14:textId="0010BC75" w:rsidR="00A5681C" w:rsidRPr="00506779" w:rsidRDefault="00A5681C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Using the similarity </w:t>
      </w:r>
      <w:r w:rsidR="00C64EC9" w:rsidRPr="00506779">
        <w:rPr>
          <w:rFonts w:ascii="Times New Roman" w:hAnsi="Times New Roman" w:cs="Times New Roman"/>
          <w:sz w:val="24"/>
          <w:szCs w:val="24"/>
        </w:rPr>
        <w:t>transformations</w: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Eqs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>. (</w:t>
      </w:r>
      <w:r w:rsidR="00C64EC9" w:rsidRPr="00506779">
        <w:rPr>
          <w:rFonts w:ascii="Times New Roman" w:hAnsi="Times New Roman" w:cs="Times New Roman"/>
          <w:sz w:val="24"/>
          <w:szCs w:val="24"/>
        </w:rPr>
        <w:t>1</w:t>
      </w:r>
      <w:r w:rsidRPr="00506779">
        <w:rPr>
          <w:rFonts w:ascii="Times New Roman" w:hAnsi="Times New Roman" w:cs="Times New Roman"/>
          <w:sz w:val="24"/>
          <w:szCs w:val="24"/>
        </w:rPr>
        <w:t>)-(</w:t>
      </w:r>
      <w:r w:rsidR="00C64EC9" w:rsidRPr="00506779">
        <w:rPr>
          <w:rFonts w:ascii="Times New Roman" w:hAnsi="Times New Roman" w:cs="Times New Roman"/>
          <w:sz w:val="24"/>
          <w:szCs w:val="24"/>
        </w:rPr>
        <w:t>4</w:t>
      </w:r>
      <w:r w:rsidRPr="00506779">
        <w:rPr>
          <w:rFonts w:ascii="Times New Roman" w:hAnsi="Times New Roman" w:cs="Times New Roman"/>
          <w:sz w:val="24"/>
          <w:szCs w:val="24"/>
        </w:rPr>
        <w:t xml:space="preserve">) </w:t>
      </w:r>
      <w:r w:rsidR="00C64EC9" w:rsidRPr="00506779">
        <w:rPr>
          <w:rFonts w:ascii="Times New Roman" w:hAnsi="Times New Roman" w:cs="Times New Roman"/>
          <w:sz w:val="24"/>
          <w:szCs w:val="24"/>
        </w:rPr>
        <w:t>reduced</w:t>
      </w:r>
      <w:r w:rsidRPr="00506779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795E8FE" w14:textId="52804D33" w:rsidR="00A5681C" w:rsidRPr="00506779" w:rsidRDefault="00A5681C" w:rsidP="00C64EC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3260" w:dyaOrig="360" w14:anchorId="2A561EDA">
          <v:shape id="_x0000_i1057" type="#_x0000_t75" style="width:162.6pt;height:18pt" o:ole="">
            <v:imagedata r:id="rId73" o:title=""/>
          </v:shape>
          <o:OLEObject Type="Embed" ProgID="Equation.DSMT4" ShapeID="_x0000_i1057" DrawAspect="Content" ObjectID="_1607336162" r:id="rId74"/>
        </w:object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  <w:t>(</w:t>
      </w:r>
      <w:r w:rsidR="00C64EC9" w:rsidRPr="00506779">
        <w:rPr>
          <w:rFonts w:ascii="Times New Roman" w:hAnsi="Times New Roman" w:cs="Times New Roman"/>
          <w:sz w:val="24"/>
          <w:szCs w:val="24"/>
        </w:rPr>
        <w:t>8</w:t>
      </w:r>
      <w:r w:rsidRPr="00506779">
        <w:rPr>
          <w:rFonts w:ascii="Times New Roman" w:hAnsi="Times New Roman" w:cs="Times New Roman"/>
          <w:sz w:val="24"/>
          <w:szCs w:val="24"/>
        </w:rPr>
        <w:t>)</w:t>
      </w:r>
    </w:p>
    <w:p w14:paraId="075906FC" w14:textId="1F1E75F2" w:rsidR="00A5681C" w:rsidRPr="00506779" w:rsidRDefault="00A5681C" w:rsidP="00C64EC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24"/>
          <w:sz w:val="24"/>
          <w:szCs w:val="24"/>
        </w:rPr>
        <w:object w:dxaOrig="5040" w:dyaOrig="620" w14:anchorId="19B3EE97">
          <v:shape id="_x0000_i1058" type="#_x0000_t75" style="width:252pt;height:31.2pt" o:ole="">
            <v:imagedata r:id="rId75" o:title=""/>
          </v:shape>
          <o:OLEObject Type="Embed" ProgID="Equation.DSMT4" ShapeID="_x0000_i1058" DrawAspect="Content" ObjectID="_1607336163" r:id="rId76"/>
        </w:object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  <w:t>(</w:t>
      </w:r>
      <w:r w:rsidR="00C64EC9" w:rsidRPr="00506779">
        <w:rPr>
          <w:rFonts w:ascii="Times New Roman" w:hAnsi="Times New Roman" w:cs="Times New Roman"/>
          <w:sz w:val="24"/>
          <w:szCs w:val="24"/>
        </w:rPr>
        <w:t>9</w:t>
      </w:r>
      <w:r w:rsidRPr="00506779">
        <w:rPr>
          <w:rFonts w:ascii="Times New Roman" w:hAnsi="Times New Roman" w:cs="Times New Roman"/>
          <w:sz w:val="24"/>
          <w:szCs w:val="24"/>
        </w:rPr>
        <w:t>)</w:t>
      </w:r>
    </w:p>
    <w:p w14:paraId="535BD3D5" w14:textId="6E9F8546" w:rsidR="00A5681C" w:rsidRPr="00506779" w:rsidRDefault="00A5681C" w:rsidP="00C64EC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24"/>
          <w:sz w:val="24"/>
          <w:szCs w:val="24"/>
        </w:rPr>
        <w:object w:dxaOrig="4300" w:dyaOrig="620" w14:anchorId="3E1690F5">
          <v:shape id="_x0000_i1059" type="#_x0000_t75" style="width:214.8pt;height:31.2pt" o:ole="">
            <v:imagedata r:id="rId77" o:title=""/>
          </v:shape>
          <o:OLEObject Type="Embed" ProgID="Equation.DSMT4" ShapeID="_x0000_i1059" DrawAspect="Content" ObjectID="_1607336164" r:id="rId78"/>
        </w:object>
      </w:r>
      <w:r w:rsidR="006025FA" w:rsidRPr="00506779">
        <w:rPr>
          <w:rFonts w:ascii="Times New Roman" w:hAnsi="Times New Roman" w:cs="Times New Roman"/>
          <w:sz w:val="24"/>
          <w:szCs w:val="24"/>
        </w:rPr>
        <w:tab/>
      </w:r>
      <w:r w:rsidR="006025FA" w:rsidRPr="00506779">
        <w:rPr>
          <w:rFonts w:ascii="Times New Roman" w:hAnsi="Times New Roman" w:cs="Times New Roman"/>
          <w:sz w:val="24"/>
          <w:szCs w:val="24"/>
        </w:rPr>
        <w:tab/>
      </w:r>
      <w:r w:rsidR="006025FA" w:rsidRPr="00506779">
        <w:rPr>
          <w:rFonts w:ascii="Times New Roman" w:hAnsi="Times New Roman" w:cs="Times New Roman"/>
          <w:sz w:val="24"/>
          <w:szCs w:val="24"/>
        </w:rPr>
        <w:tab/>
      </w:r>
      <w:r w:rsidR="006025FA" w:rsidRPr="00506779">
        <w:rPr>
          <w:rFonts w:ascii="Times New Roman" w:hAnsi="Times New Roman" w:cs="Times New Roman"/>
          <w:sz w:val="24"/>
          <w:szCs w:val="24"/>
        </w:rPr>
        <w:tab/>
      </w:r>
      <w:r w:rsidR="006025FA" w:rsidRPr="00506779">
        <w:rPr>
          <w:rFonts w:ascii="Times New Roman" w:hAnsi="Times New Roman" w:cs="Times New Roman"/>
          <w:sz w:val="24"/>
          <w:szCs w:val="24"/>
        </w:rPr>
        <w:tab/>
        <w:t>(1</w:t>
      </w:r>
      <w:r w:rsidR="00C64EC9" w:rsidRPr="00506779">
        <w:rPr>
          <w:rFonts w:ascii="Times New Roman" w:hAnsi="Times New Roman" w:cs="Times New Roman"/>
          <w:sz w:val="24"/>
          <w:szCs w:val="24"/>
        </w:rPr>
        <w:t>0</w:t>
      </w:r>
      <w:r w:rsidR="006025FA" w:rsidRPr="00506779">
        <w:rPr>
          <w:rFonts w:ascii="Times New Roman" w:hAnsi="Times New Roman" w:cs="Times New Roman"/>
          <w:sz w:val="24"/>
          <w:szCs w:val="24"/>
        </w:rPr>
        <w:t>)</w:t>
      </w:r>
    </w:p>
    <w:p w14:paraId="3BA28DC6" w14:textId="09EF50AD" w:rsidR="006025FA" w:rsidRPr="00506779" w:rsidRDefault="006025FA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The subjective boundary conditions</w:t>
      </w:r>
      <w:r w:rsidR="002443C4" w:rsidRPr="00506779">
        <w:rPr>
          <w:rFonts w:ascii="Times New Roman" w:hAnsi="Times New Roman" w:cs="Times New Roman"/>
          <w:sz w:val="24"/>
          <w:szCs w:val="24"/>
        </w:rPr>
        <w:t xml:space="preserve"> are</w: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2C92E" w14:textId="377BD121" w:rsidR="006025FA" w:rsidRPr="00506779" w:rsidRDefault="006025FA" w:rsidP="00C64EC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660" w:dyaOrig="320" w14:anchorId="370C90AB">
          <v:shape id="_x0000_i1060" type="#_x0000_t75" style="width:33pt;height:15.6pt" o:ole="">
            <v:imagedata r:id="rId79" o:title=""/>
          </v:shape>
          <o:OLEObject Type="Embed" ProgID="Equation.DSMT4" ShapeID="_x0000_i1060" DrawAspect="Content" ObjectID="_1607336165" r:id="rId80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580" w:dyaOrig="320" w14:anchorId="63FA6E8E">
          <v:shape id="_x0000_i1061" type="#_x0000_t75" style="width:28.8pt;height:15.6pt" o:ole="">
            <v:imagedata r:id="rId81" o:title=""/>
          </v:shape>
          <o:OLEObject Type="Embed" ProgID="Equation.DSMT4" ShapeID="_x0000_i1061" DrawAspect="Content" ObjectID="_1607336166" r:id="rId82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2717F4BA">
          <v:shape id="_x0000_i1062" type="#_x0000_t75" style="width:28.8pt;height:15.6pt" o:ole="">
            <v:imagedata r:id="rId83" o:title=""/>
          </v:shape>
          <o:OLEObject Type="Embed" ProgID="Equation.DSMT4" ShapeID="_x0000_i1062" DrawAspect="Content" ObjectID="_1607336167" r:id="rId84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at η = 0</w:t>
      </w:r>
    </w:p>
    <w:p w14:paraId="2412BA71" w14:textId="78C8CFC1" w:rsidR="006025FA" w:rsidRPr="00506779" w:rsidRDefault="006025FA" w:rsidP="00C64EC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467F003D">
          <v:shape id="_x0000_i1063" type="#_x0000_t75" style="width:33.6pt;height:15.6pt" o:ole="">
            <v:imagedata r:id="rId85" o:title=""/>
          </v:shape>
          <o:OLEObject Type="Embed" ProgID="Equation.DSMT4" ShapeID="_x0000_i1063" DrawAspect="Content" ObjectID="_1607336168" r:id="rId86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11390785">
          <v:shape id="_x0000_i1064" type="#_x0000_t75" style="width:31.2pt;height:15.6pt" o:ole="">
            <v:imagedata r:id="rId87" o:title=""/>
          </v:shape>
          <o:OLEObject Type="Embed" ProgID="Equation.DSMT4" ShapeID="_x0000_i1064" DrawAspect="Content" ObjectID="_1607336169" r:id="rId88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53E2273F">
          <v:shape id="_x0000_i1065" type="#_x0000_t75" style="width:30pt;height:15.6pt" o:ole="">
            <v:imagedata r:id="rId89" o:title=""/>
          </v:shape>
          <o:OLEObject Type="Embed" ProgID="Equation.DSMT4" ShapeID="_x0000_i1065" DrawAspect="Content" ObjectID="_1607336170" r:id="rId90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as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720" w:dyaOrig="260" w14:anchorId="414F1E65">
          <v:shape id="_x0000_i1066" type="#_x0000_t75" style="width:36pt;height:13.2pt" o:ole="">
            <v:imagedata r:id="rId91" o:title=""/>
          </v:shape>
          <o:OLEObject Type="Embed" ProgID="Equation.DSMT4" ShapeID="_x0000_i1066" DrawAspect="Content" ObjectID="_1607336171" r:id="rId92"/>
        </w:object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</w:r>
      <w:r w:rsidRPr="00506779">
        <w:rPr>
          <w:rFonts w:ascii="Times New Roman" w:hAnsi="Times New Roman" w:cs="Times New Roman"/>
          <w:sz w:val="24"/>
          <w:szCs w:val="24"/>
        </w:rPr>
        <w:tab/>
        <w:t>(1</w:t>
      </w:r>
      <w:r w:rsidR="00C64EC9" w:rsidRPr="00506779">
        <w:rPr>
          <w:rFonts w:ascii="Times New Roman" w:hAnsi="Times New Roman" w:cs="Times New Roman"/>
          <w:sz w:val="24"/>
          <w:szCs w:val="24"/>
        </w:rPr>
        <w:t>1</w:t>
      </w:r>
      <w:r w:rsidRPr="00506779">
        <w:rPr>
          <w:rFonts w:ascii="Times New Roman" w:hAnsi="Times New Roman" w:cs="Times New Roman"/>
          <w:sz w:val="24"/>
          <w:szCs w:val="24"/>
        </w:rPr>
        <w:t>)</w:t>
      </w:r>
    </w:p>
    <w:p w14:paraId="78130EC8" w14:textId="6C3AB574" w:rsidR="006025FA" w:rsidRPr="00506779" w:rsidRDefault="006025FA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506779">
        <w:rPr>
          <w:rFonts w:ascii="Times New Roman" w:hAnsi="Times New Roman" w:cs="Times New Roman"/>
          <w:position w:val="-30"/>
          <w:sz w:val="24"/>
          <w:szCs w:val="24"/>
        </w:rPr>
        <w:object w:dxaOrig="1100" w:dyaOrig="680" w14:anchorId="25312B19">
          <v:shape id="_x0000_i1067" type="#_x0000_t75" style="width:54.6pt;height:33.6pt" o:ole="">
            <v:imagedata r:id="rId93" o:title=""/>
          </v:shape>
          <o:OLEObject Type="Embed" ProgID="Equation.DSMT4" ShapeID="_x0000_i1067" DrawAspect="Content" ObjectID="_1607336172" r:id="rId94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represents the 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peclet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number, </w:t>
      </w:r>
      <w:r w:rsidRPr="00506779">
        <w:rPr>
          <w:rFonts w:ascii="Times New Roman" w:hAnsi="Times New Roman" w:cs="Times New Roman"/>
          <w:position w:val="-30"/>
          <w:sz w:val="24"/>
          <w:szCs w:val="24"/>
        </w:rPr>
        <w:object w:dxaOrig="1020" w:dyaOrig="680" w14:anchorId="18E24201">
          <v:shape id="_x0000_i1068" type="#_x0000_t75" style="width:51pt;height:33.6pt" o:ole="">
            <v:imagedata r:id="rId95" o:title=""/>
          </v:shape>
          <o:OLEObject Type="Embed" ProgID="Equation.DSMT4" ShapeID="_x0000_i1068" DrawAspect="Content" ObjectID="_1607336173" r:id="rId96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represents the Lewis number, </w:t>
      </w:r>
      <w:r w:rsidR="00D778D7" w:rsidRPr="00506779">
        <w:rPr>
          <w:rFonts w:ascii="Times New Roman" w:hAnsi="Times New Roman" w:cs="Times New Roman"/>
          <w:position w:val="-30"/>
          <w:sz w:val="24"/>
          <w:szCs w:val="24"/>
        </w:rPr>
        <w:object w:dxaOrig="1320" w:dyaOrig="680" w14:anchorId="54B144B5">
          <v:shape id="_x0000_i1069" type="#_x0000_t75" style="width:66.6pt;height:33.6pt" o:ole="">
            <v:imagedata r:id="rId97" o:title=""/>
          </v:shape>
          <o:OLEObject Type="Embed" ProgID="Equation.DSMT4" ShapeID="_x0000_i1069" DrawAspect="Content" ObjectID="_1607336174" r:id="rId98"/>
        </w:object>
      </w:r>
      <w:r w:rsidR="00D778D7" w:rsidRPr="00506779">
        <w:rPr>
          <w:rFonts w:ascii="Times New Roman" w:hAnsi="Times New Roman" w:cs="Times New Roman"/>
          <w:sz w:val="24"/>
          <w:szCs w:val="24"/>
        </w:rPr>
        <w:t xml:space="preserve"> represents </w:t>
      </w:r>
      <w:proofErr w:type="spellStart"/>
      <w:r w:rsidR="00D778D7" w:rsidRPr="00506779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D778D7" w:rsidRPr="00506779">
        <w:rPr>
          <w:rFonts w:ascii="Times New Roman" w:hAnsi="Times New Roman" w:cs="Times New Roman"/>
          <w:sz w:val="24"/>
          <w:szCs w:val="24"/>
        </w:rPr>
        <w:t xml:space="preserve"> dispersion parameter,</w:t>
      </w:r>
      <w:r w:rsidR="00D778D7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position w:val="-30"/>
          <w:sz w:val="24"/>
          <w:szCs w:val="24"/>
        </w:rPr>
        <w:object w:dxaOrig="859" w:dyaOrig="680" w14:anchorId="7F740DAE">
          <v:shape id="_x0000_i1070" type="#_x0000_t75" style="width:43.8pt;height:33.6pt" o:ole="">
            <v:imagedata r:id="rId99" o:title=""/>
          </v:shape>
          <o:OLEObject Type="Embed" ProgID="Equation.DSMT4" ShapeID="_x0000_i1070" DrawAspect="Content" ObjectID="_1607336175" r:id="rId100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represents the mixed convection parameter, </w:t>
      </w:r>
      <w:r w:rsidRPr="00506779">
        <w:rPr>
          <w:rFonts w:ascii="Times New Roman" w:hAnsi="Times New Roman" w:cs="Times New Roman"/>
          <w:position w:val="-28"/>
          <w:sz w:val="24"/>
          <w:szCs w:val="24"/>
        </w:rPr>
        <w:object w:dxaOrig="2700" w:dyaOrig="740" w14:anchorId="5EB7D424">
          <v:shape id="_x0000_i1071" type="#_x0000_t75" style="width:135.6pt;height:36.6pt" o:ole="">
            <v:imagedata r:id="rId101" o:title=""/>
          </v:shape>
          <o:OLEObject Type="Embed" ProgID="Equation.DSMT4" ShapeID="_x0000_i1071" DrawAspect="Content" ObjectID="_1607336176" r:id="rId102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represents the modified non-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parameter, </w:t>
      </w:r>
      <w:r w:rsidRPr="00506779">
        <w:rPr>
          <w:rFonts w:ascii="Times New Roman" w:hAnsi="Times New Roman" w:cs="Times New Roman"/>
          <w:position w:val="-32"/>
          <w:sz w:val="24"/>
          <w:szCs w:val="24"/>
        </w:rPr>
        <w:object w:dxaOrig="2580" w:dyaOrig="740" w14:anchorId="09B3CF95">
          <v:shape id="_x0000_i1072" type="#_x0000_t75" style="width:129pt;height:36.6pt" o:ole="">
            <v:imagedata r:id="rId103" o:title=""/>
          </v:shape>
          <o:OLEObject Type="Embed" ProgID="Equation.DSMT4" ShapeID="_x0000_i1072" DrawAspect="Content" ObjectID="_1607336177" r:id="rId104"/>
        </w:object>
      </w:r>
      <w:r w:rsidR="00C278BC" w:rsidRPr="00506779">
        <w:rPr>
          <w:rFonts w:ascii="Times New Roman" w:hAnsi="Times New Roman" w:cs="Times New Roman"/>
          <w:sz w:val="24"/>
          <w:szCs w:val="24"/>
        </w:rPr>
        <w:t xml:space="preserve"> represents the buoyancy ratio, </w:t>
      </w:r>
      <w:r w:rsidR="00D778D7" w:rsidRPr="00506779">
        <w:rPr>
          <w:rFonts w:ascii="Times New Roman" w:hAnsi="Times New Roman" w:cs="Times New Roman"/>
          <w:position w:val="-30"/>
          <w:sz w:val="24"/>
          <w:szCs w:val="24"/>
        </w:rPr>
        <w:object w:dxaOrig="3720" w:dyaOrig="780" w14:anchorId="54C4A3A1">
          <v:shape id="_x0000_i1073" type="#_x0000_t75" style="width:185.4pt;height:39pt" o:ole="">
            <v:imagedata r:id="rId105" o:title=""/>
          </v:shape>
          <o:OLEObject Type="Embed" ProgID="Equation.DSMT4" ShapeID="_x0000_i1073" DrawAspect="Content" ObjectID="_1607336178" r:id="rId106"/>
        </w:object>
      </w:r>
      <w:r w:rsidR="00D778D7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D778D7">
        <w:rPr>
          <w:rFonts w:ascii="Times New Roman" w:hAnsi="Times New Roman" w:cs="Times New Roman"/>
          <w:sz w:val="24"/>
          <w:szCs w:val="24"/>
        </w:rPr>
        <w:t>represents</w:t>
      </w:r>
      <w:r w:rsidR="00D778D7" w:rsidRPr="00506779">
        <w:rPr>
          <w:rFonts w:ascii="Times New Roman" w:hAnsi="Times New Roman" w:cs="Times New Roman"/>
          <w:sz w:val="24"/>
          <w:szCs w:val="24"/>
        </w:rPr>
        <w:t xml:space="preserve"> the Rayleigh number</w:t>
      </w:r>
      <w:r w:rsidR="00D778D7">
        <w:rPr>
          <w:rFonts w:ascii="Times New Roman" w:hAnsi="Times New Roman" w:cs="Times New Roman"/>
          <w:sz w:val="24"/>
          <w:szCs w:val="24"/>
        </w:rPr>
        <w:t>,</w:t>
      </w:r>
      <w:r w:rsidR="00D778D7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C278BC" w:rsidRPr="00506779">
        <w:rPr>
          <w:rFonts w:ascii="Times New Roman" w:hAnsi="Times New Roman" w:cs="Times New Roman"/>
          <w:position w:val="-30"/>
          <w:sz w:val="24"/>
          <w:szCs w:val="24"/>
        </w:rPr>
        <w:object w:dxaOrig="1880" w:dyaOrig="680" w14:anchorId="4B51339F">
          <v:shape id="_x0000_i1074" type="#_x0000_t75" style="width:93.6pt;height:33.6pt" o:ole="">
            <v:imagedata r:id="rId107" o:title=""/>
          </v:shape>
          <o:OLEObject Type="Embed" ProgID="Equation.DSMT4" ShapeID="_x0000_i1074" DrawAspect="Content" ObjectID="_1607336179" r:id="rId108"/>
        </w:object>
      </w:r>
      <w:r w:rsidR="00C01451" w:rsidRPr="00506779">
        <w:rPr>
          <w:rFonts w:ascii="Times New Roman" w:hAnsi="Times New Roman" w:cs="Times New Roman"/>
          <w:sz w:val="24"/>
          <w:szCs w:val="24"/>
        </w:rPr>
        <w:t xml:space="preserve"> represents the </w:t>
      </w:r>
      <w:proofErr w:type="spellStart"/>
      <w:r w:rsidR="00C01451" w:rsidRPr="00506779">
        <w:rPr>
          <w:rFonts w:ascii="Times New Roman" w:hAnsi="Times New Roman" w:cs="Times New Roman"/>
          <w:sz w:val="24"/>
          <w:szCs w:val="24"/>
        </w:rPr>
        <w:t>brownian</w:t>
      </w:r>
      <w:proofErr w:type="spellEnd"/>
      <w:r w:rsidR="00C01451" w:rsidRPr="00506779">
        <w:rPr>
          <w:rFonts w:ascii="Times New Roman" w:hAnsi="Times New Roman" w:cs="Times New Roman"/>
          <w:sz w:val="24"/>
          <w:szCs w:val="24"/>
        </w:rPr>
        <w:t xml:space="preserve"> motion parameter,</w:t>
      </w:r>
      <w:r w:rsidR="00C278BC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C278BC" w:rsidRPr="00506779">
        <w:rPr>
          <w:rFonts w:ascii="Times New Roman" w:hAnsi="Times New Roman" w:cs="Times New Roman"/>
          <w:position w:val="-30"/>
          <w:sz w:val="24"/>
          <w:szCs w:val="24"/>
        </w:rPr>
        <w:object w:dxaOrig="1280" w:dyaOrig="680" w14:anchorId="5F082552">
          <v:shape id="_x0000_i1075" type="#_x0000_t75" style="width:63.6pt;height:33.6pt" o:ole="">
            <v:imagedata r:id="rId109" o:title=""/>
          </v:shape>
          <o:OLEObject Type="Embed" ProgID="Equation.DSMT4" ShapeID="_x0000_i1075" DrawAspect="Content" ObjectID="_1607336180" r:id="rId110"/>
        </w:object>
      </w:r>
      <w:r w:rsidR="00C278BC" w:rsidRPr="00506779">
        <w:rPr>
          <w:rFonts w:ascii="Times New Roman" w:hAnsi="Times New Roman" w:cs="Times New Roman"/>
          <w:sz w:val="24"/>
          <w:szCs w:val="24"/>
        </w:rPr>
        <w:t xml:space="preserve"> represents the thermal dispersion parameter, </w:t>
      </w:r>
      <w:r w:rsidR="00C01451" w:rsidRPr="00506779">
        <w:rPr>
          <w:rFonts w:ascii="Times New Roman" w:hAnsi="Times New Roman" w:cs="Times New Roman"/>
          <w:position w:val="-30"/>
          <w:sz w:val="24"/>
          <w:szCs w:val="24"/>
        </w:rPr>
        <w:object w:dxaOrig="1740" w:dyaOrig="680" w14:anchorId="4EAB994A">
          <v:shape id="_x0000_i1076" type="#_x0000_t75" style="width:87pt;height:33.6pt" o:ole="">
            <v:imagedata r:id="rId111" o:title=""/>
          </v:shape>
          <o:OLEObject Type="Embed" ProgID="Equation.DSMT4" ShapeID="_x0000_i1076" DrawAspect="Content" ObjectID="_1607336181" r:id="rId112"/>
        </w:object>
      </w:r>
      <w:r w:rsidR="00C01451" w:rsidRPr="00506779">
        <w:rPr>
          <w:rFonts w:ascii="Times New Roman" w:hAnsi="Times New Roman" w:cs="Times New Roman"/>
          <w:sz w:val="24"/>
          <w:szCs w:val="24"/>
        </w:rPr>
        <w:t xml:space="preserve"> represents the thermophoresis parameter,.</w:t>
      </w:r>
    </w:p>
    <w:p w14:paraId="6F389BA3" w14:textId="77777777" w:rsidR="00F16582" w:rsidRDefault="00F16582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DD2762" w14:textId="11150A4B" w:rsidR="00C01451" w:rsidRPr="00506779" w:rsidRDefault="00C01451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79">
        <w:rPr>
          <w:rFonts w:ascii="Times New Roman" w:hAnsi="Times New Roman" w:cs="Times New Roman"/>
          <w:b/>
          <w:sz w:val="24"/>
          <w:szCs w:val="24"/>
        </w:rPr>
        <w:t>Heat and Mass transfer</w:t>
      </w:r>
      <w:r w:rsidR="00DB7B59">
        <w:rPr>
          <w:rFonts w:ascii="Times New Roman" w:hAnsi="Times New Roman" w:cs="Times New Roman"/>
          <w:b/>
          <w:sz w:val="24"/>
          <w:szCs w:val="24"/>
        </w:rPr>
        <w:t>:</w:t>
      </w:r>
    </w:p>
    <w:p w14:paraId="3B30C5DE" w14:textId="77D90960" w:rsidR="00152277" w:rsidRPr="00506779" w:rsidRDefault="00152277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In Nusselt number (Nu) term t</w:t>
      </w:r>
      <w:r w:rsidR="00C01451" w:rsidRPr="00506779">
        <w:rPr>
          <w:rFonts w:ascii="Times New Roman" w:hAnsi="Times New Roman" w:cs="Times New Roman"/>
          <w:sz w:val="24"/>
          <w:szCs w:val="24"/>
        </w:rPr>
        <w:t>he heat and mass transfer coefficients</w:t>
      </w:r>
      <w:r w:rsidRPr="00506779">
        <w:rPr>
          <w:rFonts w:ascii="Times New Roman" w:hAnsi="Times New Roman" w:cs="Times New Roman"/>
          <w:sz w:val="24"/>
          <w:szCs w:val="24"/>
        </w:rPr>
        <w:t xml:space="preserve"> and Sherwood number (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) in presence of 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and thermal dispersion can be </w:t>
      </w:r>
      <w:r w:rsidR="000B0A74" w:rsidRPr="00506779">
        <w:rPr>
          <w:rFonts w:ascii="Times New Roman" w:hAnsi="Times New Roman" w:cs="Times New Roman"/>
          <w:sz w:val="24"/>
          <w:szCs w:val="24"/>
        </w:rPr>
        <w:t>represented</w:t>
      </w:r>
      <w:r w:rsidRPr="00506779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F0FE9D6" w14:textId="1B229802" w:rsidR="00152277" w:rsidRPr="00506779" w:rsidRDefault="00152277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position w:val="-34"/>
          <w:sz w:val="24"/>
          <w:szCs w:val="24"/>
        </w:rPr>
        <w:object w:dxaOrig="3620" w:dyaOrig="760" w14:anchorId="1330DF45">
          <v:shape id="_x0000_i1077" type="#_x0000_t75" style="width:180.6pt;height:38.4pt" o:ole="">
            <v:imagedata r:id="rId113" o:title=""/>
          </v:shape>
          <o:OLEObject Type="Embed" ProgID="Equation.DSMT4" ShapeID="_x0000_i1077" DrawAspect="Content" ObjectID="_1607336182" r:id="rId114"/>
        </w:object>
      </w:r>
      <w:r w:rsidR="00C64EC9"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Pr="00506779">
        <w:rPr>
          <w:rFonts w:ascii="Times New Roman" w:hAnsi="Times New Roman" w:cs="Times New Roman"/>
          <w:position w:val="-34"/>
          <w:sz w:val="24"/>
          <w:szCs w:val="24"/>
        </w:rPr>
        <w:object w:dxaOrig="3860" w:dyaOrig="760" w14:anchorId="350BB365">
          <v:shape id="_x0000_i1078" type="#_x0000_t75" style="width:192.6pt;height:38.4pt" o:ole="">
            <v:imagedata r:id="rId115" o:title=""/>
          </v:shape>
          <o:OLEObject Type="Embed" ProgID="Equation.DSMT4" ShapeID="_x0000_i1078" DrawAspect="Content" ObjectID="_1607336183" r:id="rId116"/>
        </w:object>
      </w:r>
    </w:p>
    <w:p w14:paraId="00147A3D" w14:textId="1F73E879" w:rsidR="00A90BD4" w:rsidRPr="00506779" w:rsidRDefault="00152277" w:rsidP="00714A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The Nusselt number is represent</w:t>
      </w:r>
      <w:r w:rsidR="00C64EC9" w:rsidRPr="00506779">
        <w:rPr>
          <w:rFonts w:ascii="Times New Roman" w:hAnsi="Times New Roman" w:cs="Times New Roman"/>
          <w:sz w:val="24"/>
          <w:szCs w:val="24"/>
        </w:rPr>
        <w:t>ing</w:t>
      </w:r>
      <w:r w:rsidRPr="00506779">
        <w:rPr>
          <w:rFonts w:ascii="Times New Roman" w:hAnsi="Times New Roman" w:cs="Times New Roman"/>
          <w:sz w:val="24"/>
          <w:szCs w:val="24"/>
        </w:rPr>
        <w:t xml:space="preserve"> by </w:t>
      </w:r>
      <w:r w:rsidRPr="00506779">
        <w:rPr>
          <w:rFonts w:ascii="Times New Roman" w:hAnsi="Times New Roman" w:cs="Times New Roman"/>
          <w:position w:val="-30"/>
          <w:sz w:val="24"/>
          <w:szCs w:val="24"/>
        </w:rPr>
        <w:object w:dxaOrig="1719" w:dyaOrig="680" w14:anchorId="78E833BB">
          <v:shape id="_x0000_i1079" type="#_x0000_t75" style="width:85.8pt;height:33.6pt" o:ole="">
            <v:imagedata r:id="rId117" o:title=""/>
          </v:shape>
          <o:OLEObject Type="Embed" ProgID="Equation.DSMT4" ShapeID="_x0000_i1079" DrawAspect="Content" ObjectID="_1607336184" r:id="rId118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and Sherwo</w:t>
      </w:r>
      <w:r w:rsidR="00002938" w:rsidRPr="00506779">
        <w:rPr>
          <w:rFonts w:ascii="Times New Roman" w:hAnsi="Times New Roman" w:cs="Times New Roman"/>
          <w:sz w:val="24"/>
          <w:szCs w:val="24"/>
        </w:rPr>
        <w:t>o</w:t>
      </w:r>
      <w:r w:rsidRPr="00506779">
        <w:rPr>
          <w:rFonts w:ascii="Times New Roman" w:hAnsi="Times New Roman" w:cs="Times New Roman"/>
          <w:sz w:val="24"/>
          <w:szCs w:val="24"/>
        </w:rPr>
        <w:t>d number is represent</w:t>
      </w:r>
      <w:r w:rsidR="00C64EC9" w:rsidRPr="00506779">
        <w:rPr>
          <w:rFonts w:ascii="Times New Roman" w:hAnsi="Times New Roman" w:cs="Times New Roman"/>
          <w:sz w:val="24"/>
          <w:szCs w:val="24"/>
        </w:rPr>
        <w:t>ing</w:t>
      </w:r>
      <w:r w:rsidRPr="00506779">
        <w:rPr>
          <w:rFonts w:ascii="Times New Roman" w:hAnsi="Times New Roman" w:cs="Times New Roman"/>
          <w:sz w:val="24"/>
          <w:szCs w:val="24"/>
        </w:rPr>
        <w:t xml:space="preserve"> by </w:t>
      </w:r>
      <w:r w:rsidRPr="00506779">
        <w:rPr>
          <w:rFonts w:ascii="Times New Roman" w:hAnsi="Times New Roman" w:cs="Times New Roman"/>
          <w:position w:val="-30"/>
          <w:sz w:val="24"/>
          <w:szCs w:val="24"/>
        </w:rPr>
        <w:object w:dxaOrig="1780" w:dyaOrig="680" w14:anchorId="36C3CCD7">
          <v:shape id="_x0000_i1080" type="#_x0000_t75" style="width:89.4pt;height:33.6pt" o:ole="">
            <v:imagedata r:id="rId119" o:title=""/>
          </v:shape>
          <o:OLEObject Type="Embed" ProgID="Equation.DSMT4" ShapeID="_x0000_i1080" DrawAspect="Content" ObjectID="_1607336185" r:id="rId120"/>
        </w:object>
      </w:r>
      <w:r w:rsidR="00002938" w:rsidRPr="00506779">
        <w:rPr>
          <w:rFonts w:ascii="Times New Roman" w:hAnsi="Times New Roman" w:cs="Times New Roman"/>
          <w:sz w:val="24"/>
          <w:szCs w:val="24"/>
        </w:rPr>
        <w:t xml:space="preserve"> are given by</w:t>
      </w:r>
      <w:r w:rsidR="00714AEA">
        <w:rPr>
          <w:rFonts w:ascii="Times New Roman" w:hAnsi="Times New Roman" w:cs="Times New Roman"/>
          <w:sz w:val="24"/>
          <w:szCs w:val="24"/>
        </w:rPr>
        <w:t xml:space="preserve"> </w:t>
      </w:r>
      <w:r w:rsidR="00002938" w:rsidRPr="00506779">
        <w:rPr>
          <w:rFonts w:ascii="Times New Roman" w:hAnsi="Times New Roman" w:cs="Times New Roman"/>
          <w:position w:val="-24"/>
          <w:sz w:val="24"/>
          <w:szCs w:val="24"/>
        </w:rPr>
        <w:object w:dxaOrig="2600" w:dyaOrig="620" w14:anchorId="6EA17778">
          <v:shape id="_x0000_i1081" type="#_x0000_t75" style="width:130.8pt;height:31.2pt" o:ole="">
            <v:imagedata r:id="rId121" o:title=""/>
          </v:shape>
          <o:OLEObject Type="Embed" ProgID="Equation.DSMT4" ShapeID="_x0000_i1081" DrawAspect="Content" ObjectID="_1607336186" r:id="rId122"/>
        </w:object>
      </w:r>
      <w:r w:rsidR="00714AEA">
        <w:rPr>
          <w:rFonts w:ascii="Times New Roman" w:hAnsi="Times New Roman" w:cs="Times New Roman"/>
          <w:sz w:val="24"/>
          <w:szCs w:val="24"/>
        </w:rPr>
        <w:t xml:space="preserve"> </w:t>
      </w:r>
      <w:r w:rsidR="00002938" w:rsidRPr="00506779">
        <w:rPr>
          <w:rFonts w:ascii="Times New Roman" w:hAnsi="Times New Roman" w:cs="Times New Roman"/>
          <w:sz w:val="24"/>
          <w:szCs w:val="24"/>
        </w:rPr>
        <w:t>(1</w:t>
      </w:r>
      <w:r w:rsidR="00C64EC9" w:rsidRPr="00506779">
        <w:rPr>
          <w:rFonts w:ascii="Times New Roman" w:hAnsi="Times New Roman" w:cs="Times New Roman"/>
          <w:sz w:val="24"/>
          <w:szCs w:val="24"/>
        </w:rPr>
        <w:t>2</w:t>
      </w:r>
      <w:r w:rsidR="00002938" w:rsidRPr="00506779">
        <w:rPr>
          <w:rFonts w:ascii="Times New Roman" w:hAnsi="Times New Roman" w:cs="Times New Roman"/>
          <w:sz w:val="24"/>
          <w:szCs w:val="24"/>
        </w:rPr>
        <w:t>)</w:t>
      </w:r>
      <w:r w:rsidR="00714AEA">
        <w:rPr>
          <w:rFonts w:ascii="Times New Roman" w:hAnsi="Times New Roman" w:cs="Times New Roman"/>
          <w:sz w:val="24"/>
          <w:szCs w:val="24"/>
        </w:rPr>
        <w:t xml:space="preserve"> </w:t>
      </w:r>
      <w:r w:rsidR="00002938" w:rsidRPr="00506779">
        <w:rPr>
          <w:rFonts w:ascii="Times New Roman" w:hAnsi="Times New Roman" w:cs="Times New Roman"/>
          <w:position w:val="-24"/>
          <w:sz w:val="24"/>
          <w:szCs w:val="24"/>
        </w:rPr>
        <w:object w:dxaOrig="2600" w:dyaOrig="620" w14:anchorId="5E6FF142">
          <v:shape id="_x0000_i1082" type="#_x0000_t75" style="width:130.8pt;height:31.2pt" o:ole="">
            <v:imagedata r:id="rId123" o:title=""/>
          </v:shape>
          <o:OLEObject Type="Embed" ProgID="Equation.DSMT4" ShapeID="_x0000_i1082" DrawAspect="Content" ObjectID="_1607336187" r:id="rId124"/>
        </w:object>
      </w:r>
      <w:r w:rsidR="00002938" w:rsidRPr="00506779">
        <w:rPr>
          <w:rFonts w:ascii="Times New Roman" w:hAnsi="Times New Roman" w:cs="Times New Roman"/>
          <w:sz w:val="24"/>
          <w:szCs w:val="24"/>
        </w:rPr>
        <w:tab/>
      </w:r>
      <w:r w:rsidR="00002938" w:rsidRPr="00506779">
        <w:rPr>
          <w:rFonts w:ascii="Times New Roman" w:hAnsi="Times New Roman" w:cs="Times New Roman"/>
          <w:sz w:val="24"/>
          <w:szCs w:val="24"/>
        </w:rPr>
        <w:tab/>
      </w:r>
      <w:r w:rsidR="00002938" w:rsidRPr="00506779">
        <w:rPr>
          <w:rFonts w:ascii="Times New Roman" w:hAnsi="Times New Roman" w:cs="Times New Roman"/>
          <w:sz w:val="24"/>
          <w:szCs w:val="24"/>
        </w:rPr>
        <w:tab/>
      </w:r>
      <w:r w:rsidR="00002938" w:rsidRPr="00506779">
        <w:rPr>
          <w:rFonts w:ascii="Times New Roman" w:hAnsi="Times New Roman" w:cs="Times New Roman"/>
          <w:sz w:val="24"/>
          <w:szCs w:val="24"/>
        </w:rPr>
        <w:tab/>
      </w:r>
      <w:r w:rsidR="00002938" w:rsidRPr="00506779">
        <w:rPr>
          <w:rFonts w:ascii="Times New Roman" w:hAnsi="Times New Roman" w:cs="Times New Roman"/>
          <w:sz w:val="24"/>
          <w:szCs w:val="24"/>
        </w:rPr>
        <w:tab/>
      </w:r>
      <w:r w:rsidR="00002938" w:rsidRPr="00506779">
        <w:rPr>
          <w:rFonts w:ascii="Times New Roman" w:hAnsi="Times New Roman" w:cs="Times New Roman"/>
          <w:sz w:val="24"/>
          <w:szCs w:val="24"/>
        </w:rPr>
        <w:tab/>
      </w:r>
      <w:r w:rsidR="00002938" w:rsidRPr="00506779">
        <w:rPr>
          <w:rFonts w:ascii="Times New Roman" w:hAnsi="Times New Roman" w:cs="Times New Roman"/>
          <w:sz w:val="24"/>
          <w:szCs w:val="24"/>
        </w:rPr>
        <w:tab/>
      </w:r>
      <w:r w:rsidR="00714AE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02938" w:rsidRPr="00506779">
        <w:rPr>
          <w:rFonts w:ascii="Times New Roman" w:hAnsi="Times New Roman" w:cs="Times New Roman"/>
          <w:sz w:val="24"/>
          <w:szCs w:val="24"/>
        </w:rPr>
        <w:t>(1</w:t>
      </w:r>
      <w:r w:rsidR="00C64EC9" w:rsidRPr="00506779">
        <w:rPr>
          <w:rFonts w:ascii="Times New Roman" w:hAnsi="Times New Roman" w:cs="Times New Roman"/>
          <w:sz w:val="24"/>
          <w:szCs w:val="24"/>
        </w:rPr>
        <w:t>3</w:t>
      </w:r>
      <w:r w:rsidR="00002938" w:rsidRPr="00506779">
        <w:rPr>
          <w:rFonts w:ascii="Times New Roman" w:hAnsi="Times New Roman" w:cs="Times New Roman"/>
          <w:sz w:val="24"/>
          <w:szCs w:val="24"/>
        </w:rPr>
        <w:t>)</w:t>
      </w:r>
    </w:p>
    <w:p w14:paraId="45548E31" w14:textId="77777777" w:rsidR="00F16582" w:rsidRDefault="00F16582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A71491" w14:textId="69B7A57D" w:rsidR="00A90BD4" w:rsidRDefault="00002938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79">
        <w:rPr>
          <w:rFonts w:ascii="Times New Roman" w:hAnsi="Times New Roman" w:cs="Times New Roman"/>
          <w:b/>
          <w:sz w:val="24"/>
          <w:szCs w:val="24"/>
        </w:rPr>
        <w:t>Results and Discussions</w:t>
      </w:r>
      <w:r w:rsidR="00DB7B59">
        <w:rPr>
          <w:rFonts w:ascii="Times New Roman" w:hAnsi="Times New Roman" w:cs="Times New Roman"/>
          <w:b/>
          <w:sz w:val="24"/>
          <w:szCs w:val="24"/>
        </w:rPr>
        <w:t>:</w:t>
      </w:r>
    </w:p>
    <w:p w14:paraId="2D3B18FF" w14:textId="7D247EE3" w:rsidR="00714AEA" w:rsidRDefault="00D03289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C64EC9" w:rsidRPr="00506779">
        <w:rPr>
          <w:rFonts w:ascii="Times New Roman" w:hAnsi="Times New Roman" w:cs="Times New Roman"/>
          <w:sz w:val="24"/>
          <w:szCs w:val="24"/>
        </w:rPr>
        <w:t>have been</w:t>
      </w:r>
      <w:r w:rsidRPr="00506779">
        <w:rPr>
          <w:rFonts w:ascii="Times New Roman" w:hAnsi="Times New Roman" w:cs="Times New Roman"/>
          <w:sz w:val="24"/>
          <w:szCs w:val="24"/>
        </w:rPr>
        <w:t xml:space="preserve"> displayed in this section. Fig. (a)</w:t>
      </w:r>
      <w:r w:rsidR="00714AEA">
        <w:rPr>
          <w:rFonts w:ascii="Times New Roman" w:hAnsi="Times New Roman" w:cs="Times New Roman"/>
          <w:sz w:val="24"/>
          <w:szCs w:val="24"/>
        </w:rPr>
        <w:t xml:space="preserve"> &amp; (b)</w: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 is </w:t>
      </w:r>
      <w:r w:rsidR="00714AEA" w:rsidRPr="00506779">
        <w:rPr>
          <w:rFonts w:ascii="Times New Roman" w:hAnsi="Times New Roman" w:cs="Times New Roman"/>
          <w:sz w:val="24"/>
          <w:szCs w:val="24"/>
        </w:rPr>
        <w:t>representing</w:t>
      </w:r>
      <w:r w:rsidR="00093DB7" w:rsidRPr="00506779">
        <w:rPr>
          <w:rFonts w:ascii="Times New Roman" w:hAnsi="Times New Roman" w:cs="Times New Roman"/>
          <w:position w:val="-4"/>
          <w:sz w:val="24"/>
          <w:szCs w:val="24"/>
        </w:rPr>
        <w:object w:dxaOrig="180" w:dyaOrig="260" w14:anchorId="0B7DF4D3">
          <v:shape id="_x0000_i1083" type="#_x0000_t75" style="width:9pt;height:12.6pt" o:ole="">
            <v:imagedata r:id="rId125" o:title=""/>
          </v:shape>
          <o:OLEObject Type="Embed" ProgID="Equation.DSMT4" ShapeID="_x0000_i1083" DrawAspect="Content" ObjectID="_1607336188" r:id="rId126"/>
        </w:objec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, </w:t>
      </w:r>
      <w:r w:rsidR="00093DB7" w:rsidRPr="0050677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A25EC16">
          <v:shape id="_x0000_i1084" type="#_x0000_t75" style="width:9.6pt;height:14.4pt" o:ole="">
            <v:imagedata r:id="rId127" o:title=""/>
          </v:shape>
          <o:OLEObject Type="Embed" ProgID="Equation.DSMT4" ShapeID="_x0000_i1084" DrawAspect="Content" ObjectID="_1607336189" r:id="rId128"/>
        </w:objec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 and</w:t>
      </w:r>
      <w:r w:rsidR="00093DB7" w:rsidRPr="0050677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1BDEF2FE">
          <v:shape id="_x0000_i1085" type="#_x0000_t75" style="width:12pt;height:12.6pt" o:ole="">
            <v:imagedata r:id="rId129" o:title=""/>
          </v:shape>
          <o:OLEObject Type="Embed" ProgID="Equation.DSMT4" ShapeID="_x0000_i1085" DrawAspect="Content" ObjectID="_1607336190" r:id="rId130"/>
        </w:objec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 profiles</w:t>
      </w:r>
      <w:r w:rsidR="003036FE" w:rsidRPr="00506779">
        <w:rPr>
          <w:rFonts w:ascii="Times New Roman" w:hAnsi="Times New Roman" w:cs="Times New Roman"/>
          <w:sz w:val="24"/>
          <w:szCs w:val="24"/>
        </w:rPr>
        <w:t xml:space="preserve"> for fix</w:t>
      </w:r>
      <w:r w:rsidR="00A511D6">
        <w:rPr>
          <w:rFonts w:ascii="Times New Roman" w:hAnsi="Times New Roman" w:cs="Times New Roman"/>
          <w:sz w:val="24"/>
          <w:szCs w:val="24"/>
        </w:rPr>
        <w:t>ed</w:t>
      </w:r>
      <w:r w:rsidR="003036FE" w:rsidRPr="00506779">
        <w:rPr>
          <w:rFonts w:ascii="Times New Roman" w:hAnsi="Times New Roman" w:cs="Times New Roman"/>
          <w:sz w:val="24"/>
          <w:szCs w:val="24"/>
        </w:rPr>
        <w:t xml:space="preserve"> values of </w:t>
      </w:r>
      <w:r w:rsidR="003036FE" w:rsidRPr="00506779">
        <w:rPr>
          <w:rFonts w:ascii="Times New Roman" w:hAnsi="Times New Roman" w:cs="Times New Roman"/>
          <w:i/>
          <w:sz w:val="24"/>
          <w:szCs w:val="24"/>
        </w:rPr>
        <w:t>n = 0.5,</w:t>
      </w:r>
      <w:r w:rsidR="00506B5F" w:rsidRPr="00506B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06B5F" w:rsidRPr="00506779">
        <w:rPr>
          <w:rFonts w:ascii="Times New Roman" w:hAnsi="Times New Roman" w:cs="Times New Roman"/>
          <w:i/>
          <w:sz w:val="24"/>
          <w:szCs w:val="24"/>
        </w:rPr>
        <w:t>Nb</w:t>
      </w:r>
      <w:proofErr w:type="spellEnd"/>
      <w:r w:rsidR="00506B5F" w:rsidRPr="00506779">
        <w:rPr>
          <w:rFonts w:ascii="Times New Roman" w:hAnsi="Times New Roman" w:cs="Times New Roman"/>
          <w:i/>
          <w:sz w:val="24"/>
          <w:szCs w:val="24"/>
        </w:rPr>
        <w:t xml:space="preserve"> = 0.3,</w:t>
      </w:r>
      <w:r w:rsidR="003036FE" w:rsidRPr="00506779">
        <w:rPr>
          <w:rFonts w:ascii="Times New Roman" w:hAnsi="Times New Roman" w:cs="Times New Roman"/>
          <w:i/>
          <w:sz w:val="24"/>
          <w:szCs w:val="24"/>
        </w:rPr>
        <w:t xml:space="preserve"> Le = 10.0, </w:t>
      </w:r>
      <w:r w:rsidR="00506B5F" w:rsidRPr="00506779">
        <w:rPr>
          <w:rFonts w:ascii="Times New Roman" w:hAnsi="Times New Roman" w:cs="Times New Roman"/>
          <w:i/>
          <w:sz w:val="24"/>
          <w:szCs w:val="24"/>
        </w:rPr>
        <w:t xml:space="preserve">λ = 1.0, </w:t>
      </w:r>
      <w:r w:rsidR="003036FE" w:rsidRPr="00506779">
        <w:rPr>
          <w:rFonts w:ascii="Times New Roman" w:hAnsi="Times New Roman" w:cs="Times New Roman"/>
          <w:i/>
          <w:sz w:val="24"/>
          <w:szCs w:val="24"/>
        </w:rPr>
        <w:t xml:space="preserve">G = 0.5, Nr = 0.1, </w:t>
      </w:r>
      <w:proofErr w:type="spellStart"/>
      <w:r w:rsidR="003036FE" w:rsidRPr="00506779">
        <w:rPr>
          <w:rFonts w:ascii="Times New Roman" w:hAnsi="Times New Roman" w:cs="Times New Roman"/>
          <w:i/>
          <w:sz w:val="24"/>
          <w:szCs w:val="24"/>
        </w:rPr>
        <w:t>Nt</w:t>
      </w:r>
      <w:proofErr w:type="spellEnd"/>
      <w:r w:rsidR="003036FE" w:rsidRPr="00506779">
        <w:rPr>
          <w:rFonts w:ascii="Times New Roman" w:hAnsi="Times New Roman" w:cs="Times New Roman"/>
          <w:i/>
          <w:sz w:val="24"/>
          <w:szCs w:val="24"/>
        </w:rPr>
        <w:t xml:space="preserve"> = 0.1, </w:t>
      </w:r>
      <w:proofErr w:type="spellStart"/>
      <w:r w:rsidR="007453CF"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="007453CF"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ζ</w:t>
      </w:r>
      <w:proofErr w:type="spellEnd"/>
      <w:r w:rsidR="00093DB7" w:rsidRPr="005067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53CF" w:rsidRPr="00506779">
        <w:rPr>
          <w:rFonts w:ascii="Times New Roman" w:hAnsi="Times New Roman" w:cs="Times New Roman"/>
          <w:i/>
          <w:sz w:val="24"/>
          <w:szCs w:val="24"/>
        </w:rPr>
        <w:t>= 0.5</w:t>
      </w:r>
      <w:r w:rsidR="007453CF"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="00714AEA">
        <w:rPr>
          <w:rFonts w:ascii="Times New Roman" w:hAnsi="Times New Roman" w:cs="Times New Roman"/>
          <w:sz w:val="24"/>
          <w:szCs w:val="24"/>
        </w:rPr>
        <w:t xml:space="preserve">for varying values of </w:t>
      </w:r>
      <w:proofErr w:type="spellStart"/>
      <w:r w:rsidR="00714AEA"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="00714AEA"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γ</w:t>
      </w:r>
      <w:proofErr w:type="spellEnd"/>
      <w:r w:rsidR="00714A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714AEA" w:rsidRPr="00AA0E5E">
        <w:rPr>
          <w:rFonts w:ascii="Times New Roman" w:hAnsi="Times New Roman" w:cs="Times New Roman"/>
          <w:sz w:val="24"/>
          <w:szCs w:val="24"/>
        </w:rPr>
        <w:t>and</w:t>
      </w:r>
      <w:r w:rsidR="00714AEA" w:rsidRPr="00714A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4AEA"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="00714AEA"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ζ</w:t>
      </w:r>
      <w:proofErr w:type="spellEnd"/>
      <w:r w:rsidR="00714A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AEA" w:rsidRPr="00506779">
        <w:rPr>
          <w:rFonts w:ascii="Times New Roman" w:hAnsi="Times New Roman" w:cs="Times New Roman"/>
          <w:sz w:val="24"/>
          <w:szCs w:val="24"/>
        </w:rPr>
        <w:t>[</w:t>
      </w:r>
      <w:r w:rsidR="00714AEA">
        <w:rPr>
          <w:rFonts w:ascii="Times New Roman" w:hAnsi="Times New Roman" w:cs="Times New Roman"/>
          <w:sz w:val="24"/>
          <w:szCs w:val="24"/>
        </w:rPr>
        <w:t xml:space="preserve">0.0, 0.5, 1.0, 1.5] </w:t>
      </w:r>
      <w:r w:rsidR="00715CA8" w:rsidRPr="0050677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7453CF"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="007453CF"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γ</w:t>
      </w:r>
      <w:proofErr w:type="spellEnd"/>
      <w:r w:rsidR="007453CF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714AEA">
        <w:rPr>
          <w:rFonts w:ascii="Times New Roman" w:hAnsi="Times New Roman" w:cs="Times New Roman"/>
          <w:sz w:val="24"/>
          <w:szCs w:val="24"/>
        </w:rPr>
        <w:t xml:space="preserve">is </w:t>
      </w:r>
      <w:r w:rsidR="007453CF" w:rsidRPr="00506779">
        <w:rPr>
          <w:rFonts w:ascii="Times New Roman" w:hAnsi="Times New Roman" w:cs="Times New Roman"/>
          <w:sz w:val="24"/>
          <w:szCs w:val="24"/>
        </w:rPr>
        <w:t xml:space="preserve">fix as 0.5. </w:t>
      </w:r>
    </w:p>
    <w:p w14:paraId="0CAF27ED" w14:textId="7422670A" w:rsidR="00080543" w:rsidRPr="00080543" w:rsidRDefault="00080543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Fig (a) varying the values of </w:t>
      </w:r>
      <w:proofErr w:type="spellStart"/>
      <w:r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γ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08054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 values fixed one can observe that velocity</w:t>
      </w:r>
      <w:r w:rsidR="00EC60B7">
        <w:rPr>
          <w:rFonts w:ascii="Times New Roman" w:hAnsi="Times New Roman" w:cs="Times New Roman"/>
          <w:sz w:val="24"/>
          <w:szCs w:val="24"/>
        </w:rPr>
        <w:t xml:space="preserve"> and temperature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EC60B7">
        <w:rPr>
          <w:rFonts w:ascii="Times New Roman" w:hAnsi="Times New Roman" w:cs="Times New Roman"/>
          <w:sz w:val="24"/>
          <w:szCs w:val="24"/>
        </w:rPr>
        <w:t>increasing</w:t>
      </w:r>
      <w:r>
        <w:rPr>
          <w:rFonts w:ascii="Times New Roman" w:hAnsi="Times New Roman" w:cs="Times New Roman"/>
          <w:sz w:val="24"/>
          <w:szCs w:val="24"/>
        </w:rPr>
        <w:t xml:space="preserve"> but reverse trend can be observed in Fig (b). Nanoparticle volume fraction is decreased while increasing the </w:t>
      </w:r>
      <w:r w:rsidR="00EC60B7">
        <w:rPr>
          <w:rFonts w:ascii="Times New Roman" w:hAnsi="Times New Roman" w:cs="Times New Roman"/>
          <w:sz w:val="24"/>
          <w:szCs w:val="24"/>
        </w:rPr>
        <w:t xml:space="preserve">values of </w:t>
      </w:r>
      <w:proofErr w:type="spellStart"/>
      <w:r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γ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 a reverse trend can be seen in Fig(b) for varying values of </w:t>
      </w:r>
      <w:proofErr w:type="spellStart"/>
      <w:r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ζ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keeping other values fixed.</w:t>
      </w:r>
    </w:p>
    <w:p w14:paraId="62DC4777" w14:textId="77777777" w:rsidR="00EC60B7" w:rsidRDefault="00093DB7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Fig. (</w:t>
      </w:r>
      <w:r w:rsidR="00714AEA">
        <w:rPr>
          <w:rFonts w:ascii="Times New Roman" w:hAnsi="Times New Roman" w:cs="Times New Roman"/>
          <w:sz w:val="24"/>
          <w:szCs w:val="24"/>
        </w:rPr>
        <w:t>c</w:t>
      </w:r>
      <w:r w:rsidRPr="00506779">
        <w:rPr>
          <w:rFonts w:ascii="Times New Roman" w:hAnsi="Times New Roman" w:cs="Times New Roman"/>
          <w:sz w:val="24"/>
          <w:szCs w:val="24"/>
        </w:rPr>
        <w:t>)</w:t>
      </w:r>
      <w:r w:rsidR="00714AEA">
        <w:rPr>
          <w:rFonts w:ascii="Times New Roman" w:hAnsi="Times New Roman" w:cs="Times New Roman"/>
          <w:sz w:val="24"/>
          <w:szCs w:val="24"/>
        </w:rPr>
        <w:t>&amp; (d)</w:t>
      </w:r>
      <w:r w:rsidR="00080543">
        <w:rPr>
          <w:rFonts w:ascii="Times New Roman" w:hAnsi="Times New Roman" w:cs="Times New Roman"/>
          <w:sz w:val="24"/>
          <w:szCs w:val="24"/>
        </w:rPr>
        <w:t xml:space="preserve"> depicts </w:t>
      </w:r>
      <w:r w:rsidRPr="00506779">
        <w:rPr>
          <w:rFonts w:ascii="Times New Roman" w:hAnsi="Times New Roman" w:cs="Times New Roman"/>
          <w:position w:val="-4"/>
          <w:sz w:val="24"/>
          <w:szCs w:val="24"/>
        </w:rPr>
        <w:object w:dxaOrig="180" w:dyaOrig="260" w14:anchorId="1E54174B">
          <v:shape id="_x0000_i1086" type="#_x0000_t75" style="width:9pt;height:12.6pt" o:ole="">
            <v:imagedata r:id="rId125" o:title=""/>
          </v:shape>
          <o:OLEObject Type="Embed" ProgID="Equation.DSMT4" ShapeID="_x0000_i1086" DrawAspect="Content" ObjectID="_1607336191" r:id="rId131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, 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B0E6CD8">
          <v:shape id="_x0000_i1087" type="#_x0000_t75" style="width:9.6pt;height:14.4pt" o:ole="">
            <v:imagedata r:id="rId127" o:title=""/>
          </v:shape>
          <o:OLEObject Type="Embed" ProgID="Equation.DSMT4" ShapeID="_x0000_i1087" DrawAspect="Content" ObjectID="_1607336192" r:id="rId132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and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137250B8">
          <v:shape id="_x0000_i1088" type="#_x0000_t75" style="width:12pt;height:12.6pt" o:ole="">
            <v:imagedata r:id="rId129" o:title=""/>
          </v:shape>
          <o:OLEObject Type="Embed" ProgID="Equation.DSMT4" ShapeID="_x0000_i1088" DrawAspect="Content" ObjectID="_1607336193" r:id="rId133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profiles</w:t>
      </w:r>
      <w:r w:rsidR="007453CF" w:rsidRPr="00506779">
        <w:rPr>
          <w:rFonts w:ascii="Times New Roman" w:hAnsi="Times New Roman" w:cs="Times New Roman"/>
          <w:sz w:val="24"/>
          <w:szCs w:val="24"/>
        </w:rPr>
        <w:t xml:space="preserve"> for var</w:t>
      </w:r>
      <w:r w:rsidR="002C76D7" w:rsidRPr="00506779">
        <w:rPr>
          <w:rFonts w:ascii="Times New Roman" w:hAnsi="Times New Roman" w:cs="Times New Roman"/>
          <w:sz w:val="24"/>
          <w:szCs w:val="24"/>
        </w:rPr>
        <w:t>yi</w:t>
      </w:r>
      <w:r w:rsidR="007453CF" w:rsidRPr="00506779">
        <w:rPr>
          <w:rFonts w:ascii="Times New Roman" w:hAnsi="Times New Roman" w:cs="Times New Roman"/>
          <w:sz w:val="24"/>
          <w:szCs w:val="24"/>
        </w:rPr>
        <w:t>n</w:t>
      </w:r>
      <w:r w:rsidR="002C76D7" w:rsidRPr="00506779">
        <w:rPr>
          <w:rFonts w:ascii="Times New Roman" w:hAnsi="Times New Roman" w:cs="Times New Roman"/>
          <w:sz w:val="24"/>
          <w:szCs w:val="24"/>
        </w:rPr>
        <w:t>g</w:t>
      </w:r>
      <w:r w:rsidR="007453CF" w:rsidRPr="00506779">
        <w:rPr>
          <w:rFonts w:ascii="Times New Roman" w:hAnsi="Times New Roman" w:cs="Times New Roman"/>
          <w:sz w:val="24"/>
          <w:szCs w:val="24"/>
        </w:rPr>
        <w:t xml:space="preserve"> of </w:t>
      </w:r>
      <w:r w:rsidR="007453CF" w:rsidRPr="00506779">
        <w:rPr>
          <w:rFonts w:ascii="Times New Roman" w:hAnsi="Times New Roman" w:cs="Times New Roman"/>
          <w:i/>
          <w:sz w:val="24"/>
          <w:szCs w:val="24"/>
        </w:rPr>
        <w:t>Nr = [</w:t>
      </w:r>
      <w:r w:rsidR="00E0720F" w:rsidRPr="00506779">
        <w:rPr>
          <w:rFonts w:ascii="Times New Roman" w:hAnsi="Times New Roman" w:cs="Times New Roman"/>
          <w:i/>
          <w:sz w:val="24"/>
          <w:szCs w:val="24"/>
        </w:rPr>
        <w:t>0.1, 0.2, 0.3, 0.4</w:t>
      </w:r>
      <w:r w:rsidR="007453CF" w:rsidRPr="00506779">
        <w:rPr>
          <w:rFonts w:ascii="Times New Roman" w:hAnsi="Times New Roman" w:cs="Times New Roman"/>
          <w:i/>
          <w:sz w:val="24"/>
          <w:szCs w:val="24"/>
        </w:rPr>
        <w:t>]</w:t>
      </w:r>
      <w:r w:rsidR="003E2AF8" w:rsidRPr="00506779">
        <w:rPr>
          <w:rFonts w:ascii="Times New Roman" w:hAnsi="Times New Roman" w:cs="Times New Roman"/>
          <w:i/>
          <w:sz w:val="24"/>
          <w:szCs w:val="24"/>
        </w:rPr>
        <w:t>;</w:t>
      </w:r>
      <w:r w:rsidR="00E0720F" w:rsidRPr="00506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0720F"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="00E0720F"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γ</w:t>
      </w:r>
      <w:proofErr w:type="spellEnd"/>
      <w:r w:rsidR="002C76D7" w:rsidRPr="005067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76D7" w:rsidRPr="00506779">
        <w:rPr>
          <w:rFonts w:ascii="Times New Roman" w:hAnsi="Times New Roman" w:cs="Times New Roman"/>
          <w:sz w:val="24"/>
          <w:szCs w:val="24"/>
        </w:rPr>
        <w:t>and</w:t>
      </w:r>
      <w:r w:rsidR="00E0720F" w:rsidRPr="0050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20F" w:rsidRPr="00506779">
        <w:rPr>
          <w:rFonts w:ascii="Times New Roman" w:hAnsi="Times New Roman" w:cs="Times New Roman"/>
          <w:i/>
          <w:sz w:val="24"/>
          <w:szCs w:val="24"/>
        </w:rPr>
        <w:t>Pe</w:t>
      </w:r>
      <w:r w:rsidR="00E0720F" w:rsidRPr="00506779">
        <w:rPr>
          <w:rFonts w:ascii="Times New Roman" w:hAnsi="Times New Roman" w:cs="Times New Roman"/>
          <w:i/>
          <w:sz w:val="24"/>
          <w:szCs w:val="24"/>
          <w:vertAlign w:val="subscript"/>
        </w:rPr>
        <w:t>ζ</w:t>
      </w:r>
      <w:proofErr w:type="spellEnd"/>
      <w:r w:rsidR="00E0720F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172B78" w:rsidRPr="00506779">
        <w:rPr>
          <w:rFonts w:ascii="Times New Roman" w:hAnsi="Times New Roman" w:cs="Times New Roman"/>
          <w:sz w:val="24"/>
          <w:szCs w:val="24"/>
        </w:rPr>
        <w:t>fix</w:t>
      </w:r>
      <w:r w:rsidR="002C76D7"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172B78" w:rsidRPr="00506779">
        <w:rPr>
          <w:rFonts w:ascii="Times New Roman" w:hAnsi="Times New Roman" w:cs="Times New Roman"/>
          <w:sz w:val="24"/>
          <w:szCs w:val="24"/>
        </w:rPr>
        <w:t>as</w:t>
      </w:r>
      <w:r w:rsidR="00E0720F" w:rsidRPr="00506779">
        <w:rPr>
          <w:rFonts w:ascii="Times New Roman" w:hAnsi="Times New Roman" w:cs="Times New Roman"/>
          <w:sz w:val="24"/>
          <w:szCs w:val="24"/>
        </w:rPr>
        <w:t xml:space="preserve"> 0.5, for var</w:t>
      </w:r>
      <w:r w:rsidR="002C76D7" w:rsidRPr="00506779">
        <w:rPr>
          <w:rFonts w:ascii="Times New Roman" w:hAnsi="Times New Roman" w:cs="Times New Roman"/>
          <w:sz w:val="24"/>
          <w:szCs w:val="24"/>
        </w:rPr>
        <w:t>y</w:t>
      </w:r>
      <w:r w:rsidR="00E0720F" w:rsidRPr="00506779">
        <w:rPr>
          <w:rFonts w:ascii="Times New Roman" w:hAnsi="Times New Roman" w:cs="Times New Roman"/>
          <w:sz w:val="24"/>
          <w:szCs w:val="24"/>
        </w:rPr>
        <w:t>i</w:t>
      </w:r>
      <w:r w:rsidR="002C76D7" w:rsidRPr="00506779">
        <w:rPr>
          <w:rFonts w:ascii="Times New Roman" w:hAnsi="Times New Roman" w:cs="Times New Roman"/>
          <w:sz w:val="24"/>
          <w:szCs w:val="24"/>
        </w:rPr>
        <w:t>ng</w:t>
      </w:r>
      <w:r w:rsidR="00E0720F" w:rsidRPr="00506779">
        <w:rPr>
          <w:rFonts w:ascii="Times New Roman" w:hAnsi="Times New Roman" w:cs="Times New Roman"/>
          <w:sz w:val="24"/>
          <w:szCs w:val="24"/>
        </w:rPr>
        <w:t xml:space="preserve"> of </w:t>
      </w:r>
      <w:r w:rsidR="00E0720F" w:rsidRPr="00506779">
        <w:rPr>
          <w:rFonts w:ascii="Times New Roman" w:hAnsi="Times New Roman" w:cs="Times New Roman"/>
          <w:i/>
          <w:sz w:val="24"/>
          <w:szCs w:val="24"/>
        </w:rPr>
        <w:t xml:space="preserve">G </w:t>
      </w:r>
      <w:r w:rsidR="00714AEA">
        <w:rPr>
          <w:rFonts w:ascii="Times New Roman" w:hAnsi="Times New Roman" w:cs="Times New Roman"/>
          <w:sz w:val="24"/>
          <w:szCs w:val="24"/>
        </w:rPr>
        <w:t xml:space="preserve">= </w:t>
      </w:r>
      <w:r w:rsidR="00E0720F" w:rsidRPr="00506779">
        <w:rPr>
          <w:rFonts w:ascii="Times New Roman" w:hAnsi="Times New Roman" w:cs="Times New Roman"/>
          <w:sz w:val="24"/>
          <w:szCs w:val="24"/>
        </w:rPr>
        <w:t xml:space="preserve">0.1, 0.2, 0.3, 0.4; Nr </w:t>
      </w:r>
      <w:r w:rsidR="007453CF" w:rsidRPr="00506779">
        <w:rPr>
          <w:rFonts w:ascii="Times New Roman" w:hAnsi="Times New Roman" w:cs="Times New Roman"/>
          <w:sz w:val="24"/>
          <w:szCs w:val="24"/>
        </w:rPr>
        <w:t>fix</w:t>
      </w:r>
      <w:r w:rsidR="002D4EBB">
        <w:rPr>
          <w:rFonts w:ascii="Times New Roman" w:hAnsi="Times New Roman" w:cs="Times New Roman"/>
          <w:sz w:val="24"/>
          <w:szCs w:val="24"/>
        </w:rPr>
        <w:t xml:space="preserve"> as 0.1. If we observe the velocity</w:t>
      </w:r>
      <w:r w:rsidR="00EC60B7">
        <w:rPr>
          <w:rFonts w:ascii="Times New Roman" w:hAnsi="Times New Roman" w:cs="Times New Roman"/>
          <w:sz w:val="24"/>
          <w:szCs w:val="24"/>
        </w:rPr>
        <w:t xml:space="preserve"> and temperature </w:t>
      </w:r>
      <w:r w:rsidR="002D4EBB">
        <w:rPr>
          <w:rFonts w:ascii="Times New Roman" w:hAnsi="Times New Roman" w:cs="Times New Roman"/>
          <w:sz w:val="24"/>
          <w:szCs w:val="24"/>
        </w:rPr>
        <w:t>profile</w:t>
      </w:r>
      <w:r w:rsidR="00EC60B7">
        <w:rPr>
          <w:rFonts w:ascii="Times New Roman" w:hAnsi="Times New Roman" w:cs="Times New Roman"/>
          <w:sz w:val="24"/>
          <w:szCs w:val="24"/>
        </w:rPr>
        <w:t>s</w:t>
      </w:r>
      <w:r w:rsidR="002D4EBB">
        <w:rPr>
          <w:rFonts w:ascii="Times New Roman" w:hAnsi="Times New Roman" w:cs="Times New Roman"/>
          <w:sz w:val="24"/>
          <w:szCs w:val="24"/>
        </w:rPr>
        <w:t xml:space="preserve"> </w:t>
      </w:r>
      <w:r w:rsidR="00EC60B7">
        <w:rPr>
          <w:rFonts w:ascii="Times New Roman" w:hAnsi="Times New Roman" w:cs="Times New Roman"/>
          <w:sz w:val="24"/>
          <w:szCs w:val="24"/>
        </w:rPr>
        <w:t xml:space="preserve">is decreasing </w:t>
      </w:r>
      <w:r w:rsidR="002D4EBB">
        <w:rPr>
          <w:rFonts w:ascii="Times New Roman" w:hAnsi="Times New Roman" w:cs="Times New Roman"/>
          <w:sz w:val="24"/>
          <w:szCs w:val="24"/>
        </w:rPr>
        <w:t xml:space="preserve">in Fig(c) for </w:t>
      </w:r>
      <w:r w:rsidR="00EC60B7">
        <w:rPr>
          <w:rFonts w:ascii="Times New Roman" w:hAnsi="Times New Roman" w:cs="Times New Roman"/>
          <w:sz w:val="24"/>
          <w:szCs w:val="24"/>
        </w:rPr>
        <w:t>increasing values of buoyancy ratio and keeping other</w:t>
      </w:r>
      <w:r w:rsidR="002D4EBB">
        <w:rPr>
          <w:rFonts w:ascii="Times New Roman" w:hAnsi="Times New Roman" w:cs="Times New Roman"/>
          <w:sz w:val="24"/>
          <w:szCs w:val="24"/>
        </w:rPr>
        <w:t xml:space="preserve"> fixed values</w:t>
      </w:r>
      <w:r w:rsidR="00EC60B7">
        <w:rPr>
          <w:rFonts w:ascii="Times New Roman" w:hAnsi="Times New Roman" w:cs="Times New Roman"/>
          <w:sz w:val="24"/>
          <w:szCs w:val="24"/>
        </w:rPr>
        <w:t xml:space="preserve"> and the same can be seen in Fig(d) for varying values of non-</w:t>
      </w:r>
      <w:proofErr w:type="spellStart"/>
      <w:r w:rsidR="00EC60B7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="00EC60B7">
        <w:rPr>
          <w:rFonts w:ascii="Times New Roman" w:hAnsi="Times New Roman" w:cs="Times New Roman"/>
          <w:sz w:val="24"/>
          <w:szCs w:val="24"/>
        </w:rPr>
        <w:t xml:space="preserve"> parameter and keeping others constant</w:t>
      </w:r>
      <w:r w:rsidR="002D4EBB">
        <w:rPr>
          <w:rFonts w:ascii="Times New Roman" w:hAnsi="Times New Roman" w:cs="Times New Roman"/>
          <w:sz w:val="24"/>
          <w:szCs w:val="24"/>
        </w:rPr>
        <w:t xml:space="preserve">. </w:t>
      </w:r>
      <w:r w:rsidR="00EC60B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EC60B7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EC60B7">
        <w:rPr>
          <w:rFonts w:ascii="Times New Roman" w:hAnsi="Times New Roman" w:cs="Times New Roman"/>
          <w:sz w:val="24"/>
          <w:szCs w:val="24"/>
        </w:rPr>
        <w:t xml:space="preserve"> particle volume fraction profile is decreasing in Fig(c) </w:t>
      </w:r>
      <w:r w:rsidR="00EC60B7">
        <w:rPr>
          <w:rFonts w:ascii="Times New Roman" w:hAnsi="Times New Roman" w:cs="Times New Roman"/>
          <w:sz w:val="24"/>
          <w:szCs w:val="24"/>
        </w:rPr>
        <w:lastRenderedPageBreak/>
        <w:t xml:space="preserve">but opposite can be seen in Fig(d). </w:t>
      </w:r>
    </w:p>
    <w:p w14:paraId="2CA0C025" w14:textId="0FCF0885" w:rsidR="009F1CE5" w:rsidRDefault="00E0720F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Fig.</w: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 (</w:t>
      </w:r>
      <w:r w:rsidR="00080543">
        <w:rPr>
          <w:rFonts w:ascii="Times New Roman" w:hAnsi="Times New Roman" w:cs="Times New Roman"/>
          <w:sz w:val="24"/>
          <w:szCs w:val="24"/>
        </w:rPr>
        <w:t>e</w:t>
      </w:r>
      <w:r w:rsidR="00093DB7" w:rsidRPr="00506779">
        <w:rPr>
          <w:rFonts w:ascii="Times New Roman" w:hAnsi="Times New Roman" w:cs="Times New Roman"/>
          <w:sz w:val="24"/>
          <w:szCs w:val="24"/>
        </w:rPr>
        <w:t>)</w:t>
      </w:r>
      <w:r w:rsidR="00714AEA">
        <w:rPr>
          <w:rFonts w:ascii="Times New Roman" w:hAnsi="Times New Roman" w:cs="Times New Roman"/>
          <w:sz w:val="24"/>
          <w:szCs w:val="24"/>
        </w:rPr>
        <w:t>&amp; (</w:t>
      </w:r>
      <w:r w:rsidR="00080543">
        <w:rPr>
          <w:rFonts w:ascii="Times New Roman" w:hAnsi="Times New Roman" w:cs="Times New Roman"/>
          <w:sz w:val="24"/>
          <w:szCs w:val="24"/>
        </w:rPr>
        <w:t>f</w:t>
      </w:r>
      <w:r w:rsidR="00714AEA">
        <w:rPr>
          <w:rFonts w:ascii="Times New Roman" w:hAnsi="Times New Roman" w:cs="Times New Roman"/>
          <w:sz w:val="24"/>
          <w:szCs w:val="24"/>
        </w:rPr>
        <w:t>)</w: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 is </w:t>
      </w:r>
      <w:r w:rsidR="00DB7B59">
        <w:rPr>
          <w:rFonts w:ascii="Times New Roman" w:hAnsi="Times New Roman" w:cs="Times New Roman"/>
          <w:sz w:val="24"/>
          <w:szCs w:val="24"/>
        </w:rPr>
        <w:t>depicts</w:t>
      </w:r>
      <w:r w:rsidR="00093DB7" w:rsidRPr="00506779">
        <w:rPr>
          <w:rFonts w:ascii="Times New Roman" w:hAnsi="Times New Roman" w:cs="Times New Roman"/>
          <w:position w:val="-4"/>
          <w:sz w:val="24"/>
          <w:szCs w:val="24"/>
        </w:rPr>
        <w:object w:dxaOrig="180" w:dyaOrig="260" w14:anchorId="2EA223DD">
          <v:shape id="_x0000_i1089" type="#_x0000_t75" style="width:9pt;height:12.6pt" o:ole="">
            <v:imagedata r:id="rId125" o:title=""/>
          </v:shape>
          <o:OLEObject Type="Embed" ProgID="Equation.DSMT4" ShapeID="_x0000_i1089" DrawAspect="Content" ObjectID="_1607336194" r:id="rId134"/>
        </w:objec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, </w:t>
      </w:r>
      <w:r w:rsidR="00093DB7" w:rsidRPr="0050677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D469A5F">
          <v:shape id="_x0000_i1090" type="#_x0000_t75" style="width:9.6pt;height:14.4pt" o:ole="">
            <v:imagedata r:id="rId127" o:title=""/>
          </v:shape>
          <o:OLEObject Type="Embed" ProgID="Equation.DSMT4" ShapeID="_x0000_i1090" DrawAspect="Content" ObjectID="_1607336195" r:id="rId135"/>
        </w:objec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 and</w:t>
      </w:r>
      <w:r w:rsidR="00093DB7" w:rsidRPr="0050677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389CF41F">
          <v:shape id="_x0000_i1091" type="#_x0000_t75" style="width:12pt;height:12.6pt" o:ole="">
            <v:imagedata r:id="rId129" o:title=""/>
          </v:shape>
          <o:OLEObject Type="Embed" ProgID="Equation.DSMT4" ShapeID="_x0000_i1091" DrawAspect="Content" ObjectID="_1607336196" r:id="rId136"/>
        </w:object>
      </w:r>
      <w:r w:rsidR="00093DB7" w:rsidRPr="00506779">
        <w:rPr>
          <w:rFonts w:ascii="Times New Roman" w:hAnsi="Times New Roman" w:cs="Times New Roman"/>
          <w:sz w:val="24"/>
          <w:szCs w:val="24"/>
        </w:rPr>
        <w:t xml:space="preserve"> profiles</w:t>
      </w:r>
      <w:r w:rsidRPr="00506779">
        <w:rPr>
          <w:rFonts w:ascii="Times New Roman" w:hAnsi="Times New Roman" w:cs="Times New Roman"/>
          <w:sz w:val="24"/>
          <w:szCs w:val="24"/>
        </w:rPr>
        <w:t xml:space="preserve"> for var</w:t>
      </w:r>
      <w:r w:rsidR="002C76D7" w:rsidRPr="00506779">
        <w:rPr>
          <w:rFonts w:ascii="Times New Roman" w:hAnsi="Times New Roman" w:cs="Times New Roman"/>
          <w:sz w:val="24"/>
          <w:szCs w:val="24"/>
        </w:rPr>
        <w:t>y</w:t>
      </w:r>
      <w:r w:rsidRPr="00506779">
        <w:rPr>
          <w:rFonts w:ascii="Times New Roman" w:hAnsi="Times New Roman" w:cs="Times New Roman"/>
          <w:sz w:val="24"/>
          <w:szCs w:val="24"/>
        </w:rPr>
        <w:t>in</w:t>
      </w:r>
      <w:r w:rsidR="002C76D7" w:rsidRPr="00506779">
        <w:rPr>
          <w:rFonts w:ascii="Times New Roman" w:hAnsi="Times New Roman" w:cs="Times New Roman"/>
          <w:sz w:val="24"/>
          <w:szCs w:val="24"/>
        </w:rPr>
        <w:t>g</w:t>
      </w:r>
      <w:r w:rsidRPr="00506779">
        <w:rPr>
          <w:rFonts w:ascii="Times New Roman" w:hAnsi="Times New Roman" w:cs="Times New Roman"/>
          <w:sz w:val="24"/>
          <w:szCs w:val="24"/>
        </w:rPr>
        <w:t xml:space="preserve"> of </w:t>
      </w:r>
      <w:r w:rsidRPr="00506779">
        <w:rPr>
          <w:rFonts w:ascii="Times New Roman" w:hAnsi="Times New Roman" w:cs="Times New Roman"/>
          <w:i/>
          <w:sz w:val="24"/>
          <w:szCs w:val="24"/>
        </w:rPr>
        <w:t>n</w:t>
      </w:r>
      <w:r w:rsidR="00714AEA">
        <w:rPr>
          <w:rFonts w:ascii="Times New Roman" w:hAnsi="Times New Roman" w:cs="Times New Roman"/>
          <w:sz w:val="24"/>
          <w:szCs w:val="24"/>
        </w:rPr>
        <w:t xml:space="preserve"> = </w:t>
      </w:r>
      <w:r w:rsidRPr="00506779">
        <w:rPr>
          <w:rFonts w:ascii="Times New Roman" w:hAnsi="Times New Roman" w:cs="Times New Roman"/>
          <w:sz w:val="24"/>
          <w:szCs w:val="24"/>
        </w:rPr>
        <w:t>0.5, 1.0, 1.5, 2.0;</w:t>
      </w:r>
      <w:r w:rsidR="00714AEA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i/>
          <w:sz w:val="24"/>
          <w:szCs w:val="24"/>
        </w:rPr>
        <w:t>Nr, G</w:t>
      </w:r>
      <w:r w:rsidRPr="00506779">
        <w:rPr>
          <w:rFonts w:ascii="Times New Roman" w:hAnsi="Times New Roman" w:cs="Times New Roman"/>
          <w:sz w:val="24"/>
          <w:szCs w:val="24"/>
        </w:rPr>
        <w:t xml:space="preserve"> and </w:t>
      </w:r>
      <w:r w:rsidRPr="00506779">
        <w:rPr>
          <w:rFonts w:ascii="Times New Roman" w:hAnsi="Times New Roman" w:cs="Times New Roman"/>
          <w:i/>
          <w:sz w:val="24"/>
          <w:szCs w:val="24"/>
        </w:rPr>
        <w:t>λ</w:t>
      </w:r>
      <w:r w:rsidRPr="00506779">
        <w:rPr>
          <w:rFonts w:ascii="Times New Roman" w:hAnsi="Times New Roman" w:cs="Times New Roman"/>
          <w:sz w:val="24"/>
          <w:szCs w:val="24"/>
        </w:rPr>
        <w:t xml:space="preserve"> fix</w:t>
      </w:r>
      <w:r w:rsidR="00080543">
        <w:rPr>
          <w:rFonts w:ascii="Times New Roman" w:hAnsi="Times New Roman" w:cs="Times New Roman"/>
          <w:sz w:val="24"/>
          <w:szCs w:val="24"/>
        </w:rPr>
        <w:t xml:space="preserve"> as 0.1, 0.5, 0.5, respectively;</w:t>
      </w:r>
      <w:r w:rsidRPr="00506779">
        <w:rPr>
          <w:rFonts w:ascii="Times New Roman" w:hAnsi="Times New Roman" w:cs="Times New Roman"/>
          <w:sz w:val="24"/>
          <w:szCs w:val="24"/>
        </w:rPr>
        <w:t xml:space="preserve"> for var</w:t>
      </w:r>
      <w:r w:rsidR="002C76D7" w:rsidRPr="00506779">
        <w:rPr>
          <w:rFonts w:ascii="Times New Roman" w:hAnsi="Times New Roman" w:cs="Times New Roman"/>
          <w:sz w:val="24"/>
          <w:szCs w:val="24"/>
        </w:rPr>
        <w:t>y</w:t>
      </w:r>
      <w:r w:rsidRPr="00506779">
        <w:rPr>
          <w:rFonts w:ascii="Times New Roman" w:hAnsi="Times New Roman" w:cs="Times New Roman"/>
          <w:sz w:val="24"/>
          <w:szCs w:val="24"/>
        </w:rPr>
        <w:t>in</w:t>
      </w:r>
      <w:r w:rsidR="002C76D7" w:rsidRPr="00506779">
        <w:rPr>
          <w:rFonts w:ascii="Times New Roman" w:hAnsi="Times New Roman" w:cs="Times New Roman"/>
          <w:sz w:val="24"/>
          <w:szCs w:val="24"/>
        </w:rPr>
        <w:t>g</w:t>
      </w:r>
      <w:r w:rsidRPr="00506779">
        <w:rPr>
          <w:rFonts w:ascii="Times New Roman" w:hAnsi="Times New Roman" w:cs="Times New Roman"/>
          <w:sz w:val="24"/>
          <w:szCs w:val="24"/>
        </w:rPr>
        <w:t xml:space="preserve"> of </w:t>
      </w:r>
      <w:r w:rsidRPr="00506779">
        <w:rPr>
          <w:rFonts w:ascii="Times New Roman" w:hAnsi="Times New Roman" w:cs="Times New Roman"/>
          <w:i/>
          <w:sz w:val="24"/>
          <w:szCs w:val="24"/>
        </w:rPr>
        <w:t>λ</w:t>
      </w:r>
      <w:r w:rsidR="00DB7B59">
        <w:rPr>
          <w:rFonts w:ascii="Times New Roman" w:hAnsi="Times New Roman" w:cs="Times New Roman"/>
          <w:sz w:val="24"/>
          <w:szCs w:val="24"/>
        </w:rPr>
        <w:t xml:space="preserve"> = </w:t>
      </w:r>
      <w:r w:rsidRPr="00506779">
        <w:rPr>
          <w:rFonts w:ascii="Times New Roman" w:hAnsi="Times New Roman" w:cs="Times New Roman"/>
          <w:sz w:val="24"/>
          <w:szCs w:val="24"/>
        </w:rPr>
        <w:t xml:space="preserve">0.5, 1.0, 1.5, 2.0; </w:t>
      </w:r>
      <w:r w:rsidRPr="00506779">
        <w:rPr>
          <w:rFonts w:ascii="Times New Roman" w:hAnsi="Times New Roman" w:cs="Times New Roman"/>
          <w:i/>
          <w:sz w:val="24"/>
          <w:szCs w:val="24"/>
        </w:rPr>
        <w:t>n</w:t>
      </w:r>
      <w:r w:rsidRPr="00506779">
        <w:rPr>
          <w:rFonts w:ascii="Times New Roman" w:hAnsi="Times New Roman" w:cs="Times New Roman"/>
          <w:sz w:val="24"/>
          <w:szCs w:val="24"/>
        </w:rPr>
        <w:t xml:space="preserve"> fix as 0.5</w:t>
      </w:r>
      <w:r w:rsidR="00093DB7" w:rsidRPr="00506779">
        <w:rPr>
          <w:rFonts w:ascii="Times New Roman" w:hAnsi="Times New Roman" w:cs="Times New Roman"/>
          <w:sz w:val="24"/>
          <w:szCs w:val="24"/>
        </w:rPr>
        <w:t>.</w:t>
      </w:r>
      <w:r w:rsidR="00DB7B59">
        <w:rPr>
          <w:rFonts w:ascii="Times New Roman" w:hAnsi="Times New Roman" w:cs="Times New Roman"/>
          <w:sz w:val="24"/>
          <w:szCs w:val="24"/>
        </w:rPr>
        <w:t xml:space="preserve"> </w:t>
      </w:r>
      <w:r w:rsidR="00C067BA">
        <w:rPr>
          <w:rFonts w:ascii="Times New Roman" w:hAnsi="Times New Roman" w:cs="Times New Roman"/>
          <w:sz w:val="24"/>
          <w:szCs w:val="24"/>
        </w:rPr>
        <w:t xml:space="preserve">In Fig (e) we can see that velocity is decreasing with increasing values of power-law </w:t>
      </w:r>
      <w:r w:rsidR="008378AC">
        <w:rPr>
          <w:rFonts w:ascii="Times New Roman" w:hAnsi="Times New Roman" w:cs="Times New Roman"/>
          <w:sz w:val="24"/>
          <w:szCs w:val="24"/>
        </w:rPr>
        <w:t>index,</w:t>
      </w:r>
      <w:r w:rsidR="00C067BA">
        <w:rPr>
          <w:rFonts w:ascii="Times New Roman" w:hAnsi="Times New Roman" w:cs="Times New Roman"/>
          <w:sz w:val="24"/>
          <w:szCs w:val="24"/>
        </w:rPr>
        <w:t xml:space="preserve"> but a reverse trend can be observed in Fig(f) for varying values of</w:t>
      </w:r>
      <w:r w:rsidR="009F1CE5">
        <w:rPr>
          <w:rFonts w:ascii="Times New Roman" w:hAnsi="Times New Roman" w:cs="Times New Roman"/>
          <w:sz w:val="24"/>
          <w:szCs w:val="24"/>
        </w:rPr>
        <w:t xml:space="preserve"> mixed convection parameter. Temperature profile in Fig(e)is increased with varying values of Power-law index but opposite trend can be observed in Fig(f). For increasing values of power-law index decreases the </w:t>
      </w:r>
      <w:proofErr w:type="spellStart"/>
      <w:r w:rsidR="009F1CE5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9F1CE5">
        <w:rPr>
          <w:rFonts w:ascii="Times New Roman" w:hAnsi="Times New Roman" w:cs="Times New Roman"/>
          <w:sz w:val="24"/>
          <w:szCs w:val="24"/>
        </w:rPr>
        <w:t xml:space="preserve"> volume fraction profile and the same can be seen in Fig(f) for varying values of mixed convection parameter.</w:t>
      </w:r>
    </w:p>
    <w:p w14:paraId="28D88343" w14:textId="099BA95A" w:rsidR="007E0CE2" w:rsidRDefault="007E0CE2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CE2">
        <w:rPr>
          <w:rFonts w:ascii="Times New Roman" w:hAnsi="Times New Roman" w:cs="Times New Roman"/>
          <w:sz w:val="24"/>
          <w:szCs w:val="24"/>
        </w:rPr>
        <w:t>The Table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7E0CE2">
        <w:rPr>
          <w:rFonts w:ascii="Times New Roman" w:hAnsi="Times New Roman" w:cs="Times New Roman"/>
          <w:sz w:val="24"/>
          <w:szCs w:val="24"/>
        </w:rPr>
        <w:t xml:space="preserve"> </w:t>
      </w:r>
      <w:r w:rsidR="001D408A" w:rsidRPr="007E0CE2">
        <w:rPr>
          <w:rFonts w:ascii="Times New Roman" w:hAnsi="Times New Roman" w:cs="Times New Roman"/>
          <w:sz w:val="24"/>
          <w:szCs w:val="24"/>
        </w:rPr>
        <w:t>designates</w:t>
      </w:r>
      <w:r w:rsidRPr="007E0CE2">
        <w:rPr>
          <w:rFonts w:ascii="Times New Roman" w:hAnsi="Times New Roman" w:cs="Times New Roman"/>
          <w:sz w:val="24"/>
          <w:szCs w:val="24"/>
        </w:rPr>
        <w:t xml:space="preserve"> the heat and mass transfer for </w:t>
      </w:r>
      <w:r w:rsidR="00063A55">
        <w:rPr>
          <w:rFonts w:ascii="Times New Roman" w:hAnsi="Times New Roman" w:cs="Times New Roman"/>
          <w:sz w:val="24"/>
          <w:szCs w:val="24"/>
        </w:rPr>
        <w:t>varying</w:t>
      </w:r>
      <w:r w:rsidRPr="007E0CE2">
        <w:rPr>
          <w:rFonts w:ascii="Times New Roman" w:hAnsi="Times New Roman" w:cs="Times New Roman"/>
          <w:sz w:val="24"/>
          <w:szCs w:val="24"/>
        </w:rPr>
        <w:t xml:space="preserve"> values of </w:t>
      </w:r>
      <w:r w:rsidR="00B917A9" w:rsidRPr="007E0CE2">
        <w:rPr>
          <w:rFonts w:ascii="Times New Roman" w:hAnsi="Times New Roman" w:cs="Times New Roman"/>
          <w:sz w:val="24"/>
          <w:szCs w:val="24"/>
        </w:rPr>
        <w:t>non-Darcy parameter (</w:t>
      </w:r>
      <w:r w:rsidR="00B917A9">
        <w:rPr>
          <w:rFonts w:ascii="Times New Roman" w:hAnsi="Times New Roman" w:cs="Times New Roman"/>
          <w:sz w:val="24"/>
          <w:szCs w:val="24"/>
        </w:rPr>
        <w:t>G), thermophoretic parameter (</w:t>
      </w:r>
      <w:proofErr w:type="spellStart"/>
      <w:r w:rsidR="00B917A9">
        <w:rPr>
          <w:rFonts w:ascii="Times New Roman" w:hAnsi="Times New Roman" w:cs="Times New Roman"/>
          <w:sz w:val="24"/>
          <w:szCs w:val="24"/>
        </w:rPr>
        <w:t>N</w:t>
      </w:r>
      <w:r w:rsidR="00B917A9" w:rsidRPr="007E0CE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917A9">
        <w:rPr>
          <w:rFonts w:ascii="Times New Roman" w:hAnsi="Times New Roman" w:cs="Times New Roman"/>
          <w:sz w:val="24"/>
          <w:szCs w:val="24"/>
        </w:rPr>
        <w:t xml:space="preserve">), </w:t>
      </w:r>
      <w:r w:rsidR="001D408A">
        <w:rPr>
          <w:rFonts w:ascii="Times New Roman" w:hAnsi="Times New Roman" w:cs="Times New Roman"/>
          <w:sz w:val="24"/>
          <w:szCs w:val="24"/>
        </w:rPr>
        <w:t>thermal dispersion (</w:t>
      </w:r>
      <w:proofErr w:type="spellStart"/>
      <w:r w:rsidR="001D408A">
        <w:rPr>
          <w:rFonts w:ascii="Times New Roman" w:hAnsi="Times New Roman" w:cs="Times New Roman"/>
          <w:sz w:val="24"/>
          <w:szCs w:val="24"/>
        </w:rPr>
        <w:t>Peγ</w:t>
      </w:r>
      <w:proofErr w:type="spellEnd"/>
      <w:r w:rsidR="001D408A">
        <w:rPr>
          <w:rFonts w:ascii="Times New Roman" w:hAnsi="Times New Roman" w:cs="Times New Roman"/>
          <w:sz w:val="24"/>
          <w:szCs w:val="24"/>
        </w:rPr>
        <w:t xml:space="preserve">), </w:t>
      </w:r>
      <w:r w:rsidRPr="007E0CE2">
        <w:rPr>
          <w:rFonts w:ascii="Times New Roman" w:hAnsi="Times New Roman" w:cs="Times New Roman"/>
          <w:sz w:val="24"/>
          <w:szCs w:val="24"/>
        </w:rPr>
        <w:t>power law i</w:t>
      </w:r>
      <w:r w:rsidR="005F63D0">
        <w:rPr>
          <w:rFonts w:ascii="Times New Roman" w:hAnsi="Times New Roman" w:cs="Times New Roman"/>
          <w:sz w:val="24"/>
          <w:szCs w:val="24"/>
        </w:rPr>
        <w:t>ndex (n)</w:t>
      </w:r>
      <w:proofErr w:type="gramStart"/>
      <w:r w:rsidR="005F63D0">
        <w:rPr>
          <w:rFonts w:ascii="Times New Roman" w:hAnsi="Times New Roman" w:cs="Times New Roman"/>
          <w:sz w:val="24"/>
          <w:szCs w:val="24"/>
        </w:rPr>
        <w:t xml:space="preserve">, </w:t>
      </w:r>
      <w:r w:rsidR="00B917A9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Brownian motion parameter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E0CE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B917A9">
        <w:rPr>
          <w:rFonts w:ascii="Times New Roman" w:hAnsi="Times New Roman" w:cs="Times New Roman"/>
          <w:sz w:val="24"/>
          <w:szCs w:val="24"/>
        </w:rPr>
        <w:t>)</w:t>
      </w:r>
      <w:r w:rsidR="00066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6E13" w:rsidRPr="007E0CE2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="00066E13" w:rsidRPr="007E0CE2">
        <w:rPr>
          <w:rFonts w:ascii="Times New Roman" w:hAnsi="Times New Roman" w:cs="Times New Roman"/>
          <w:sz w:val="24"/>
          <w:szCs w:val="24"/>
        </w:rPr>
        <w:t xml:space="preserve"> dispersio</w:t>
      </w:r>
      <w:r w:rsidR="00066E13">
        <w:rPr>
          <w:rFonts w:ascii="Times New Roman" w:hAnsi="Times New Roman" w:cs="Times New Roman"/>
          <w:sz w:val="24"/>
          <w:szCs w:val="24"/>
        </w:rPr>
        <w:t>n (</w:t>
      </w:r>
      <w:proofErr w:type="spellStart"/>
      <w:r w:rsidR="00066E13">
        <w:rPr>
          <w:rFonts w:ascii="Times New Roman" w:hAnsi="Times New Roman" w:cs="Times New Roman"/>
          <w:sz w:val="24"/>
          <w:szCs w:val="24"/>
        </w:rPr>
        <w:t>Pe</w:t>
      </w:r>
      <w:r w:rsidR="00066E13" w:rsidRPr="00B917A9">
        <w:rPr>
          <w:rFonts w:ascii="Times New Roman" w:hAnsi="Times New Roman" w:cs="Times New Roman"/>
          <w:sz w:val="24"/>
          <w:szCs w:val="24"/>
          <w:vertAlign w:val="subscript"/>
        </w:rPr>
        <w:t>ζ</w:t>
      </w:r>
      <w:proofErr w:type="spellEnd"/>
      <w:r w:rsidR="00066E13">
        <w:rPr>
          <w:rFonts w:ascii="Times New Roman" w:hAnsi="Times New Roman" w:cs="Times New Roman"/>
          <w:sz w:val="24"/>
          <w:szCs w:val="24"/>
        </w:rPr>
        <w:t>) parameter</w:t>
      </w:r>
      <w:r w:rsidR="00AE0AE8">
        <w:rPr>
          <w:rFonts w:ascii="Times New Roman" w:hAnsi="Times New Roman" w:cs="Times New Roman"/>
          <w:sz w:val="24"/>
          <w:szCs w:val="24"/>
        </w:rPr>
        <w:t>.</w:t>
      </w:r>
      <w:r w:rsidRPr="007E0C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94E28" w14:textId="2DF81459" w:rsidR="00D03289" w:rsidRDefault="009F1CE5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7BA">
        <w:rPr>
          <w:rFonts w:ascii="Times New Roman" w:hAnsi="Times New Roman" w:cs="Times New Roman"/>
          <w:sz w:val="24"/>
          <w:szCs w:val="24"/>
        </w:rPr>
        <w:t xml:space="preserve"> </w:t>
      </w:r>
      <w:r w:rsidR="00EC6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6C4EA" w14:textId="77777777" w:rsidR="00AE0AE8" w:rsidRDefault="00AE0AE8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D3DF2" w14:textId="77777777" w:rsidR="00AE0AE8" w:rsidRDefault="00AE0AE8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26D6" w14:textId="77777777" w:rsidR="00AE0AE8" w:rsidRPr="00506779" w:rsidRDefault="00AE0AE8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E4ADB" w14:textId="4B17B56E" w:rsidR="006C0A8F" w:rsidRPr="007C07ED" w:rsidRDefault="00CE557E" w:rsidP="00505DA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C07E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B855F06" wp14:editId="4EFCA575">
            <wp:extent cx="2772410" cy="36195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15" cy="36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7E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A2BD5FC" wp14:editId="68109745">
            <wp:extent cx="2902585" cy="3686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46" cy="37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E441" w14:textId="6C43D5B9" w:rsidR="002C76D7" w:rsidRDefault="00523671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Fig. (a</w:t>
      </w:r>
      <w:r w:rsidR="00BA35C6">
        <w:rPr>
          <w:rFonts w:ascii="Times New Roman" w:hAnsi="Times New Roman" w:cs="Times New Roman"/>
          <w:sz w:val="24"/>
          <w:szCs w:val="24"/>
        </w:rPr>
        <w:t xml:space="preserve"> </w:t>
      </w:r>
      <w:r w:rsidR="00080543" w:rsidRPr="00DB7B59">
        <w:rPr>
          <w:rFonts w:ascii="Times New Roman" w:hAnsi="Times New Roman" w:cs="Times New Roman"/>
          <w:sz w:val="24"/>
          <w:szCs w:val="24"/>
        </w:rPr>
        <w:t>&amp;</w:t>
      </w:r>
      <w:r w:rsidR="00BA35C6">
        <w:rPr>
          <w:rFonts w:ascii="Times New Roman" w:hAnsi="Times New Roman" w:cs="Times New Roman"/>
          <w:sz w:val="24"/>
          <w:szCs w:val="24"/>
        </w:rPr>
        <w:t xml:space="preserve"> </w:t>
      </w:r>
      <w:r w:rsidR="00080543" w:rsidRPr="00DB7B59">
        <w:rPr>
          <w:rFonts w:ascii="Times New Roman" w:hAnsi="Times New Roman" w:cs="Times New Roman"/>
          <w:sz w:val="24"/>
          <w:szCs w:val="24"/>
        </w:rPr>
        <w:t>b</w:t>
      </w:r>
      <w:r w:rsidRPr="00DB7B59">
        <w:rPr>
          <w:rFonts w:ascii="Times New Roman" w:hAnsi="Times New Roman" w:cs="Times New Roman"/>
          <w:sz w:val="24"/>
          <w:szCs w:val="24"/>
        </w:rPr>
        <w:t xml:space="preserve">): </w:t>
      </w:r>
      <w:r w:rsidRPr="00DB7B59">
        <w:rPr>
          <w:rFonts w:ascii="Times New Roman" w:hAnsi="Times New Roman" w:cs="Times New Roman"/>
          <w:position w:val="-4"/>
          <w:sz w:val="24"/>
          <w:szCs w:val="24"/>
        </w:rPr>
        <w:object w:dxaOrig="180" w:dyaOrig="260" w14:anchorId="353C292C">
          <v:shape id="_x0000_i1092" type="#_x0000_t75" style="width:9pt;height:12.6pt" o:ole="">
            <v:imagedata r:id="rId125" o:title=""/>
          </v:shape>
          <o:OLEObject Type="Embed" ProgID="Equation.DSMT4" ShapeID="_x0000_i1092" DrawAspect="Content" ObjectID="_1607336197" r:id="rId139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, </w:t>
      </w:r>
      <w:r w:rsidRPr="00DB7B5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75A98DD">
          <v:shape id="_x0000_i1093" type="#_x0000_t75" style="width:9.6pt;height:14.4pt" o:ole="">
            <v:imagedata r:id="rId127" o:title=""/>
          </v:shape>
          <o:OLEObject Type="Embed" ProgID="Equation.DSMT4" ShapeID="_x0000_i1093" DrawAspect="Content" ObjectID="_1607336198" r:id="rId140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 and</w:t>
      </w:r>
      <w:r w:rsidRPr="00DB7B5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550A9F3F">
          <v:shape id="_x0000_i1094" type="#_x0000_t75" style="width:12pt;height:12.6pt" o:ole="">
            <v:imagedata r:id="rId129" o:title=""/>
          </v:shape>
          <o:OLEObject Type="Embed" ProgID="Equation.DSMT4" ShapeID="_x0000_i1094" DrawAspect="Content" ObjectID="_1607336199" r:id="rId141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 profiles </w:t>
      </w:r>
      <w:r w:rsidR="002C76D7" w:rsidRPr="00DB7B59">
        <w:rPr>
          <w:rFonts w:ascii="Times New Roman" w:hAnsi="Times New Roman" w:cs="Times New Roman"/>
          <w:sz w:val="24"/>
          <w:szCs w:val="24"/>
        </w:rPr>
        <w:t>for</w:t>
      </w:r>
      <w:r w:rsidRPr="00DB7B59">
        <w:rPr>
          <w:rFonts w:ascii="Times New Roman" w:hAnsi="Times New Roman" w:cs="Times New Roman"/>
          <w:sz w:val="24"/>
          <w:szCs w:val="24"/>
        </w:rPr>
        <w:t xml:space="preserve"> var</w:t>
      </w:r>
      <w:r w:rsidR="002C76D7" w:rsidRPr="00DB7B59">
        <w:rPr>
          <w:rFonts w:ascii="Times New Roman" w:hAnsi="Times New Roman" w:cs="Times New Roman"/>
          <w:sz w:val="24"/>
          <w:szCs w:val="24"/>
        </w:rPr>
        <w:t>y</w:t>
      </w:r>
      <w:r w:rsidRPr="00DB7B59">
        <w:rPr>
          <w:rFonts w:ascii="Times New Roman" w:hAnsi="Times New Roman" w:cs="Times New Roman"/>
          <w:sz w:val="24"/>
          <w:szCs w:val="24"/>
        </w:rPr>
        <w:t>in</w:t>
      </w:r>
      <w:r w:rsidR="002C76D7" w:rsidRPr="00DB7B59">
        <w:rPr>
          <w:rFonts w:ascii="Times New Roman" w:hAnsi="Times New Roman" w:cs="Times New Roman"/>
          <w:sz w:val="24"/>
          <w:szCs w:val="24"/>
        </w:rPr>
        <w:t>g</w:t>
      </w:r>
      <w:r w:rsidRPr="00DB7B59">
        <w:rPr>
          <w:rFonts w:ascii="Times New Roman" w:hAnsi="Times New Roman" w:cs="Times New Roman"/>
          <w:sz w:val="24"/>
          <w:szCs w:val="24"/>
        </w:rPr>
        <w:t xml:space="preserve"> of </w:t>
      </w:r>
      <w:r w:rsidRPr="00DB7B59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37AA8B9C">
          <v:shape id="_x0000_i1095" type="#_x0000_t75" style="width:20.4pt;height:18.6pt" o:ole="">
            <v:imagedata r:id="rId15" o:title=""/>
          </v:shape>
          <o:OLEObject Type="Embed" ProgID="Equation.DSMT4" ShapeID="_x0000_i1095" DrawAspect="Content" ObjectID="_1607336200" r:id="rId142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</w:t>
      </w:r>
      <w:r w:rsidRPr="00DB7B59">
        <w:rPr>
          <w:rFonts w:ascii="Times New Roman" w:hAnsi="Times New Roman" w:cs="Times New Roman"/>
          <w:position w:val="-14"/>
          <w:sz w:val="24"/>
          <w:szCs w:val="24"/>
        </w:rPr>
        <w:object w:dxaOrig="420" w:dyaOrig="380" w14:anchorId="3C1D592E">
          <v:shape id="_x0000_i1096" type="#_x0000_t75" style="width:21pt;height:18.6pt" o:ole="">
            <v:imagedata r:id="rId17" o:title=""/>
          </v:shape>
          <o:OLEObject Type="Embed" ProgID="Equation.DSMT4" ShapeID="_x0000_i1096" DrawAspect="Content" ObjectID="_1607336201" r:id="rId143"/>
        </w:object>
      </w:r>
      <w:r w:rsidRPr="00DB7B59">
        <w:rPr>
          <w:rFonts w:ascii="Times New Roman" w:hAnsi="Times New Roman" w:cs="Times New Roman"/>
          <w:sz w:val="24"/>
          <w:szCs w:val="24"/>
        </w:rPr>
        <w:t>.</w:t>
      </w:r>
    </w:p>
    <w:p w14:paraId="1D68BB7B" w14:textId="77777777" w:rsidR="00AE0AE8" w:rsidRDefault="00AE0AE8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53B80" w14:textId="04EDF463" w:rsidR="00CE557E" w:rsidRPr="007C07ED" w:rsidRDefault="00CE557E" w:rsidP="00505DA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C07ED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4E0D378" wp14:editId="7C1E4D08">
            <wp:extent cx="2876550" cy="3723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348" cy="37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671" w:rsidRPr="007C07ED">
        <w:rPr>
          <w:rFonts w:ascii="Times New Roman" w:hAnsi="Times New Roman" w:cs="Times New Roman"/>
          <w:sz w:val="32"/>
          <w:szCs w:val="32"/>
        </w:rPr>
        <w:t xml:space="preserve"> </w:t>
      </w:r>
      <w:r w:rsidR="00B02FC7" w:rsidRPr="007C07E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2175D0F" wp14:editId="0DE2245C">
            <wp:extent cx="2743200" cy="3600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73AF" w14:textId="037F6FBA" w:rsidR="002D1592" w:rsidRPr="00DB7B59" w:rsidRDefault="002D1592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Fig. (</w:t>
      </w:r>
      <w:r w:rsidR="00080543" w:rsidRPr="00DB7B59">
        <w:rPr>
          <w:rFonts w:ascii="Times New Roman" w:hAnsi="Times New Roman" w:cs="Times New Roman"/>
          <w:sz w:val="24"/>
          <w:szCs w:val="24"/>
        </w:rPr>
        <w:t>c</w:t>
      </w:r>
      <w:r w:rsidR="00BA35C6">
        <w:rPr>
          <w:rFonts w:ascii="Times New Roman" w:hAnsi="Times New Roman" w:cs="Times New Roman"/>
          <w:sz w:val="24"/>
          <w:szCs w:val="24"/>
        </w:rPr>
        <w:t xml:space="preserve"> </w:t>
      </w:r>
      <w:r w:rsidR="00080543" w:rsidRPr="00DB7B59">
        <w:rPr>
          <w:rFonts w:ascii="Times New Roman" w:hAnsi="Times New Roman" w:cs="Times New Roman"/>
          <w:sz w:val="24"/>
          <w:szCs w:val="24"/>
        </w:rPr>
        <w:t>&amp;</w:t>
      </w:r>
      <w:r w:rsidR="00BA35C6">
        <w:rPr>
          <w:rFonts w:ascii="Times New Roman" w:hAnsi="Times New Roman" w:cs="Times New Roman"/>
          <w:sz w:val="24"/>
          <w:szCs w:val="24"/>
        </w:rPr>
        <w:t xml:space="preserve"> </w:t>
      </w:r>
      <w:r w:rsidR="00080543" w:rsidRPr="00DB7B59">
        <w:rPr>
          <w:rFonts w:ascii="Times New Roman" w:hAnsi="Times New Roman" w:cs="Times New Roman"/>
          <w:sz w:val="24"/>
          <w:szCs w:val="24"/>
        </w:rPr>
        <w:t>d</w:t>
      </w:r>
      <w:r w:rsidRPr="00DB7B59">
        <w:rPr>
          <w:rFonts w:ascii="Times New Roman" w:hAnsi="Times New Roman" w:cs="Times New Roman"/>
          <w:sz w:val="24"/>
          <w:szCs w:val="24"/>
        </w:rPr>
        <w:t xml:space="preserve">): </w:t>
      </w:r>
      <w:r w:rsidRPr="00DB7B59">
        <w:rPr>
          <w:rFonts w:ascii="Times New Roman" w:hAnsi="Times New Roman" w:cs="Times New Roman"/>
          <w:position w:val="-4"/>
          <w:sz w:val="24"/>
          <w:szCs w:val="24"/>
        </w:rPr>
        <w:object w:dxaOrig="180" w:dyaOrig="260" w14:anchorId="1AFB94FC">
          <v:shape id="_x0000_i1097" type="#_x0000_t75" style="width:9pt;height:12.6pt" o:ole="">
            <v:imagedata r:id="rId125" o:title=""/>
          </v:shape>
          <o:OLEObject Type="Embed" ProgID="Equation.DSMT4" ShapeID="_x0000_i1097" DrawAspect="Content" ObjectID="_1607336202" r:id="rId146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, </w:t>
      </w:r>
      <w:r w:rsidRPr="00DB7B5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08F4CB5">
          <v:shape id="_x0000_i1098" type="#_x0000_t75" style="width:9.6pt;height:14.4pt" o:ole="">
            <v:imagedata r:id="rId127" o:title=""/>
          </v:shape>
          <o:OLEObject Type="Embed" ProgID="Equation.DSMT4" ShapeID="_x0000_i1098" DrawAspect="Content" ObjectID="_1607336203" r:id="rId147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 and</w:t>
      </w:r>
      <w:r w:rsidRPr="00DB7B5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547E8854">
          <v:shape id="_x0000_i1099" type="#_x0000_t75" style="width:12pt;height:12.6pt" o:ole="">
            <v:imagedata r:id="rId129" o:title=""/>
          </v:shape>
          <o:OLEObject Type="Embed" ProgID="Equation.DSMT4" ShapeID="_x0000_i1099" DrawAspect="Content" ObjectID="_1607336204" r:id="rId148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 profiles </w:t>
      </w:r>
      <w:r w:rsidR="002C76D7" w:rsidRPr="00DB7B59">
        <w:rPr>
          <w:rFonts w:ascii="Times New Roman" w:hAnsi="Times New Roman" w:cs="Times New Roman"/>
          <w:sz w:val="24"/>
          <w:szCs w:val="24"/>
        </w:rPr>
        <w:t>for</w:t>
      </w:r>
      <w:r w:rsidRPr="00DB7B59">
        <w:rPr>
          <w:rFonts w:ascii="Times New Roman" w:hAnsi="Times New Roman" w:cs="Times New Roman"/>
          <w:sz w:val="24"/>
          <w:szCs w:val="24"/>
        </w:rPr>
        <w:t xml:space="preserve"> var</w:t>
      </w:r>
      <w:r w:rsidR="002C76D7" w:rsidRPr="00DB7B59">
        <w:rPr>
          <w:rFonts w:ascii="Times New Roman" w:hAnsi="Times New Roman" w:cs="Times New Roman"/>
          <w:sz w:val="24"/>
          <w:szCs w:val="24"/>
        </w:rPr>
        <w:t>y</w:t>
      </w:r>
      <w:r w:rsidRPr="00DB7B59">
        <w:rPr>
          <w:rFonts w:ascii="Times New Roman" w:hAnsi="Times New Roman" w:cs="Times New Roman"/>
          <w:sz w:val="24"/>
          <w:szCs w:val="24"/>
        </w:rPr>
        <w:t>in</w:t>
      </w:r>
      <w:r w:rsidR="002C76D7" w:rsidRPr="00DB7B59">
        <w:rPr>
          <w:rFonts w:ascii="Times New Roman" w:hAnsi="Times New Roman" w:cs="Times New Roman"/>
          <w:sz w:val="24"/>
          <w:szCs w:val="24"/>
        </w:rPr>
        <w:t>g</w:t>
      </w:r>
      <w:r w:rsidRPr="00DB7B59">
        <w:rPr>
          <w:rFonts w:ascii="Times New Roman" w:hAnsi="Times New Roman" w:cs="Times New Roman"/>
          <w:sz w:val="24"/>
          <w:szCs w:val="24"/>
        </w:rPr>
        <w:t xml:space="preserve"> of </w:t>
      </w:r>
      <w:r w:rsidRPr="00DB7B59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6C59336C">
          <v:shape id="_x0000_i1100" type="#_x0000_t75" style="width:18pt;height:13.8pt" o:ole="">
            <v:imagedata r:id="rId19" o:title=""/>
          </v:shape>
          <o:OLEObject Type="Embed" ProgID="Equation.DSMT4" ShapeID="_x0000_i1100" DrawAspect="Content" ObjectID="_1607336205" r:id="rId149"/>
        </w:object>
      </w:r>
      <w:r w:rsidRPr="00DB7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</w:t>
      </w:r>
      <w:r w:rsidRPr="00DB7B59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55E2DD40">
          <v:shape id="_x0000_i1101" type="#_x0000_t75" style="width:13.2pt;height:13.8pt" o:ole="">
            <v:imagedata r:id="rId21" o:title=""/>
          </v:shape>
          <o:OLEObject Type="Embed" ProgID="Equation.DSMT4" ShapeID="_x0000_i1101" DrawAspect="Content" ObjectID="_1607336206" r:id="rId150"/>
        </w:object>
      </w:r>
      <w:r w:rsidRPr="00DB7B59">
        <w:rPr>
          <w:rFonts w:ascii="Times New Roman" w:hAnsi="Times New Roman" w:cs="Times New Roman"/>
          <w:sz w:val="24"/>
          <w:szCs w:val="24"/>
        </w:rPr>
        <w:t>.</w:t>
      </w:r>
    </w:p>
    <w:p w14:paraId="37C52CC4" w14:textId="438A6FA5" w:rsidR="002D1592" w:rsidRPr="007C07ED" w:rsidRDefault="003C20A6" w:rsidP="00505DA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C07ED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0D661E6" wp14:editId="23BB9645">
            <wp:simplePos x="0" y="0"/>
            <wp:positionH relativeFrom="margin">
              <wp:posOffset>3038475</wp:posOffset>
            </wp:positionH>
            <wp:positionV relativeFrom="paragraph">
              <wp:posOffset>267970</wp:posOffset>
            </wp:positionV>
            <wp:extent cx="2667000" cy="35147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0694E" w14:textId="470FC878" w:rsidR="002D1592" w:rsidRPr="007C07ED" w:rsidRDefault="00CD2498" w:rsidP="00505DA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C07E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FD5A157" wp14:editId="13BD12E2">
            <wp:extent cx="2828925" cy="34950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71" cy="355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671" w:rsidRPr="007C07E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E3C364" w14:textId="24C74A36" w:rsidR="00B02FC7" w:rsidRPr="00506779" w:rsidRDefault="002D1592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>Fig. (</w:t>
      </w:r>
      <w:r w:rsidR="00080543">
        <w:rPr>
          <w:rFonts w:ascii="Times New Roman" w:hAnsi="Times New Roman" w:cs="Times New Roman"/>
          <w:sz w:val="24"/>
          <w:szCs w:val="24"/>
        </w:rPr>
        <w:t>e</w:t>
      </w:r>
      <w:r w:rsidR="00BA35C6">
        <w:rPr>
          <w:rFonts w:ascii="Times New Roman" w:hAnsi="Times New Roman" w:cs="Times New Roman"/>
          <w:sz w:val="24"/>
          <w:szCs w:val="24"/>
        </w:rPr>
        <w:t xml:space="preserve"> </w:t>
      </w:r>
      <w:r w:rsidR="00080543">
        <w:rPr>
          <w:rFonts w:ascii="Times New Roman" w:hAnsi="Times New Roman" w:cs="Times New Roman"/>
          <w:sz w:val="24"/>
          <w:szCs w:val="24"/>
        </w:rPr>
        <w:t>&amp;</w:t>
      </w:r>
      <w:r w:rsidR="00BA35C6">
        <w:rPr>
          <w:rFonts w:ascii="Times New Roman" w:hAnsi="Times New Roman" w:cs="Times New Roman"/>
          <w:sz w:val="24"/>
          <w:szCs w:val="24"/>
        </w:rPr>
        <w:t xml:space="preserve"> </w:t>
      </w:r>
      <w:r w:rsidR="00080543">
        <w:rPr>
          <w:rFonts w:ascii="Times New Roman" w:hAnsi="Times New Roman" w:cs="Times New Roman"/>
          <w:sz w:val="24"/>
          <w:szCs w:val="24"/>
        </w:rPr>
        <w:t>f</w:t>
      </w:r>
      <w:r w:rsidRPr="00506779">
        <w:rPr>
          <w:rFonts w:ascii="Times New Roman" w:hAnsi="Times New Roman" w:cs="Times New Roman"/>
          <w:sz w:val="24"/>
          <w:szCs w:val="24"/>
        </w:rPr>
        <w:t xml:space="preserve">): </w:t>
      </w:r>
      <w:r w:rsidRPr="00506779">
        <w:rPr>
          <w:rFonts w:ascii="Times New Roman" w:hAnsi="Times New Roman" w:cs="Times New Roman"/>
          <w:position w:val="-4"/>
          <w:sz w:val="24"/>
          <w:szCs w:val="24"/>
        </w:rPr>
        <w:object w:dxaOrig="180" w:dyaOrig="260" w14:anchorId="7B794549">
          <v:shape id="_x0000_i1102" type="#_x0000_t75" style="width:9pt;height:12.6pt" o:ole="">
            <v:imagedata r:id="rId125" o:title=""/>
          </v:shape>
          <o:OLEObject Type="Embed" ProgID="Equation.DSMT4" ShapeID="_x0000_i1102" DrawAspect="Content" ObjectID="_1607336207" r:id="rId153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, 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663F462">
          <v:shape id="_x0000_i1103" type="#_x0000_t75" style="width:9.6pt;height:14.4pt" o:ole="">
            <v:imagedata r:id="rId127" o:title=""/>
          </v:shape>
          <o:OLEObject Type="Embed" ProgID="Equation.DSMT4" ShapeID="_x0000_i1103" DrawAspect="Content" ObjectID="_1607336208" r:id="rId154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and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73A33EF9">
          <v:shape id="_x0000_i1104" type="#_x0000_t75" style="width:12pt;height:12.6pt" o:ole="">
            <v:imagedata r:id="rId129" o:title=""/>
          </v:shape>
          <o:OLEObject Type="Embed" ProgID="Equation.DSMT4" ShapeID="_x0000_i1104" DrawAspect="Content" ObjectID="_1607336209" r:id="rId155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profiles </w:t>
      </w:r>
      <w:r w:rsidR="002C76D7" w:rsidRPr="00506779">
        <w:rPr>
          <w:rFonts w:ascii="Times New Roman" w:hAnsi="Times New Roman" w:cs="Times New Roman"/>
          <w:sz w:val="24"/>
          <w:szCs w:val="24"/>
        </w:rPr>
        <w:t>for</w:t>
      </w:r>
      <w:r w:rsidRPr="00506779">
        <w:rPr>
          <w:rFonts w:ascii="Times New Roman" w:hAnsi="Times New Roman" w:cs="Times New Roman"/>
          <w:sz w:val="24"/>
          <w:szCs w:val="24"/>
        </w:rPr>
        <w:t xml:space="preserve"> var</w:t>
      </w:r>
      <w:r w:rsidR="002C76D7" w:rsidRPr="00506779">
        <w:rPr>
          <w:rFonts w:ascii="Times New Roman" w:hAnsi="Times New Roman" w:cs="Times New Roman"/>
          <w:sz w:val="24"/>
          <w:szCs w:val="24"/>
        </w:rPr>
        <w:t>y</w:t>
      </w:r>
      <w:r w:rsidRPr="00506779">
        <w:rPr>
          <w:rFonts w:ascii="Times New Roman" w:hAnsi="Times New Roman" w:cs="Times New Roman"/>
          <w:sz w:val="24"/>
          <w:szCs w:val="24"/>
        </w:rPr>
        <w:t>in</w:t>
      </w:r>
      <w:r w:rsidR="002C76D7" w:rsidRPr="00506779">
        <w:rPr>
          <w:rFonts w:ascii="Times New Roman" w:hAnsi="Times New Roman" w:cs="Times New Roman"/>
          <w:sz w:val="24"/>
          <w:szCs w:val="24"/>
        </w:rPr>
        <w:t>g</w:t>
      </w:r>
      <w:r w:rsidRPr="00506779">
        <w:rPr>
          <w:rFonts w:ascii="Times New Roman" w:hAnsi="Times New Roman" w:cs="Times New Roman"/>
          <w:sz w:val="24"/>
          <w:szCs w:val="24"/>
        </w:rPr>
        <w:t xml:space="preserve"> of 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D54D0BC">
          <v:shape id="_x0000_i1105" type="#_x0000_t75" style="width:9.6pt;height:10.8pt" o:ole="">
            <v:imagedata r:id="rId23" o:title=""/>
          </v:shape>
          <o:OLEObject Type="Embed" ProgID="Equation.DSMT4" ShapeID="_x0000_i1105" DrawAspect="Content" ObjectID="_1607336210" r:id="rId156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</w:t>
      </w:r>
      <w:r w:rsidR="00506779">
        <w:rPr>
          <w:rFonts w:ascii="Times New Roman" w:hAnsi="Times New Roman" w:cs="Times New Roman"/>
          <w:sz w:val="24"/>
          <w:szCs w:val="24"/>
        </w:rPr>
        <w:t xml:space="preserve"> 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33232BFE">
          <v:shape id="_x0000_i1106" type="#_x0000_t75" style="width:11.4pt;height:14.4pt" o:ole="">
            <v:imagedata r:id="rId25" o:title=""/>
          </v:shape>
          <o:OLEObject Type="Embed" ProgID="Equation.DSMT4" ShapeID="_x0000_i1106" DrawAspect="Content" ObjectID="_1607336211" r:id="rId157"/>
        </w:object>
      </w:r>
      <w:r w:rsidRPr="00506779">
        <w:rPr>
          <w:rFonts w:ascii="Times New Roman" w:hAnsi="Times New Roman" w:cs="Times New Roman"/>
          <w:sz w:val="24"/>
          <w:szCs w:val="24"/>
        </w:rPr>
        <w:t>.</w:t>
      </w:r>
    </w:p>
    <w:p w14:paraId="6590F2DA" w14:textId="77777777" w:rsidR="00B02FC7" w:rsidRPr="00506779" w:rsidRDefault="00B02FC7" w:rsidP="00505D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95"/>
        <w:gridCol w:w="2268"/>
        <w:gridCol w:w="2410"/>
      </w:tblGrid>
      <w:tr w:rsidR="00D00E28" w:rsidRPr="007C07ED" w14:paraId="494D6FE4" w14:textId="77777777" w:rsidTr="00EC4B2D">
        <w:tc>
          <w:tcPr>
            <w:tcW w:w="4395" w:type="dxa"/>
          </w:tcPr>
          <w:p w14:paraId="6E9E4128" w14:textId="68F0D6BB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 w14:anchorId="7234E4C4">
                <v:shape id="_x0000_i1107" type="#_x0000_t75" style="width:9.6pt;height:12pt" o:ole="">
                  <v:imagedata r:id="rId158" o:title=""/>
                </v:shape>
                <o:OLEObject Type="Embed" ProgID="Equation.DSMT4" ShapeID="_x0000_i1107" DrawAspect="Content" ObjectID="_1607336212" r:id="rId159"/>
              </w:objec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06779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20" w14:anchorId="72392ADC">
                <v:shape id="_x0000_i1108" type="#_x0000_t75" style="width:18pt;height:17.4pt" o:ole="">
                  <v:imagedata r:id="rId160" o:title=""/>
                </v:shape>
                <o:OLEObject Type="Embed" ProgID="Equation.DSMT4" ShapeID="_x0000_i1108" DrawAspect="Content" ObjectID="_1607336213" r:id="rId161"/>
              </w:objec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06779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20" w14:anchorId="162E3D46">
                <v:shape id="_x0000_i1109" type="#_x0000_t75" style="width:20.4pt;height:17.4pt" o:ole="">
                  <v:imagedata r:id="rId162" o:title=""/>
                </v:shape>
                <o:OLEObject Type="Embed" ProgID="Equation.DSMT4" ShapeID="_x0000_i1109" DrawAspect="Content" ObjectID="_1607336214" r:id="rId163"/>
              </w:objec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0677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 w14:anchorId="06F169F2">
                <v:shape id="_x0000_i1110" type="#_x0000_t75" style="width:17.4pt;height:13.8pt" o:ole="">
                  <v:imagedata r:id="rId164" o:title=""/>
                </v:shape>
                <o:OLEObject Type="Embed" ProgID="Equation.DSMT4" ShapeID="_x0000_i1110" DrawAspect="Content" ObjectID="_1607336215" r:id="rId165"/>
              </w:objec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0677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80" w:dyaOrig="279" w14:anchorId="767A0F46">
                <v:shape id="_x0000_i1111" type="#_x0000_t75" style="width:20.4pt;height:15pt" o:ole="">
                  <v:imagedata r:id="rId166" o:title=""/>
                </v:shape>
                <o:OLEObject Type="Embed" ProgID="Equation.DSMT4" ShapeID="_x0000_i1111" DrawAspect="Content" ObjectID="_1607336216" r:id="rId167"/>
              </w:objec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79" w14:anchorId="43A8F0A2">
                <v:shape id="_x0000_i1112" type="#_x0000_t75" style="width:13.2pt;height:13.8pt" o:ole="">
                  <v:imagedata r:id="rId168" o:title=""/>
                </v:shape>
                <o:OLEObject Type="Embed" ProgID="Equation.DSMT4" ShapeID="_x0000_i1112" DrawAspect="Content" ObjectID="_1607336217" r:id="rId169"/>
              </w:objec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0677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3244899">
                <v:shape id="_x0000_i1113" type="#_x0000_t75" style="width:12pt;height:13.8pt" o:ole="">
                  <v:imagedata r:id="rId170" o:title=""/>
                </v:shape>
                <o:OLEObject Type="Embed" ProgID="Equation.DSMT4" ShapeID="_x0000_i1113" DrawAspect="Content" ObjectID="_1607336218" r:id="rId171"/>
              </w:object>
            </w:r>
          </w:p>
        </w:tc>
        <w:tc>
          <w:tcPr>
            <w:tcW w:w="2268" w:type="dxa"/>
          </w:tcPr>
          <w:p w14:paraId="48368A5A" w14:textId="77777777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2100" w:dyaOrig="440" w14:anchorId="6201F5F0">
                <v:shape id="_x0000_i1114" type="#_x0000_t75" style="width:105pt;height:21.6pt" o:ole="">
                  <v:imagedata r:id="rId172" o:title=""/>
                </v:shape>
                <o:OLEObject Type="Embed" ProgID="Equation.DSMT4" ShapeID="_x0000_i1114" DrawAspect="Content" ObjectID="_1607336219" r:id="rId173"/>
              </w:object>
            </w:r>
          </w:p>
        </w:tc>
        <w:tc>
          <w:tcPr>
            <w:tcW w:w="2410" w:type="dxa"/>
          </w:tcPr>
          <w:p w14:paraId="6F66796E" w14:textId="77777777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2100" w:dyaOrig="440" w14:anchorId="0044E8A9">
                <v:shape id="_x0000_i1115" type="#_x0000_t75" style="width:105pt;height:21.6pt" o:ole="">
                  <v:imagedata r:id="rId174" o:title=""/>
                </v:shape>
                <o:OLEObject Type="Embed" ProgID="Equation.DSMT4" ShapeID="_x0000_i1115" DrawAspect="Content" ObjectID="_1607336220" r:id="rId175"/>
              </w:object>
            </w:r>
          </w:p>
        </w:tc>
      </w:tr>
      <w:tr w:rsidR="00D00E28" w:rsidRPr="007C07ED" w14:paraId="52715344" w14:textId="77777777" w:rsidTr="00EC4B2D">
        <w:tc>
          <w:tcPr>
            <w:tcW w:w="4395" w:type="dxa"/>
          </w:tcPr>
          <w:p w14:paraId="3ACA4C47" w14:textId="00D55462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0.5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0.3  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7DDD2072" w14:textId="0C4FAF6A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1.0    0.5 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 </w:t>
            </w:r>
            <w:r w:rsidR="00C46E43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0.3   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0.5       1.0</w:t>
            </w:r>
          </w:p>
          <w:p w14:paraId="2732C1C2" w14:textId="47541C7A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1.5    0.5 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46E43" w:rsidRPr="00506779">
              <w:rPr>
                <w:rFonts w:ascii="Times New Roman" w:hAnsi="Times New Roman" w:cs="Times New Roman"/>
                <w:sz w:val="24"/>
                <w:szCs w:val="24"/>
              </w:rPr>
              <w:t>0.5     0.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46E43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0.3 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E43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0.5       1.0</w:t>
            </w:r>
          </w:p>
        </w:tc>
        <w:tc>
          <w:tcPr>
            <w:tcW w:w="2268" w:type="dxa"/>
          </w:tcPr>
          <w:p w14:paraId="613FEB31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0.411151</w:t>
            </w:r>
          </w:p>
          <w:p w14:paraId="6C2EAE16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0.404548</w:t>
            </w:r>
          </w:p>
          <w:p w14:paraId="55D9626D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0.399991</w:t>
            </w:r>
          </w:p>
        </w:tc>
        <w:tc>
          <w:tcPr>
            <w:tcW w:w="2410" w:type="dxa"/>
          </w:tcPr>
          <w:p w14:paraId="0FA1C0C0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1.616660</w:t>
            </w:r>
          </w:p>
          <w:p w14:paraId="4B6C2E5C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1.583596</w:t>
            </w:r>
          </w:p>
          <w:p w14:paraId="103B6A7F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1.558773</w:t>
            </w:r>
          </w:p>
        </w:tc>
      </w:tr>
      <w:tr w:rsidR="00D00E28" w:rsidRPr="007C07ED" w14:paraId="3BC11202" w14:textId="77777777" w:rsidTr="00EC4B2D">
        <w:tc>
          <w:tcPr>
            <w:tcW w:w="4395" w:type="dxa"/>
          </w:tcPr>
          <w:p w14:paraId="60943C55" w14:textId="2E71303B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0.5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0.0   </w:t>
            </w:r>
            <w:r w:rsidR="00C46E43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0.5      0.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0.3  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  </w:t>
            </w:r>
            <w:r w:rsidR="00C06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  <w:p w14:paraId="31DB608C" w14:textId="6E1C869B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0.5   1.0     0.5      0.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 0.3  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  <w:p w14:paraId="4813A244" w14:textId="5764CA9D" w:rsidR="00D00E28" w:rsidRPr="00506779" w:rsidRDefault="00260EAC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0.5   1.5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0.5      0.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 0.3       0.5      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8" w:type="dxa"/>
          </w:tcPr>
          <w:p w14:paraId="3444E884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0.501478</w:t>
            </w:r>
          </w:p>
          <w:p w14:paraId="5298D350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0.356895</w:t>
            </w:r>
          </w:p>
          <w:p w14:paraId="4BEF8937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0.319723</w:t>
            </w:r>
          </w:p>
        </w:tc>
        <w:tc>
          <w:tcPr>
            <w:tcW w:w="2410" w:type="dxa"/>
          </w:tcPr>
          <w:p w14:paraId="3F6FE510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1.599546</w:t>
            </w:r>
          </w:p>
          <w:p w14:paraId="42B367BC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1.626136</w:t>
            </w:r>
          </w:p>
          <w:p w14:paraId="779F77BA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1.632297</w:t>
            </w:r>
          </w:p>
        </w:tc>
      </w:tr>
      <w:tr w:rsidR="00D00E28" w:rsidRPr="007C07ED" w14:paraId="7C76E703" w14:textId="77777777" w:rsidTr="00EC4B2D">
        <w:tc>
          <w:tcPr>
            <w:tcW w:w="4395" w:type="dxa"/>
          </w:tcPr>
          <w:p w14:paraId="78DC9EE1" w14:textId="4F036D1B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0.5   0.5     0.0      0.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 0.3       0.5       1.0 </w:t>
            </w:r>
          </w:p>
          <w:p w14:paraId="42C81ADE" w14:textId="57F76663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0.5   0.5     1.0      0.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 0.3       0.5       1.0 </w:t>
            </w:r>
          </w:p>
          <w:p w14:paraId="11BB9DAE" w14:textId="63EF006B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</w:t>
            </w:r>
            <w:r w:rsidR="00260EAC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0.5     1.5      0.</w:t>
            </w:r>
            <w:r w:rsidR="00EC4B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 0.3       0.5       1.0 </w:t>
            </w:r>
          </w:p>
        </w:tc>
        <w:tc>
          <w:tcPr>
            <w:tcW w:w="2268" w:type="dxa"/>
          </w:tcPr>
          <w:p w14:paraId="659CC652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0.408914</w:t>
            </w:r>
          </w:p>
          <w:p w14:paraId="4A7114C6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0.412926</w:t>
            </w:r>
          </w:p>
          <w:p w14:paraId="6F36D9BA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0.414432</w:t>
            </w:r>
          </w:p>
        </w:tc>
        <w:tc>
          <w:tcPr>
            <w:tcW w:w="2410" w:type="dxa"/>
          </w:tcPr>
          <w:p w14:paraId="264BA0B2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2.172287</w:t>
            </w:r>
          </w:p>
          <w:p w14:paraId="3E608456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1.338262</w:t>
            </w:r>
          </w:p>
          <w:p w14:paraId="17C1AF83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1.163831</w:t>
            </w:r>
          </w:p>
        </w:tc>
      </w:tr>
      <w:tr w:rsidR="00D00E28" w:rsidRPr="007C07ED" w14:paraId="5F0F2B63" w14:textId="77777777" w:rsidTr="00EC4B2D">
        <w:tc>
          <w:tcPr>
            <w:tcW w:w="4395" w:type="dxa"/>
          </w:tcPr>
          <w:p w14:paraId="788967A8" w14:textId="224D8ED1" w:rsidR="00D00E28" w:rsidRPr="00506779" w:rsidRDefault="00260EAC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0.5   0.5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0.5      0.0      0.3       0.5       1.0 </w:t>
            </w:r>
          </w:p>
          <w:p w14:paraId="4A5A84C0" w14:textId="5E9C8660" w:rsidR="00D00E28" w:rsidRPr="00506779" w:rsidRDefault="00260EAC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0.5   0.5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0.5      0.2      0.3       0.5       1.0 </w:t>
            </w:r>
          </w:p>
          <w:p w14:paraId="0DA3A92C" w14:textId="18715180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0.5   0.5     0.5      0.3      0.3       0.5       1.0 </w:t>
            </w:r>
          </w:p>
        </w:tc>
        <w:tc>
          <w:tcPr>
            <w:tcW w:w="2268" w:type="dxa"/>
          </w:tcPr>
          <w:p w14:paraId="5A9DB448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0.422466</w:t>
            </w:r>
          </w:p>
          <w:p w14:paraId="6F1A09F1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0.400241</w:t>
            </w:r>
          </w:p>
          <w:p w14:paraId="54FC4FF2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0.389721</w:t>
            </w:r>
          </w:p>
        </w:tc>
        <w:tc>
          <w:tcPr>
            <w:tcW w:w="2410" w:type="dxa"/>
          </w:tcPr>
          <w:p w14:paraId="6E93D83E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1.627811</w:t>
            </w:r>
          </w:p>
          <w:p w14:paraId="38DBC0DA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1.607716</w:t>
            </w:r>
          </w:p>
          <w:p w14:paraId="61824EA0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1.600803</w:t>
            </w:r>
          </w:p>
        </w:tc>
      </w:tr>
      <w:tr w:rsidR="00D00E28" w:rsidRPr="007C07ED" w14:paraId="54E9FE36" w14:textId="77777777" w:rsidTr="00EC4B2D">
        <w:tc>
          <w:tcPr>
            <w:tcW w:w="4395" w:type="dxa"/>
          </w:tcPr>
          <w:p w14:paraId="640057F1" w14:textId="4FF57CDD" w:rsidR="00D00E28" w:rsidRPr="00506779" w:rsidRDefault="00D2417E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0.5   0.5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0.5      0.5      0.1       0.5       1.0 </w:t>
            </w:r>
          </w:p>
          <w:p w14:paraId="7C3AB6BA" w14:textId="66778569" w:rsidR="00D00E28" w:rsidRPr="00506779" w:rsidRDefault="00D2417E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0.5   0.5</w:t>
            </w:r>
            <w:r w:rsidR="00D00E28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    0.5      0.5      0.5       0.5       1.0 </w:t>
            </w:r>
          </w:p>
          <w:p w14:paraId="7380F946" w14:textId="1BE7344F" w:rsidR="00D00E28" w:rsidRPr="00506779" w:rsidRDefault="00D00E28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</w:t>
            </w:r>
            <w:r w:rsidR="00D2417E"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0.5     0.5      0.5      0.7       0.5       1.0 </w:t>
            </w:r>
          </w:p>
        </w:tc>
        <w:tc>
          <w:tcPr>
            <w:tcW w:w="2268" w:type="dxa"/>
          </w:tcPr>
          <w:p w14:paraId="35E7EE70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0.450817</w:t>
            </w:r>
          </w:p>
          <w:p w14:paraId="1DB309D8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0.374548</w:t>
            </w:r>
          </w:p>
          <w:p w14:paraId="788D5E0F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0.340919</w:t>
            </w:r>
          </w:p>
        </w:tc>
        <w:tc>
          <w:tcPr>
            <w:tcW w:w="2410" w:type="dxa"/>
          </w:tcPr>
          <w:p w14:paraId="625E674C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1.573038</w:t>
            </w:r>
          </w:p>
          <w:p w14:paraId="5AADC691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1.627107</w:t>
            </w:r>
          </w:p>
          <w:p w14:paraId="57A7A176" w14:textId="77777777" w:rsidR="00D00E28" w:rsidRPr="00506779" w:rsidRDefault="00D00E28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1.632699</w:t>
            </w:r>
          </w:p>
        </w:tc>
      </w:tr>
      <w:tr w:rsidR="00DB7B59" w:rsidRPr="007C07ED" w14:paraId="22E9FA88" w14:textId="77777777" w:rsidTr="00EC4B2D">
        <w:tc>
          <w:tcPr>
            <w:tcW w:w="4395" w:type="dxa"/>
          </w:tcPr>
          <w:p w14:paraId="7EAED6F3" w14:textId="77777777" w:rsidR="00DB7B59" w:rsidRPr="00506779" w:rsidRDefault="00DB7B59" w:rsidP="00DB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0.5   0.5     0.5      0.5      0.3       0.0       1.0 </w:t>
            </w:r>
          </w:p>
          <w:p w14:paraId="14793598" w14:textId="77777777" w:rsidR="00DB7B59" w:rsidRPr="00506779" w:rsidRDefault="00DB7B59" w:rsidP="00DB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 xml:space="preserve">0.5   0.5     0.5      0.5      0.3       0.1       1.0 </w:t>
            </w:r>
          </w:p>
          <w:p w14:paraId="17C94AD4" w14:textId="0AE4F4AA" w:rsidR="00DB7B59" w:rsidRPr="00506779" w:rsidRDefault="00DB7B59" w:rsidP="00715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0.5   0.5     0.5      0.5      0.3       0.2       1.0</w:t>
            </w:r>
          </w:p>
        </w:tc>
        <w:tc>
          <w:tcPr>
            <w:tcW w:w="2268" w:type="dxa"/>
          </w:tcPr>
          <w:p w14:paraId="0B7825A1" w14:textId="77777777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0.452868</w:t>
            </w:r>
          </w:p>
          <w:p w14:paraId="1B4840B2" w14:textId="77777777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0.438606</w:t>
            </w:r>
          </w:p>
          <w:p w14:paraId="20486655" w14:textId="040EB0DF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0.427647</w:t>
            </w:r>
          </w:p>
        </w:tc>
        <w:tc>
          <w:tcPr>
            <w:tcW w:w="2410" w:type="dxa"/>
          </w:tcPr>
          <w:p w14:paraId="38288E0D" w14:textId="77777777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1.901118</w:t>
            </w:r>
          </w:p>
          <w:p w14:paraId="06DE614B" w14:textId="77777777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1.763882</w:t>
            </w:r>
          </w:p>
          <w:p w14:paraId="148A9104" w14:textId="48B762DA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79">
              <w:rPr>
                <w:rFonts w:ascii="Times New Roman" w:hAnsi="Times New Roman" w:cs="Times New Roman"/>
                <w:sz w:val="24"/>
                <w:szCs w:val="24"/>
              </w:rPr>
              <w:t>1.702824</w:t>
            </w:r>
          </w:p>
        </w:tc>
      </w:tr>
      <w:tr w:rsidR="00DB7B59" w:rsidRPr="007C07ED" w14:paraId="75853A3F" w14:textId="77777777" w:rsidTr="00EC4B2D">
        <w:tc>
          <w:tcPr>
            <w:tcW w:w="4395" w:type="dxa"/>
          </w:tcPr>
          <w:p w14:paraId="28B1C4EF" w14:textId="77777777" w:rsidR="00DB7B59" w:rsidRPr="00715CA8" w:rsidRDefault="00DB7B59" w:rsidP="00DB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 xml:space="preserve">0.5   0.5     0.5      0.5      0.3       0.5       0.0 </w:t>
            </w:r>
          </w:p>
          <w:p w14:paraId="46DCCAF5" w14:textId="77777777" w:rsidR="00DB7B59" w:rsidRPr="00715CA8" w:rsidRDefault="00DB7B59" w:rsidP="00DB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 xml:space="preserve">0.5   0.5     0.5      0.5      0.3       0.5       0.5 </w:t>
            </w:r>
          </w:p>
          <w:p w14:paraId="38D87B2F" w14:textId="6129FF97" w:rsidR="00DB7B59" w:rsidRPr="00506779" w:rsidRDefault="00DB7B59" w:rsidP="00DB7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>0.5   0.5     0.5      0.5      0.3       0.5       1.5</w:t>
            </w:r>
          </w:p>
        </w:tc>
        <w:tc>
          <w:tcPr>
            <w:tcW w:w="2268" w:type="dxa"/>
          </w:tcPr>
          <w:p w14:paraId="44AA4093" w14:textId="77777777" w:rsidR="00DB7B59" w:rsidRPr="00715CA8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>0.379328</w:t>
            </w:r>
          </w:p>
          <w:p w14:paraId="527C2882" w14:textId="77777777" w:rsidR="00DB7B59" w:rsidRPr="00715CA8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>0.403331</w:t>
            </w:r>
          </w:p>
          <w:p w14:paraId="63FA81DB" w14:textId="7A96B57A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>0.416553</w:t>
            </w:r>
          </w:p>
        </w:tc>
        <w:tc>
          <w:tcPr>
            <w:tcW w:w="2410" w:type="dxa"/>
          </w:tcPr>
          <w:p w14:paraId="0684F55D" w14:textId="77777777" w:rsidR="00DB7B59" w:rsidRPr="00715CA8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>1.564289</w:t>
            </w:r>
          </w:p>
          <w:p w14:paraId="7EDA8B52" w14:textId="77777777" w:rsidR="00DB7B5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>1.576985</w:t>
            </w:r>
          </w:p>
          <w:p w14:paraId="1C549FDA" w14:textId="211FC672" w:rsidR="00DB7B59" w:rsidRPr="00506779" w:rsidRDefault="00DB7B59" w:rsidP="00EC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CA8">
              <w:rPr>
                <w:rFonts w:ascii="Times New Roman" w:hAnsi="Times New Roman" w:cs="Times New Roman"/>
                <w:sz w:val="24"/>
                <w:szCs w:val="24"/>
              </w:rPr>
              <w:t>1.643189</w:t>
            </w:r>
          </w:p>
        </w:tc>
      </w:tr>
    </w:tbl>
    <w:p w14:paraId="11BBEDD7" w14:textId="731E7B62" w:rsidR="000B0A74" w:rsidRDefault="00D00E28" w:rsidP="00505DA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7B59">
        <w:rPr>
          <w:rFonts w:ascii="Times New Roman" w:eastAsiaTheme="minorEastAsia" w:hAnsi="Times New Roman" w:cs="Times New Roman"/>
          <w:b/>
          <w:sz w:val="24"/>
          <w:szCs w:val="24"/>
        </w:rPr>
        <w:t>Table.1</w:t>
      </w:r>
      <w:r w:rsidRPr="00DB7B59">
        <w:rPr>
          <w:rFonts w:ascii="Times New Roman" w:eastAsiaTheme="minorEastAsia" w:hAnsi="Times New Roman" w:cs="Times New Roman"/>
          <w:sz w:val="24"/>
          <w:szCs w:val="24"/>
        </w:rPr>
        <w:t xml:space="preserve"> The heat and mass transfer coefficients for varying values of </w:t>
      </w:r>
      <w:r w:rsidR="00BA35C6" w:rsidRPr="00BA35C6">
        <w:rPr>
          <w:rFonts w:ascii="Times New Roman" w:eastAsiaTheme="minorEastAsia" w:hAnsi="Times New Roman" w:cs="Times New Roman"/>
          <w:i/>
          <w:sz w:val="24"/>
          <w:szCs w:val="24"/>
        </w:rPr>
        <w:t xml:space="preserve">n, </w:t>
      </w:r>
      <w:r w:rsidR="00BA35C6" w:rsidRPr="00BA35C6">
        <w:rPr>
          <w:rFonts w:ascii="Times New Roman" w:hAnsi="Times New Roman" w:cs="Times New Roman"/>
          <w:i/>
          <w:position w:val="-12"/>
          <w:sz w:val="24"/>
          <w:szCs w:val="24"/>
        </w:rPr>
        <w:object w:dxaOrig="360" w:dyaOrig="320" w14:anchorId="0918078C">
          <v:shape id="_x0000_i1116" type="#_x0000_t75" style="width:18pt;height:17.4pt" o:ole="">
            <v:imagedata r:id="rId160" o:title=""/>
          </v:shape>
          <o:OLEObject Type="Embed" ProgID="Equation.DSMT4" ShapeID="_x0000_i1116" DrawAspect="Content" ObjectID="_1607336221" r:id="rId176"/>
        </w:object>
      </w:r>
      <w:r w:rsidR="00BA35C6" w:rsidRPr="00BA35C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BA35C6">
        <w:rPr>
          <w:rFonts w:ascii="Times New Roman" w:hAnsi="Times New Roman" w:cs="Times New Roman"/>
          <w:i/>
          <w:position w:val="-12"/>
          <w:sz w:val="24"/>
          <w:szCs w:val="24"/>
        </w:rPr>
        <w:object w:dxaOrig="380" w:dyaOrig="320" w14:anchorId="36D95A18">
          <v:shape id="_x0000_i1117" type="#_x0000_t75" style="width:20.4pt;height:17.4pt" o:ole="">
            <v:imagedata r:id="rId162" o:title=""/>
          </v:shape>
          <o:OLEObject Type="Embed" ProgID="Equation.DSMT4" ShapeID="_x0000_i1117" DrawAspect="Content" ObjectID="_1607336222" r:id="rId177"/>
        </w:object>
      </w:r>
      <w:r w:rsidRPr="00BA35C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proofErr w:type="spellStart"/>
      <w:r w:rsidRPr="00BA35C6">
        <w:rPr>
          <w:rFonts w:ascii="Times New Roman" w:eastAsiaTheme="minorEastAsia" w:hAnsi="Times New Roman" w:cs="Times New Roman"/>
          <w:i/>
          <w:sz w:val="24"/>
          <w:szCs w:val="24"/>
        </w:rPr>
        <w:t>Nt</w:t>
      </w:r>
      <w:proofErr w:type="spellEnd"/>
      <w:r w:rsidRPr="00BA35C6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BA35C6" w:rsidRPr="00BA35C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BA35C6">
        <w:rPr>
          <w:rFonts w:ascii="Times New Roman" w:eastAsiaTheme="minorEastAsia" w:hAnsi="Times New Roman" w:cs="Times New Roman"/>
          <w:i/>
          <w:sz w:val="24"/>
          <w:szCs w:val="24"/>
        </w:rPr>
        <w:t>Nb</w:t>
      </w:r>
      <w:proofErr w:type="spellEnd"/>
      <w:r w:rsidRPr="00BA35C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BA35C6">
        <w:rPr>
          <w:rFonts w:ascii="Times New Roman" w:hAnsi="Times New Roman" w:cs="Times New Roman"/>
          <w:i/>
          <w:position w:val="-6"/>
          <w:sz w:val="24"/>
          <w:szCs w:val="24"/>
        </w:rPr>
        <w:object w:dxaOrig="260" w:dyaOrig="279" w14:anchorId="62C3D6C9">
          <v:shape id="_x0000_i1118" type="#_x0000_t75" style="width:13.2pt;height:13.8pt" o:ole="">
            <v:imagedata r:id="rId168" o:title=""/>
          </v:shape>
          <o:OLEObject Type="Embed" ProgID="Equation.DSMT4" ShapeID="_x0000_i1118" DrawAspect="Content" ObjectID="_1607336223" r:id="rId178"/>
        </w:object>
      </w:r>
      <w:r w:rsidR="00BA35C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BA35C6">
        <w:rPr>
          <w:rFonts w:ascii="Times New Roman" w:hAnsi="Times New Roman" w:cs="Times New Roman"/>
          <w:i/>
          <w:position w:val="-6"/>
          <w:sz w:val="24"/>
          <w:szCs w:val="24"/>
        </w:rPr>
        <w:object w:dxaOrig="220" w:dyaOrig="279" w14:anchorId="3A8531B5">
          <v:shape id="_x0000_i1119" type="#_x0000_t75" style="width:12pt;height:13.8pt" o:ole="">
            <v:imagedata r:id="rId170" o:title=""/>
          </v:shape>
          <o:OLEObject Type="Embed" ProgID="Equation.DSMT4" ShapeID="_x0000_i1119" DrawAspect="Content" ObjectID="_1607336224" r:id="rId179"/>
        </w:object>
      </w:r>
      <w:r w:rsidRPr="00DB7B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CB0702" w14:textId="77777777" w:rsidR="007E0CE2" w:rsidRDefault="007E0CE2" w:rsidP="00505DA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E5396A" w14:textId="63F4D1B0" w:rsidR="000B0A74" w:rsidRDefault="000B0A74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7B59">
        <w:rPr>
          <w:rFonts w:ascii="Times New Roman" w:hAnsi="Times New Roman" w:cs="Times New Roman"/>
          <w:b/>
          <w:sz w:val="24"/>
          <w:szCs w:val="24"/>
        </w:rPr>
        <w:t>Conclusions</w:t>
      </w:r>
    </w:p>
    <w:p w14:paraId="7B060E8F" w14:textId="54B723E9" w:rsidR="007E0CE2" w:rsidRPr="007E0CE2" w:rsidRDefault="00066E13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805BD">
        <w:rPr>
          <w:rFonts w:ascii="Times New Roman" w:hAnsi="Times New Roman" w:cs="Times New Roman"/>
          <w:sz w:val="24"/>
          <w:szCs w:val="24"/>
        </w:rPr>
        <w:t xml:space="preserve"> above results we reach</w:t>
      </w:r>
      <w:r w:rsidR="006251C2">
        <w:rPr>
          <w:rFonts w:ascii="Times New Roman" w:hAnsi="Times New Roman" w:cs="Times New Roman"/>
          <w:sz w:val="24"/>
          <w:szCs w:val="24"/>
        </w:rPr>
        <w:t xml:space="preserve"> on following </w:t>
      </w:r>
      <w:r>
        <w:rPr>
          <w:rFonts w:ascii="Times New Roman" w:hAnsi="Times New Roman" w:cs="Times New Roman"/>
          <w:sz w:val="24"/>
          <w:szCs w:val="24"/>
        </w:rPr>
        <w:t>conclusions:</w:t>
      </w:r>
    </w:p>
    <w:p w14:paraId="4474AFDA" w14:textId="7539BF90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Increment in 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420" w:dyaOrig="405" w14:anchorId="3C03F05C">
          <v:shape id="_x0000_i1120" type="#_x0000_t75" style="width:21pt;height:20.4pt" o:ole="">
            <v:imagedata r:id="rId180" o:title=""/>
          </v:shape>
          <o:OLEObject Type="Embed" ProgID="Equation.DSMT4" ShapeID="_x0000_i1120" DrawAspect="Content" ObjectID="_1607336225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decreases the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40" w:dyaOrig="255" w14:anchorId="7E28CCE3">
          <v:shape id="_x0000_i1121" type="#_x0000_t75" style="width:12pt;height:12.6pt" o:ole="">
            <v:imagedata r:id="rId129" o:title=""/>
          </v:shape>
          <o:OLEObject Type="Embed" ProgID="Equation.DSMT4" ShapeID="_x0000_i1121" DrawAspect="Content" ObjectID="_1607336226" r:id="rId182"/>
        </w:object>
      </w:r>
      <w:r>
        <w:rPr>
          <w:rFonts w:ascii="Times New Roman" w:hAnsi="Times New Roman" w:cs="Times New Roman"/>
          <w:sz w:val="24"/>
          <w:szCs w:val="24"/>
        </w:rPr>
        <w:t xml:space="preserve"> profile but raise </w:t>
      </w:r>
      <w:r w:rsidR="00AA0E5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180" w:dyaOrig="255" w14:anchorId="7E492E00">
          <v:shape id="_x0000_i1122" type="#_x0000_t75" style="width:9pt;height:12.6pt" o:ole="">
            <v:imagedata r:id="rId125" o:title=""/>
          </v:shape>
          <o:OLEObject Type="Embed" ProgID="Equation.DSMT4" ShapeID="_x0000_i1122" DrawAspect="Content" ObjectID="_1607336227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5876BAD9">
          <v:shape id="_x0000_i1123" type="#_x0000_t75" style="width:9.6pt;height:14.4pt" o:ole="">
            <v:imagedata r:id="rId127" o:title=""/>
          </v:shape>
          <o:OLEObject Type="Embed" ProgID="Equation.DSMT4" ShapeID="_x0000_i1123" DrawAspect="Content" ObjectID="_1607336228" r:id="rId184"/>
        </w:object>
      </w:r>
      <w:r>
        <w:rPr>
          <w:rFonts w:ascii="Times New Roman" w:hAnsi="Times New Roman" w:cs="Times New Roman"/>
          <w:sz w:val="24"/>
          <w:szCs w:val="24"/>
        </w:rPr>
        <w:t xml:space="preserve"> profiles and heat transfer coefficient decreases but mass transfer coefficient increases.</w:t>
      </w:r>
    </w:p>
    <w:p w14:paraId="4B8B1DF4" w14:textId="433BC1F2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increment in 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435" w:dyaOrig="405" w14:anchorId="5DEAF29E">
          <v:shape id="_x0000_i1124" type="#_x0000_t75" style="width:21.6pt;height:20.4pt" o:ole="">
            <v:imagedata r:id="rId185" o:title=""/>
          </v:shape>
          <o:OLEObject Type="Embed" ProgID="Equation.DSMT4" ShapeID="_x0000_i1124" DrawAspect="Content" ObjectID="_1607336229" r:id="rId186"/>
        </w:object>
      </w:r>
      <w:r>
        <w:rPr>
          <w:rFonts w:ascii="Times New Roman" w:hAnsi="Times New Roman" w:cs="Times New Roman"/>
          <w:sz w:val="24"/>
          <w:szCs w:val="24"/>
        </w:rPr>
        <w:t xml:space="preserve"> raises the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40" w:dyaOrig="255" w14:anchorId="196A84CC">
          <v:shape id="_x0000_i1125" type="#_x0000_t75" style="width:12pt;height:12.6pt" o:ole="">
            <v:imagedata r:id="rId129" o:title=""/>
          </v:shape>
          <o:OLEObject Type="Embed" ProgID="Equation.DSMT4" ShapeID="_x0000_i1125" DrawAspect="Content" ObjectID="_1607336230" r:id="rId187"/>
        </w:object>
      </w:r>
      <w:r w:rsidR="00AA0E5E">
        <w:rPr>
          <w:rFonts w:ascii="Times New Roman" w:hAnsi="Times New Roman" w:cs="Times New Roman"/>
          <w:sz w:val="24"/>
          <w:szCs w:val="24"/>
        </w:rPr>
        <w:t xml:space="preserve"> profile but decrease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180" w:dyaOrig="255" w14:anchorId="26754114">
          <v:shape id="_x0000_i1126" type="#_x0000_t75" style="width:9pt;height:12.6pt" o:ole="">
            <v:imagedata r:id="rId125" o:title=""/>
          </v:shape>
          <o:OLEObject Type="Embed" ProgID="Equation.DSMT4" ShapeID="_x0000_i1126" DrawAspect="Content" ObjectID="_1607336231" r:id="rId188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7B4E743A">
          <v:shape id="_x0000_i1127" type="#_x0000_t75" style="width:9.6pt;height:14.4pt" o:ole="">
            <v:imagedata r:id="rId127" o:title=""/>
          </v:shape>
          <o:OLEObject Type="Embed" ProgID="Equation.DSMT4" ShapeID="_x0000_i1127" DrawAspect="Content" ObjectID="_1607336232" r:id="rId189"/>
        </w:object>
      </w:r>
      <w:r>
        <w:rPr>
          <w:rFonts w:ascii="Times New Roman" w:hAnsi="Times New Roman" w:cs="Times New Roman"/>
          <w:sz w:val="24"/>
          <w:szCs w:val="24"/>
        </w:rPr>
        <w:t xml:space="preserve"> profiles and heat transfer coefficient increases but mass transfer coefficient decreases.</w:t>
      </w:r>
    </w:p>
    <w:p w14:paraId="3308F8BA" w14:textId="77777777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increment in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315" w:dyaOrig="255" w14:anchorId="0BCDDEB8">
          <v:shape id="_x0000_i1128" type="#_x0000_t75" style="width:15.6pt;height:12.6pt" o:ole="">
            <v:imagedata r:id="rId190" o:title=""/>
          </v:shape>
          <o:OLEObject Type="Embed" ProgID="Equation.DSMT4" ShapeID="_x0000_i1128" DrawAspect="Content" ObjectID="_1607336233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decrease all profiles.</w:t>
      </w:r>
    </w:p>
    <w:p w14:paraId="7A3ABE4D" w14:textId="2D40C994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increment in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70" w:dyaOrig="270" w14:anchorId="73E5DFE1">
          <v:shape id="_x0000_i1129" type="#_x0000_t75" style="width:13.8pt;height:13.8pt" o:ole="">
            <v:imagedata r:id="rId192" o:title=""/>
          </v:shape>
          <o:OLEObject Type="Embed" ProgID="Equation.DSMT4" ShapeID="_x0000_i1129" DrawAspect="Content" ObjectID="_1607336234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 increases the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40" w:dyaOrig="255" w14:anchorId="54CAACEE">
          <v:shape id="_x0000_i1130" type="#_x0000_t75" style="width:12pt;height:12.6pt" o:ole="">
            <v:imagedata r:id="rId129" o:title=""/>
          </v:shape>
          <o:OLEObject Type="Embed" ProgID="Equation.DSMT4" ShapeID="_x0000_i1130" DrawAspect="Content" ObjectID="_1607336235" r:id="rId194"/>
        </w:object>
      </w:r>
      <w:r>
        <w:rPr>
          <w:rFonts w:ascii="Times New Roman" w:hAnsi="Times New Roman" w:cs="Times New Roman"/>
          <w:sz w:val="24"/>
          <w:szCs w:val="24"/>
        </w:rPr>
        <w:t xml:space="preserve"> profile but decrease </w:t>
      </w:r>
      <w:r w:rsidR="00AA0E5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180" w:dyaOrig="255" w14:anchorId="7E58F967">
          <v:shape id="_x0000_i1131" type="#_x0000_t75" style="width:9pt;height:12.6pt" o:ole="">
            <v:imagedata r:id="rId125" o:title=""/>
          </v:shape>
          <o:OLEObject Type="Embed" ProgID="Equation.DSMT4" ShapeID="_x0000_i1131" DrawAspect="Content" ObjectID="_1607336236" r:id="rId195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3664E78B">
          <v:shape id="_x0000_i1132" type="#_x0000_t75" style="width:9.6pt;height:14.4pt" o:ole="">
            <v:imagedata r:id="rId127" o:title=""/>
          </v:shape>
          <o:OLEObject Type="Embed" ProgID="Equation.DSMT4" ShapeID="_x0000_i1132" DrawAspect="Content" ObjectID="_1607336237" r:id="rId196"/>
        </w:object>
      </w:r>
      <w:r>
        <w:rPr>
          <w:rFonts w:ascii="Times New Roman" w:hAnsi="Times New Roman" w:cs="Times New Roman"/>
          <w:sz w:val="24"/>
          <w:szCs w:val="24"/>
        </w:rPr>
        <w:t xml:space="preserve"> profiles and heat and mass transfer coefficients decrease.</w:t>
      </w:r>
    </w:p>
    <w:p w14:paraId="3AA37BCC" w14:textId="668C3E59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increment in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95" w:dyaOrig="210" w14:anchorId="5813948A">
          <v:shape id="_x0000_i1133" type="#_x0000_t75" style="width:9.6pt;height:10.8pt" o:ole="">
            <v:imagedata r:id="rId197" o:title=""/>
          </v:shape>
          <o:OLEObject Type="Embed" ProgID="Equation.DSMT4" ShapeID="_x0000_i1133" DrawAspect="Content" ObjectID="_1607336238" r:id="rId198"/>
        </w:object>
      </w:r>
      <w:r>
        <w:rPr>
          <w:rFonts w:ascii="Times New Roman" w:hAnsi="Times New Roman" w:cs="Times New Roman"/>
          <w:sz w:val="24"/>
          <w:szCs w:val="24"/>
        </w:rPr>
        <w:t xml:space="preserve"> increases the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40" w:dyaOrig="255" w14:anchorId="02365232">
          <v:shape id="_x0000_i1134" type="#_x0000_t75" style="width:12pt;height:12.6pt" o:ole="">
            <v:imagedata r:id="rId129" o:title=""/>
          </v:shape>
          <o:OLEObject Type="Embed" ProgID="Equation.DSMT4" ShapeID="_x0000_i1134" DrawAspect="Content" ObjectID="_1607336239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profile but decrease</w:t>
      </w:r>
      <w:r w:rsidR="00AA0E5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180" w:dyaOrig="255" w14:anchorId="78FBF664">
          <v:shape id="_x0000_i1135" type="#_x0000_t75" style="width:9pt;height:12.6pt" o:ole="">
            <v:imagedata r:id="rId125" o:title=""/>
          </v:shape>
          <o:OLEObject Type="Embed" ProgID="Equation.DSMT4" ShapeID="_x0000_i1135" DrawAspect="Content" ObjectID="_1607336240" r:id="rId200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75285D4D">
          <v:shape id="_x0000_i1136" type="#_x0000_t75" style="width:9.6pt;height:14.4pt" o:ole="">
            <v:imagedata r:id="rId127" o:title=""/>
          </v:shape>
          <o:OLEObject Type="Embed" ProgID="Equation.DSMT4" ShapeID="_x0000_i1136" DrawAspect="Content" ObjectID="_1607336241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profiles and heat and mass transfer coefficients decrease.</w:t>
      </w:r>
    </w:p>
    <w:p w14:paraId="2CD10346" w14:textId="2982062A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increment in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25" w:dyaOrig="270" w14:anchorId="2890575F">
          <v:shape id="_x0000_i1137" type="#_x0000_t75" style="width:11.4pt;height:13.8pt" o:ole="">
            <v:imagedata r:id="rId202" o:title=""/>
          </v:shape>
          <o:OLEObject Type="Embed" ProgID="Equation.DSMT4" ShapeID="_x0000_i1137" DrawAspect="Content" ObjectID="_1607336242" r:id="rId203"/>
        </w:object>
      </w:r>
      <w:r>
        <w:rPr>
          <w:rFonts w:ascii="Times New Roman" w:hAnsi="Times New Roman" w:cs="Times New Roman"/>
          <w:sz w:val="24"/>
          <w:szCs w:val="24"/>
        </w:rPr>
        <w:t xml:space="preserve"> increase all profiles and heat and mass transfer coefficients.</w:t>
      </w:r>
    </w:p>
    <w:p w14:paraId="697756D0" w14:textId="056D7C62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increment in </w:t>
      </w:r>
      <w:proofErr w:type="spellStart"/>
      <w:r w:rsidRPr="00AA0E5E">
        <w:rPr>
          <w:rFonts w:ascii="Times New Roman" w:hAnsi="Times New Roman" w:cs="Times New Roman"/>
          <w:i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decrease</w:t>
      </w:r>
      <w:r w:rsidR="00AA0E5E">
        <w:rPr>
          <w:rFonts w:ascii="Times New Roman" w:hAnsi="Times New Roman" w:cs="Times New Roman"/>
          <w:sz w:val="24"/>
          <w:szCs w:val="24"/>
        </w:rPr>
        <w:t xml:space="preserve"> in heat</w:t>
      </w:r>
      <w:r>
        <w:rPr>
          <w:rFonts w:ascii="Times New Roman" w:hAnsi="Times New Roman" w:cs="Times New Roman"/>
          <w:sz w:val="24"/>
          <w:szCs w:val="24"/>
        </w:rPr>
        <w:t xml:space="preserve"> and mass transfer coefficients.</w:t>
      </w:r>
    </w:p>
    <w:p w14:paraId="224A6738" w14:textId="600861DA" w:rsidR="00FC559E" w:rsidRDefault="00FC559E" w:rsidP="00FC559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increment in </w:t>
      </w:r>
      <w:proofErr w:type="spellStart"/>
      <w:r w:rsidRPr="00AA0E5E">
        <w:rPr>
          <w:rFonts w:ascii="Times New Roman" w:hAnsi="Times New Roman" w:cs="Times New Roman"/>
          <w:i/>
          <w:sz w:val="24"/>
          <w:szCs w:val="24"/>
        </w:rPr>
        <w:t>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decreases heat transfer coefficient but mass transfer coefficient increases.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370D89" w14:textId="77777777" w:rsidR="00F16582" w:rsidRDefault="00F16582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723AC" w14:textId="57DFC936" w:rsidR="005E3DFA" w:rsidRPr="00DB7B59" w:rsidRDefault="005E3DFA" w:rsidP="00505DA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7B59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4C7C2523" w14:textId="2D78429C" w:rsidR="00F8606F" w:rsidRPr="00DB7B59" w:rsidRDefault="00F8606F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B80242" w:rsidRPr="00DB7B59">
        <w:rPr>
          <w:rFonts w:ascii="Times New Roman" w:hAnsi="Times New Roman" w:cs="Times New Roman"/>
          <w:sz w:val="24"/>
          <w:szCs w:val="24"/>
        </w:rPr>
        <w:t>1</w:t>
      </w:r>
      <w:r w:rsidRPr="00DB7B59">
        <w:rPr>
          <w:rFonts w:ascii="Times New Roman" w:hAnsi="Times New Roman" w:cs="Times New Roman"/>
          <w:sz w:val="24"/>
          <w:szCs w:val="24"/>
        </w:rPr>
        <w:t xml:space="preserve">] </w:t>
      </w:r>
      <w:r w:rsidR="00045417" w:rsidRPr="00DB7B59">
        <w:rPr>
          <w:rFonts w:ascii="Times New Roman" w:hAnsi="Times New Roman" w:cs="Times New Roman"/>
          <w:sz w:val="24"/>
          <w:szCs w:val="24"/>
        </w:rPr>
        <w:t xml:space="preserve">W. R. </w:t>
      </w:r>
      <w:proofErr w:type="spellStart"/>
      <w:r w:rsidR="00045417" w:rsidRPr="00DB7B59">
        <w:rPr>
          <w:rFonts w:ascii="Times New Roman" w:hAnsi="Times New Roman" w:cs="Times New Roman"/>
          <w:sz w:val="24"/>
          <w:szCs w:val="24"/>
        </w:rPr>
        <w:t>Schowalter</w:t>
      </w:r>
      <w:proofErr w:type="spellEnd"/>
      <w:r w:rsidR="00045417" w:rsidRPr="00DB7B59">
        <w:rPr>
          <w:rFonts w:ascii="Times New Roman" w:hAnsi="Times New Roman" w:cs="Times New Roman"/>
          <w:sz w:val="24"/>
          <w:szCs w:val="24"/>
        </w:rPr>
        <w:t xml:space="preserve">, The application of boundary layer theory to power-law pseudoplastic fluid: similar solutions, </w:t>
      </w:r>
      <w:proofErr w:type="spellStart"/>
      <w:r w:rsidR="00045417" w:rsidRPr="00DB7B59">
        <w:rPr>
          <w:rFonts w:ascii="Times New Roman" w:hAnsi="Times New Roman" w:cs="Times New Roman"/>
          <w:sz w:val="24"/>
          <w:szCs w:val="24"/>
        </w:rPr>
        <w:t>AIChE</w:t>
      </w:r>
      <w:proofErr w:type="spellEnd"/>
      <w:r w:rsidR="00045417" w:rsidRPr="00DB7B59">
        <w:rPr>
          <w:rFonts w:ascii="Times New Roman" w:hAnsi="Times New Roman" w:cs="Times New Roman"/>
          <w:sz w:val="24"/>
          <w:szCs w:val="24"/>
        </w:rPr>
        <w:t xml:space="preserve"> J., 24-28, 6(2004).</w:t>
      </w:r>
    </w:p>
    <w:p w14:paraId="2C49D57B" w14:textId="556F64BB" w:rsidR="00045417" w:rsidRPr="00DB7B59" w:rsidRDefault="00045417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2</w:t>
      </w:r>
      <w:r w:rsidRPr="00DB7B59">
        <w:rPr>
          <w:rFonts w:ascii="Times New Roman" w:hAnsi="Times New Roman" w:cs="Times New Roman"/>
          <w:sz w:val="24"/>
          <w:szCs w:val="24"/>
        </w:rPr>
        <w:t>] Pooja Thakur, Naveen Tiwari and R. P. Chhabra, Flow of a power-law fluid across a rotating cylinder in a confinement, Journal of Non-Newtonian Fluid Mechanics, 145-161, 251(2018).</w:t>
      </w:r>
    </w:p>
    <w:p w14:paraId="0A52C661" w14:textId="33BC92B3" w:rsidR="00045417" w:rsidRPr="00DB7B59" w:rsidRDefault="00045417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3</w:t>
      </w:r>
      <w:r w:rsidRPr="00DB7B59">
        <w:rPr>
          <w:rFonts w:ascii="Times New Roman" w:hAnsi="Times New Roman" w:cs="Times New Roman"/>
          <w:sz w:val="24"/>
          <w:szCs w:val="24"/>
        </w:rPr>
        <w:t>] Masood Khan and Waqar Azeem Khan, MHD boundary layer flow of a power-law nanofluid with new mass flux condition, AIP Adva</w:t>
      </w:r>
      <w:r w:rsidR="00066E13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00DB7B59">
        <w:rPr>
          <w:rFonts w:ascii="Times New Roman" w:hAnsi="Times New Roman" w:cs="Times New Roman"/>
          <w:sz w:val="24"/>
          <w:szCs w:val="24"/>
        </w:rPr>
        <w:t>ces, 6, 025211(2016).</w:t>
      </w:r>
    </w:p>
    <w:p w14:paraId="09154FF8" w14:textId="2874B048" w:rsidR="00045417" w:rsidRPr="00DB7B59" w:rsidRDefault="00045417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4</w:t>
      </w:r>
      <w:r w:rsidRPr="00DB7B59">
        <w:rPr>
          <w:rFonts w:ascii="Times New Roman" w:hAnsi="Times New Roman" w:cs="Times New Roman"/>
          <w:sz w:val="24"/>
          <w:szCs w:val="24"/>
        </w:rPr>
        <w:t xml:space="preserve">] Macha Madhu and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Naikoti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Kisan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>, Finite element analysis of heat and mass transfer by MHD mixed convection stagnation-point flow of a non-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newtonian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power-law nanofluid towards a stretching surface</w:t>
      </w:r>
      <w:r w:rsidR="00153223" w:rsidRPr="00DB7B59">
        <w:rPr>
          <w:rFonts w:ascii="Times New Roman" w:hAnsi="Times New Roman" w:cs="Times New Roman"/>
          <w:sz w:val="24"/>
          <w:szCs w:val="24"/>
        </w:rPr>
        <w:t xml:space="preserve"> with radiation, Journal of the Egyptian Mathematical Society, 458-470, 24(2016).</w:t>
      </w:r>
    </w:p>
    <w:p w14:paraId="1F4E89F7" w14:textId="29D7E55E" w:rsidR="00153223" w:rsidRPr="00DB7B59" w:rsidRDefault="00153223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5</w:t>
      </w:r>
      <w:r w:rsidRPr="00DB7B59">
        <w:rPr>
          <w:rFonts w:ascii="Times New Roman" w:hAnsi="Times New Roman" w:cs="Times New Roman"/>
          <w:sz w:val="24"/>
          <w:szCs w:val="24"/>
        </w:rPr>
        <w:t>] S.U.S. Choi, Enhancing thermal conductivity of fluids with nanoparticles, in: D.A. Singer, H.P. Wang (Eds.), Developments and Applications of Non-Newtonian Flows, ASME, New York, Vol. 231, 99-105, 1995.</w:t>
      </w:r>
    </w:p>
    <w:p w14:paraId="4114CF51" w14:textId="0C6862D4" w:rsidR="00153223" w:rsidRPr="00DB7B59" w:rsidRDefault="00153223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6</w:t>
      </w:r>
      <w:r w:rsidRPr="00DB7B59">
        <w:rPr>
          <w:rFonts w:ascii="Times New Roman" w:hAnsi="Times New Roman" w:cs="Times New Roman"/>
          <w:sz w:val="24"/>
          <w:szCs w:val="24"/>
        </w:rPr>
        <w:t xml:space="preserve">] Palani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Sudhagar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, Peri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Kameswara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Kameswaran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Rushi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Kumar, Non-Darcy effects on mixed convection nanofluid over a wedge in a porous medium, Journal of Porous Media, 781-791, 21, 2018.</w:t>
      </w:r>
    </w:p>
    <w:p w14:paraId="0D0B9647" w14:textId="63F6D947" w:rsidR="00153223" w:rsidRPr="00DB7B59" w:rsidRDefault="00153223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7</w:t>
      </w:r>
      <w:r w:rsidRPr="00DB7B59">
        <w:rPr>
          <w:rFonts w:ascii="Times New Roman" w:hAnsi="Times New Roman" w:cs="Times New Roman"/>
          <w:sz w:val="24"/>
          <w:szCs w:val="24"/>
        </w:rPr>
        <w:t xml:space="preserve">] </w:t>
      </w:r>
      <w:r w:rsidR="00AA0E5E">
        <w:rPr>
          <w:rFonts w:ascii="Times New Roman" w:hAnsi="Times New Roman" w:cs="Times New Roman"/>
          <w:sz w:val="24"/>
          <w:szCs w:val="24"/>
        </w:rPr>
        <w:t xml:space="preserve">J Pranitha, G Venkata Suman and D </w:t>
      </w:r>
      <w:proofErr w:type="spellStart"/>
      <w:r w:rsidR="00AA0E5E">
        <w:rPr>
          <w:rFonts w:ascii="Times New Roman" w:hAnsi="Times New Roman" w:cs="Times New Roman"/>
          <w:sz w:val="24"/>
          <w:szCs w:val="24"/>
        </w:rPr>
        <w:t>Srinivasacharya,</w:t>
      </w:r>
      <w:r w:rsidR="00AA0E5E" w:rsidRPr="00AA0E5E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="00AA0E5E">
        <w:rPr>
          <w:rFonts w:ascii="Times New Roman" w:hAnsi="Times New Roman" w:cs="Times New Roman"/>
          <w:sz w:val="24"/>
          <w:szCs w:val="24"/>
        </w:rPr>
        <w:t xml:space="preserve"> of</w:t>
      </w:r>
      <w:r w:rsidR="00AA0E5E" w:rsidRPr="00AA0E5E">
        <w:rPr>
          <w:rFonts w:ascii="Times New Roman" w:hAnsi="Times New Roman" w:cs="Times New Roman"/>
          <w:sz w:val="24"/>
          <w:szCs w:val="24"/>
        </w:rPr>
        <w:t xml:space="preserve"> variable properties and double dispersion on mixed convection in a power-law fluid-saturated non-</w:t>
      </w:r>
      <w:proofErr w:type="spellStart"/>
      <w:r w:rsidR="00AA0E5E" w:rsidRPr="00AA0E5E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="00AA0E5E" w:rsidRPr="00AA0E5E">
        <w:rPr>
          <w:rFonts w:ascii="Times New Roman" w:hAnsi="Times New Roman" w:cs="Times New Roman"/>
          <w:sz w:val="24"/>
          <w:szCs w:val="24"/>
        </w:rPr>
        <w:t xml:space="preserve"> porous medium</w:t>
      </w:r>
      <w:r w:rsidR="00E66DF1" w:rsidRPr="00DB7B59">
        <w:rPr>
          <w:rFonts w:ascii="Times New Roman" w:hAnsi="Times New Roman" w:cs="Times New Roman"/>
          <w:sz w:val="24"/>
          <w:szCs w:val="24"/>
        </w:rPr>
        <w:t xml:space="preserve">, </w:t>
      </w:r>
      <w:r w:rsidR="0009429E">
        <w:rPr>
          <w:rFonts w:ascii="Times New Roman" w:hAnsi="Times New Roman" w:cs="Times New Roman"/>
          <w:sz w:val="24"/>
          <w:szCs w:val="24"/>
        </w:rPr>
        <w:t>Special Topics and Reviews in Porous Media</w:t>
      </w:r>
      <w:r w:rsidR="00E66DF1" w:rsidRPr="00DB7B59">
        <w:rPr>
          <w:rFonts w:ascii="Times New Roman" w:hAnsi="Times New Roman" w:cs="Times New Roman"/>
          <w:sz w:val="24"/>
          <w:szCs w:val="24"/>
        </w:rPr>
        <w:t>, 1</w:t>
      </w:r>
      <w:r w:rsidR="0009429E">
        <w:rPr>
          <w:rFonts w:ascii="Times New Roman" w:hAnsi="Times New Roman" w:cs="Times New Roman"/>
          <w:sz w:val="24"/>
          <w:szCs w:val="24"/>
        </w:rPr>
        <w:t>77</w:t>
      </w:r>
      <w:r w:rsidR="00E66DF1" w:rsidRPr="00DB7B59">
        <w:rPr>
          <w:rFonts w:ascii="Times New Roman" w:hAnsi="Times New Roman" w:cs="Times New Roman"/>
          <w:sz w:val="24"/>
          <w:szCs w:val="24"/>
        </w:rPr>
        <w:t>-1</w:t>
      </w:r>
      <w:r w:rsidR="0009429E">
        <w:rPr>
          <w:rFonts w:ascii="Times New Roman" w:hAnsi="Times New Roman" w:cs="Times New Roman"/>
          <w:sz w:val="24"/>
          <w:szCs w:val="24"/>
        </w:rPr>
        <w:t>95</w:t>
      </w:r>
      <w:r w:rsidR="00E66DF1" w:rsidRPr="00DB7B59">
        <w:rPr>
          <w:rFonts w:ascii="Times New Roman" w:hAnsi="Times New Roman" w:cs="Times New Roman"/>
          <w:sz w:val="24"/>
          <w:szCs w:val="24"/>
        </w:rPr>
        <w:t xml:space="preserve">, </w:t>
      </w:r>
      <w:r w:rsidR="0009429E">
        <w:rPr>
          <w:rFonts w:ascii="Times New Roman" w:hAnsi="Times New Roman" w:cs="Times New Roman"/>
          <w:sz w:val="24"/>
          <w:szCs w:val="24"/>
        </w:rPr>
        <w:t>3</w:t>
      </w:r>
      <w:r w:rsidR="00E66DF1" w:rsidRPr="00DB7B59">
        <w:rPr>
          <w:rFonts w:ascii="Times New Roman" w:hAnsi="Times New Roman" w:cs="Times New Roman"/>
          <w:sz w:val="24"/>
          <w:szCs w:val="24"/>
        </w:rPr>
        <w:t>, 201</w:t>
      </w:r>
      <w:r w:rsidR="0009429E">
        <w:rPr>
          <w:rFonts w:ascii="Times New Roman" w:hAnsi="Times New Roman" w:cs="Times New Roman"/>
          <w:sz w:val="24"/>
          <w:szCs w:val="24"/>
        </w:rPr>
        <w:t>7</w:t>
      </w:r>
      <w:r w:rsidR="00E66DF1" w:rsidRPr="00DB7B59">
        <w:rPr>
          <w:rFonts w:ascii="Times New Roman" w:hAnsi="Times New Roman" w:cs="Times New Roman"/>
          <w:sz w:val="24"/>
          <w:szCs w:val="24"/>
        </w:rPr>
        <w:t>.</w:t>
      </w:r>
    </w:p>
    <w:p w14:paraId="2C7CCDB8" w14:textId="3B46A878" w:rsidR="00E66DF1" w:rsidRPr="00DB7B59" w:rsidRDefault="00E66DF1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8</w:t>
      </w:r>
      <w:r w:rsidRPr="00DB7B59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Subba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Rao, V. Ramachandra Prasad, O. Anwar Beg and M. Rashidi, Free convection heat and mass transfer of a nanofluid past a horizontal cylinder embedded in a non-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porous medium, Journal of Porous Media, 279-294, Vol. 3, 2018.</w:t>
      </w:r>
    </w:p>
    <w:p w14:paraId="7FDAD293" w14:textId="13FDEDAF" w:rsidR="00E66DF1" w:rsidRPr="00DB7B59" w:rsidRDefault="00E66DF1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</w:t>
      </w:r>
      <w:r w:rsidR="008B455F" w:rsidRPr="00DB7B59">
        <w:rPr>
          <w:rFonts w:ascii="Times New Roman" w:hAnsi="Times New Roman" w:cs="Times New Roman"/>
          <w:sz w:val="24"/>
          <w:szCs w:val="24"/>
        </w:rPr>
        <w:t>9</w:t>
      </w:r>
      <w:r w:rsidRPr="00DB7B59">
        <w:rPr>
          <w:rFonts w:ascii="Times New Roman" w:hAnsi="Times New Roman" w:cs="Times New Roman"/>
          <w:sz w:val="24"/>
          <w:szCs w:val="24"/>
        </w:rPr>
        <w:t xml:space="preserve">] A. Abdullah, Fouad S. Ibrahim and Ali J.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Chamkha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, Non-similar solution of unsteady mixed convection flow near the stagnation point of a heated vertical plate in a porous medium saturated with a nanofluid, Journal of Porous Media, </w:t>
      </w:r>
      <w:r w:rsidR="00DB5DAA" w:rsidRPr="00DB7B59">
        <w:rPr>
          <w:rFonts w:ascii="Times New Roman" w:hAnsi="Times New Roman" w:cs="Times New Roman"/>
          <w:sz w:val="24"/>
          <w:szCs w:val="24"/>
        </w:rPr>
        <w:t>363-388, Vol. 21, 2018.</w:t>
      </w:r>
    </w:p>
    <w:p w14:paraId="63FCDEE0" w14:textId="3BD5DC9D" w:rsidR="00DB5DAA" w:rsidRPr="00DB7B59" w:rsidRDefault="00DB5DAA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[1</w:t>
      </w:r>
      <w:r w:rsidR="008B455F" w:rsidRPr="00DB7B59">
        <w:rPr>
          <w:rFonts w:ascii="Times New Roman" w:hAnsi="Times New Roman" w:cs="Times New Roman"/>
          <w:sz w:val="24"/>
          <w:szCs w:val="24"/>
        </w:rPr>
        <w:t>0</w:t>
      </w:r>
      <w:r w:rsidRPr="00DB7B59">
        <w:rPr>
          <w:rFonts w:ascii="Times New Roman" w:hAnsi="Times New Roman" w:cs="Times New Roman"/>
          <w:sz w:val="24"/>
          <w:szCs w:val="24"/>
        </w:rPr>
        <w:t>] P. Cheng, Thermal dispersion effects on non-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convection flows in a saturated porous medium, Lett. Heat Mass Trans., 267-270, 8 (1981).</w:t>
      </w:r>
    </w:p>
    <w:p w14:paraId="014CBD8A" w14:textId="5CF5C1D6" w:rsidR="00DB5DAA" w:rsidRPr="00DB7B59" w:rsidRDefault="00DB5DAA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[1</w:t>
      </w:r>
      <w:r w:rsidR="008B455F" w:rsidRPr="00DB7B59">
        <w:rPr>
          <w:rFonts w:ascii="Times New Roman" w:hAnsi="Times New Roman" w:cs="Times New Roman"/>
          <w:sz w:val="24"/>
          <w:szCs w:val="24"/>
        </w:rPr>
        <w:t>1</w:t>
      </w:r>
      <w:r w:rsidRPr="00DB7B59">
        <w:rPr>
          <w:rFonts w:ascii="Times New Roman" w:hAnsi="Times New Roman" w:cs="Times New Roman"/>
          <w:sz w:val="24"/>
          <w:szCs w:val="24"/>
        </w:rPr>
        <w:t>] O. Plumb, The effect of thermal dispersion on heat transfer in packed bed boundary layers, in: Proceedings of the 1</w:t>
      </w:r>
      <w:r w:rsidRPr="00DB7B5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B7B59">
        <w:rPr>
          <w:rFonts w:ascii="Times New Roman" w:hAnsi="Times New Roman" w:cs="Times New Roman"/>
          <w:sz w:val="24"/>
          <w:szCs w:val="24"/>
        </w:rPr>
        <w:t xml:space="preserve"> ASME/JSME Thermal Engineering Joint Conference, 17-21, 2, 1983.</w:t>
      </w:r>
    </w:p>
    <w:p w14:paraId="5F88CE8C" w14:textId="77777777" w:rsidR="00AA0E5E" w:rsidRPr="00DB7B59" w:rsidRDefault="00DB5DAA" w:rsidP="00AA0E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[1</w:t>
      </w:r>
      <w:r w:rsidR="008B455F" w:rsidRPr="00DB7B59">
        <w:rPr>
          <w:rFonts w:ascii="Times New Roman" w:hAnsi="Times New Roman" w:cs="Times New Roman"/>
          <w:sz w:val="24"/>
          <w:szCs w:val="24"/>
        </w:rPr>
        <w:t>2</w:t>
      </w:r>
      <w:r w:rsidRPr="00DB7B59">
        <w:rPr>
          <w:rFonts w:ascii="Times New Roman" w:hAnsi="Times New Roman" w:cs="Times New Roman"/>
          <w:sz w:val="24"/>
          <w:szCs w:val="24"/>
        </w:rPr>
        <w:t xml:space="preserve">] </w:t>
      </w:r>
      <w:r w:rsidR="00AA0E5E">
        <w:rPr>
          <w:rFonts w:ascii="Times New Roman" w:hAnsi="Times New Roman" w:cs="Times New Roman"/>
          <w:sz w:val="24"/>
          <w:szCs w:val="24"/>
        </w:rPr>
        <w:t xml:space="preserve">J Pranitha, G Venkata Suman and D </w:t>
      </w:r>
      <w:proofErr w:type="spellStart"/>
      <w:r w:rsidR="00AA0E5E">
        <w:rPr>
          <w:rFonts w:ascii="Times New Roman" w:hAnsi="Times New Roman" w:cs="Times New Roman"/>
          <w:sz w:val="24"/>
          <w:szCs w:val="24"/>
        </w:rPr>
        <w:t>Srinivasacharya</w:t>
      </w:r>
      <w:proofErr w:type="spellEnd"/>
      <w:r w:rsidR="00AA0E5E">
        <w:rPr>
          <w:rFonts w:ascii="Times New Roman" w:hAnsi="Times New Roman" w:cs="Times New Roman"/>
          <w:sz w:val="24"/>
          <w:szCs w:val="24"/>
        </w:rPr>
        <w:t>,</w:t>
      </w:r>
      <w:r w:rsidR="00AA0E5E" w:rsidRPr="00AA0E5E">
        <w:t xml:space="preserve"> </w:t>
      </w:r>
      <w:r w:rsidR="00AA0E5E" w:rsidRPr="00AA0E5E">
        <w:rPr>
          <w:rFonts w:ascii="Times New Roman" w:hAnsi="Times New Roman" w:cs="Times New Roman"/>
          <w:sz w:val="24"/>
          <w:szCs w:val="24"/>
        </w:rPr>
        <w:t>Mixed Convection in a Power-law Fluid Saturated Non-Darcy Porous Medium with Influence of Variable Properties, MHD and Thermophoresis</w:t>
      </w:r>
      <w:r w:rsidR="00AA0E5E">
        <w:rPr>
          <w:rFonts w:ascii="Times New Roman" w:hAnsi="Times New Roman" w:cs="Times New Roman"/>
          <w:sz w:val="24"/>
          <w:szCs w:val="24"/>
        </w:rPr>
        <w:t xml:space="preserve"> “International Journal of Pure and Applied Mechanics”,113,160-168,2017.</w:t>
      </w:r>
    </w:p>
    <w:p w14:paraId="511606B4" w14:textId="409C528C" w:rsidR="00DB5DAA" w:rsidRPr="00DB7B59" w:rsidRDefault="00DB5DAA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[1</w:t>
      </w:r>
      <w:r w:rsidR="008B455F" w:rsidRPr="00DB7B59">
        <w:rPr>
          <w:rFonts w:ascii="Times New Roman" w:hAnsi="Times New Roman" w:cs="Times New Roman"/>
          <w:sz w:val="24"/>
          <w:szCs w:val="24"/>
        </w:rPr>
        <w:t>3</w:t>
      </w:r>
      <w:r w:rsidRPr="00DB7B59">
        <w:rPr>
          <w:rFonts w:ascii="Times New Roman" w:hAnsi="Times New Roman" w:cs="Times New Roman"/>
          <w:sz w:val="24"/>
          <w:szCs w:val="24"/>
        </w:rPr>
        <w:t>] P. V. S. N. Murthy and P. Singh, Thermal dispersion effects on non-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natural convection</w:t>
      </w:r>
      <w:r w:rsidR="003049CC" w:rsidRPr="00DB7B59">
        <w:rPr>
          <w:rFonts w:ascii="Times New Roman" w:hAnsi="Times New Roman" w:cs="Times New Roman"/>
          <w:sz w:val="24"/>
          <w:szCs w:val="24"/>
        </w:rPr>
        <w:t xml:space="preserve"> over horizontal plate with surface mass flux, Archive of Applied Mechanics, 487-495, 67(1997).</w:t>
      </w:r>
    </w:p>
    <w:p w14:paraId="6A2E0820" w14:textId="4D7AC756" w:rsidR="003049CC" w:rsidRPr="00DB7B59" w:rsidRDefault="003049CC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[1</w:t>
      </w:r>
      <w:r w:rsidR="008B455F" w:rsidRPr="00DB7B59">
        <w:rPr>
          <w:rFonts w:ascii="Times New Roman" w:hAnsi="Times New Roman" w:cs="Times New Roman"/>
          <w:sz w:val="24"/>
          <w:szCs w:val="24"/>
        </w:rPr>
        <w:t>4</w:t>
      </w:r>
      <w:r w:rsidRPr="00DB7B59">
        <w:rPr>
          <w:rFonts w:ascii="Times New Roman" w:hAnsi="Times New Roman" w:cs="Times New Roman"/>
          <w:sz w:val="24"/>
          <w:szCs w:val="24"/>
        </w:rPr>
        <w:t>] G. Dagan, Some aspects of heat and mass transfer in porous media, Fundamentals of Transport Phenomena in Porous Media, 55-64, 1972.</w:t>
      </w:r>
    </w:p>
    <w:p w14:paraId="1E9EF64E" w14:textId="6BDEDE70" w:rsidR="00AA0E5E" w:rsidRPr="00DB7B59" w:rsidRDefault="005267B6" w:rsidP="00505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B59">
        <w:rPr>
          <w:rFonts w:ascii="Times New Roman" w:hAnsi="Times New Roman" w:cs="Times New Roman"/>
          <w:sz w:val="24"/>
          <w:szCs w:val="24"/>
        </w:rPr>
        <w:t>[1</w:t>
      </w:r>
      <w:r w:rsidR="008B455F" w:rsidRPr="00DB7B59">
        <w:rPr>
          <w:rFonts w:ascii="Times New Roman" w:hAnsi="Times New Roman" w:cs="Times New Roman"/>
          <w:sz w:val="24"/>
          <w:szCs w:val="24"/>
        </w:rPr>
        <w:t>5</w:t>
      </w:r>
      <w:r w:rsidRPr="00DB7B59">
        <w:rPr>
          <w:rFonts w:ascii="Times New Roman" w:hAnsi="Times New Roman" w:cs="Times New Roman"/>
          <w:sz w:val="24"/>
          <w:szCs w:val="24"/>
        </w:rPr>
        <w:t xml:space="preserve">] D.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Srinivasacharya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, J. Pranitha and Ch. 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Ramreddy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>, Magnetic and double dispersion effects on free convection in a non-</w:t>
      </w:r>
      <w:proofErr w:type="spellStart"/>
      <w:r w:rsidRPr="00DB7B5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Pr="00DB7B59">
        <w:rPr>
          <w:rFonts w:ascii="Times New Roman" w:hAnsi="Times New Roman" w:cs="Times New Roman"/>
          <w:sz w:val="24"/>
          <w:szCs w:val="24"/>
        </w:rPr>
        <w:t xml:space="preserve"> porous medium saturated with power-law fluid, International Journal for Computational Methods in Engineering Science and Mechanics, 13, 210-218, 2012.</w:t>
      </w:r>
    </w:p>
    <w:p w14:paraId="0BAB4690" w14:textId="77777777" w:rsidR="0093454C" w:rsidRPr="007C07ED" w:rsidRDefault="0093454C" w:rsidP="00505DA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7C6ACD7" w14:textId="77777777" w:rsidR="0093454C" w:rsidRPr="007C07ED" w:rsidRDefault="0093454C" w:rsidP="00505DA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93454C" w:rsidRPr="007C07ED" w:rsidSect="0093454C">
      <w:headerReference w:type="even" r:id="rId204"/>
      <w:headerReference w:type="default" r:id="rId205"/>
      <w:footerReference w:type="even" r:id="rId206"/>
      <w:footerReference w:type="default" r:id="rId207"/>
      <w:headerReference w:type="first" r:id="rId208"/>
      <w:footerReference w:type="first" r:id="rId209"/>
      <w:pgSz w:w="11906" w:h="16838"/>
      <w:pgMar w:top="126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42B3D" w14:textId="77777777" w:rsidR="003624A0" w:rsidRDefault="003624A0">
      <w:r>
        <w:separator/>
      </w:r>
    </w:p>
  </w:endnote>
  <w:endnote w:type="continuationSeparator" w:id="0">
    <w:p w14:paraId="38145A5D" w14:textId="77777777" w:rsidR="003624A0" w:rsidRDefault="0036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591FB" w14:textId="77777777" w:rsidR="00A865CF" w:rsidRDefault="00A86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C8C0" w14:textId="77777777" w:rsidR="00A865CF" w:rsidRDefault="00A86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FC51" w14:textId="77777777" w:rsidR="00A865CF" w:rsidRDefault="00A86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BB38E" w14:textId="77777777" w:rsidR="003624A0" w:rsidRDefault="003624A0">
      <w:r>
        <w:separator/>
      </w:r>
    </w:p>
  </w:footnote>
  <w:footnote w:type="continuationSeparator" w:id="0">
    <w:p w14:paraId="6053EF78" w14:textId="77777777" w:rsidR="003624A0" w:rsidRDefault="0036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CC83" w14:textId="77777777" w:rsidR="00A865CF" w:rsidRDefault="00A86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106423"/>
      <w:docPartObj>
        <w:docPartGallery w:val="Page Numbers (Top of Page)"/>
        <w:docPartUnique/>
      </w:docPartObj>
    </w:sdtPr>
    <w:sdtEndPr/>
    <w:sdtContent>
      <w:p w14:paraId="4473AB2A" w14:textId="77777777" w:rsidR="00A865CF" w:rsidRDefault="00A865CF">
        <w:pPr>
          <w:pStyle w:val="Head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A3770" w14:textId="77777777" w:rsidR="00A865CF" w:rsidRDefault="00A86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22496" w14:textId="77777777" w:rsidR="00A865CF" w:rsidRDefault="00A86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332"/>
    <w:multiLevelType w:val="hybridMultilevel"/>
    <w:tmpl w:val="BCE8A60E"/>
    <w:lvl w:ilvl="0" w:tplc="3ADEB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445B"/>
    <w:multiLevelType w:val="hybridMultilevel"/>
    <w:tmpl w:val="E27A02AE"/>
    <w:lvl w:ilvl="0" w:tplc="3606E72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7D3B"/>
    <w:multiLevelType w:val="hybridMultilevel"/>
    <w:tmpl w:val="D526ADB0"/>
    <w:lvl w:ilvl="0" w:tplc="1A6E4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94745"/>
    <w:multiLevelType w:val="hybridMultilevel"/>
    <w:tmpl w:val="AC1A0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4E3E"/>
    <w:multiLevelType w:val="hybridMultilevel"/>
    <w:tmpl w:val="8C54E27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23C76D2"/>
    <w:multiLevelType w:val="hybridMultilevel"/>
    <w:tmpl w:val="5A34DF30"/>
    <w:lvl w:ilvl="0" w:tplc="B170A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D7B0A"/>
    <w:multiLevelType w:val="hybridMultilevel"/>
    <w:tmpl w:val="D526ADB0"/>
    <w:lvl w:ilvl="0" w:tplc="1A6E4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5C5949"/>
    <w:multiLevelType w:val="hybridMultilevel"/>
    <w:tmpl w:val="33769A38"/>
    <w:lvl w:ilvl="0" w:tplc="F7E0D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1252"/>
    <w:multiLevelType w:val="hybridMultilevel"/>
    <w:tmpl w:val="0D96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D1084"/>
    <w:multiLevelType w:val="hybridMultilevel"/>
    <w:tmpl w:val="BA1400A2"/>
    <w:lvl w:ilvl="0" w:tplc="0409000F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762C3F4F"/>
    <w:multiLevelType w:val="hybridMultilevel"/>
    <w:tmpl w:val="D4C06A24"/>
    <w:lvl w:ilvl="0" w:tplc="6786178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EF"/>
    <w:rsid w:val="00002938"/>
    <w:rsid w:val="00043CA4"/>
    <w:rsid w:val="0004466D"/>
    <w:rsid w:val="00045417"/>
    <w:rsid w:val="00063A55"/>
    <w:rsid w:val="000646E9"/>
    <w:rsid w:val="00066E13"/>
    <w:rsid w:val="00071706"/>
    <w:rsid w:val="00072D73"/>
    <w:rsid w:val="00080543"/>
    <w:rsid w:val="00091149"/>
    <w:rsid w:val="00093C13"/>
    <w:rsid w:val="00093DB7"/>
    <w:rsid w:val="0009429E"/>
    <w:rsid w:val="000A7B51"/>
    <w:rsid w:val="000B0A74"/>
    <w:rsid w:val="000D2697"/>
    <w:rsid w:val="001013DC"/>
    <w:rsid w:val="00152277"/>
    <w:rsid w:val="00153223"/>
    <w:rsid w:val="001611E7"/>
    <w:rsid w:val="00172B78"/>
    <w:rsid w:val="00184D88"/>
    <w:rsid w:val="001952C0"/>
    <w:rsid w:val="001D408A"/>
    <w:rsid w:val="002010A6"/>
    <w:rsid w:val="002443C4"/>
    <w:rsid w:val="00260EAC"/>
    <w:rsid w:val="002876A4"/>
    <w:rsid w:val="00291F1E"/>
    <w:rsid w:val="002C76D7"/>
    <w:rsid w:val="002D1592"/>
    <w:rsid w:val="002D1EB8"/>
    <w:rsid w:val="002D4EBB"/>
    <w:rsid w:val="002F59A7"/>
    <w:rsid w:val="003036FE"/>
    <w:rsid w:val="003049CC"/>
    <w:rsid w:val="00307AC5"/>
    <w:rsid w:val="003168F8"/>
    <w:rsid w:val="003624A0"/>
    <w:rsid w:val="003805BD"/>
    <w:rsid w:val="00383C5E"/>
    <w:rsid w:val="00384433"/>
    <w:rsid w:val="00391081"/>
    <w:rsid w:val="003A0B8A"/>
    <w:rsid w:val="003A352A"/>
    <w:rsid w:val="003A7682"/>
    <w:rsid w:val="003B7ED0"/>
    <w:rsid w:val="003C20A6"/>
    <w:rsid w:val="003C582C"/>
    <w:rsid w:val="003D7F81"/>
    <w:rsid w:val="003E2AF8"/>
    <w:rsid w:val="003F3A35"/>
    <w:rsid w:val="003F3FE2"/>
    <w:rsid w:val="00400B41"/>
    <w:rsid w:val="004460BE"/>
    <w:rsid w:val="004645EE"/>
    <w:rsid w:val="00465F7B"/>
    <w:rsid w:val="00484AC8"/>
    <w:rsid w:val="0048537C"/>
    <w:rsid w:val="00490AA2"/>
    <w:rsid w:val="0049756A"/>
    <w:rsid w:val="004C7C57"/>
    <w:rsid w:val="004D1622"/>
    <w:rsid w:val="004F6DF6"/>
    <w:rsid w:val="00505DAE"/>
    <w:rsid w:val="00506779"/>
    <w:rsid w:val="00506B5F"/>
    <w:rsid w:val="00523671"/>
    <w:rsid w:val="005267B6"/>
    <w:rsid w:val="00570503"/>
    <w:rsid w:val="00582F0D"/>
    <w:rsid w:val="00585516"/>
    <w:rsid w:val="005960BA"/>
    <w:rsid w:val="005B0935"/>
    <w:rsid w:val="005E1375"/>
    <w:rsid w:val="005E3DFA"/>
    <w:rsid w:val="005F198C"/>
    <w:rsid w:val="005F5554"/>
    <w:rsid w:val="005F63D0"/>
    <w:rsid w:val="006025FA"/>
    <w:rsid w:val="00612C28"/>
    <w:rsid w:val="006251C2"/>
    <w:rsid w:val="00665051"/>
    <w:rsid w:val="006744C4"/>
    <w:rsid w:val="006855B8"/>
    <w:rsid w:val="006859A6"/>
    <w:rsid w:val="006B378B"/>
    <w:rsid w:val="006C0A8F"/>
    <w:rsid w:val="006F135E"/>
    <w:rsid w:val="00706209"/>
    <w:rsid w:val="00706995"/>
    <w:rsid w:val="00714AEA"/>
    <w:rsid w:val="00715CA8"/>
    <w:rsid w:val="00726B4D"/>
    <w:rsid w:val="00733310"/>
    <w:rsid w:val="0074099F"/>
    <w:rsid w:val="007453CF"/>
    <w:rsid w:val="0074756A"/>
    <w:rsid w:val="00770436"/>
    <w:rsid w:val="007763DE"/>
    <w:rsid w:val="00795A83"/>
    <w:rsid w:val="00795D7B"/>
    <w:rsid w:val="00796ED7"/>
    <w:rsid w:val="007C07ED"/>
    <w:rsid w:val="007C5CD8"/>
    <w:rsid w:val="007E0CE2"/>
    <w:rsid w:val="008028F5"/>
    <w:rsid w:val="00831FD0"/>
    <w:rsid w:val="008378AC"/>
    <w:rsid w:val="0084443C"/>
    <w:rsid w:val="00854DEF"/>
    <w:rsid w:val="00854E69"/>
    <w:rsid w:val="008742EC"/>
    <w:rsid w:val="008B455F"/>
    <w:rsid w:val="008B6F53"/>
    <w:rsid w:val="008C2887"/>
    <w:rsid w:val="008C4F82"/>
    <w:rsid w:val="00921D39"/>
    <w:rsid w:val="0092694A"/>
    <w:rsid w:val="0093454C"/>
    <w:rsid w:val="009901DA"/>
    <w:rsid w:val="009B23CA"/>
    <w:rsid w:val="009F0DDB"/>
    <w:rsid w:val="009F1CE5"/>
    <w:rsid w:val="009F3BBF"/>
    <w:rsid w:val="00A27E74"/>
    <w:rsid w:val="00A34DB0"/>
    <w:rsid w:val="00A511D6"/>
    <w:rsid w:val="00A5681C"/>
    <w:rsid w:val="00A57486"/>
    <w:rsid w:val="00A756FE"/>
    <w:rsid w:val="00A84A9A"/>
    <w:rsid w:val="00A865CF"/>
    <w:rsid w:val="00A90BD4"/>
    <w:rsid w:val="00A951E6"/>
    <w:rsid w:val="00AA0E5E"/>
    <w:rsid w:val="00AC0B45"/>
    <w:rsid w:val="00AC550F"/>
    <w:rsid w:val="00AE0AE8"/>
    <w:rsid w:val="00B02FC7"/>
    <w:rsid w:val="00B47353"/>
    <w:rsid w:val="00B56913"/>
    <w:rsid w:val="00B70825"/>
    <w:rsid w:val="00B80242"/>
    <w:rsid w:val="00B80E49"/>
    <w:rsid w:val="00B917A9"/>
    <w:rsid w:val="00BA0227"/>
    <w:rsid w:val="00BA35C6"/>
    <w:rsid w:val="00C01451"/>
    <w:rsid w:val="00C067BA"/>
    <w:rsid w:val="00C278BC"/>
    <w:rsid w:val="00C33864"/>
    <w:rsid w:val="00C4448E"/>
    <w:rsid w:val="00C46E43"/>
    <w:rsid w:val="00C54C45"/>
    <w:rsid w:val="00C64EC9"/>
    <w:rsid w:val="00C97BDD"/>
    <w:rsid w:val="00CB00E3"/>
    <w:rsid w:val="00CC1E05"/>
    <w:rsid w:val="00CD2498"/>
    <w:rsid w:val="00CE557E"/>
    <w:rsid w:val="00D00E28"/>
    <w:rsid w:val="00D03289"/>
    <w:rsid w:val="00D2417E"/>
    <w:rsid w:val="00D33110"/>
    <w:rsid w:val="00D663AA"/>
    <w:rsid w:val="00D778D7"/>
    <w:rsid w:val="00DA1F64"/>
    <w:rsid w:val="00DB5DAA"/>
    <w:rsid w:val="00DB7B59"/>
    <w:rsid w:val="00DC24C1"/>
    <w:rsid w:val="00DF3D6A"/>
    <w:rsid w:val="00E0720F"/>
    <w:rsid w:val="00E20F40"/>
    <w:rsid w:val="00E46A93"/>
    <w:rsid w:val="00E6629D"/>
    <w:rsid w:val="00E66DF1"/>
    <w:rsid w:val="00EB0190"/>
    <w:rsid w:val="00EC4B2D"/>
    <w:rsid w:val="00EC60B7"/>
    <w:rsid w:val="00ED5FFC"/>
    <w:rsid w:val="00F10B70"/>
    <w:rsid w:val="00F16582"/>
    <w:rsid w:val="00F17480"/>
    <w:rsid w:val="00F2337A"/>
    <w:rsid w:val="00F3151C"/>
    <w:rsid w:val="00F37F8C"/>
    <w:rsid w:val="00F8606F"/>
    <w:rsid w:val="00FA056E"/>
    <w:rsid w:val="00FC559E"/>
    <w:rsid w:val="00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1CEE"/>
  <w15:chartTrackingRefBased/>
  <w15:docId w15:val="{D8C15C95-4758-434E-B264-B69169BF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54DE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854DEF"/>
    <w:pPr>
      <w:outlineLvl w:val="0"/>
    </w:pPr>
    <w:rPr>
      <w:rFonts w:ascii="Arial" w:eastAsia="Arial" w:hAnsi="Arial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4DEF"/>
    <w:rPr>
      <w:rFonts w:ascii="Arial" w:eastAsia="Arial" w:hAnsi="Arial"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4DEF"/>
    <w:pPr>
      <w:ind w:left="12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54DEF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EF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D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EF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4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DEF"/>
    <w:rPr>
      <w:lang w:val="en-US"/>
    </w:rPr>
  </w:style>
  <w:style w:type="table" w:styleId="TableGrid">
    <w:name w:val="Table Grid"/>
    <w:basedOn w:val="TableNormal"/>
    <w:uiPriority w:val="59"/>
    <w:rsid w:val="0085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54DEF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854DEF"/>
    <w:pPr>
      <w:tabs>
        <w:tab w:val="center" w:pos="4520"/>
        <w:tab w:val="right" w:pos="9020"/>
      </w:tabs>
      <w:spacing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854DEF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4DEF"/>
    <w:pPr>
      <w:ind w:left="720"/>
      <w:contextualSpacing/>
    </w:pPr>
  </w:style>
  <w:style w:type="table" w:styleId="PlainTable1">
    <w:name w:val="Plain Table 1"/>
    <w:basedOn w:val="TableNormal"/>
    <w:uiPriority w:val="41"/>
    <w:rsid w:val="00E20F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B45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E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F2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3.png"/><Relationship Id="rId159" Type="http://schemas.openxmlformats.org/officeDocument/2006/relationships/oleObject" Target="embeddings/oleObject83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4.bin"/><Relationship Id="rId205" Type="http://schemas.openxmlformats.org/officeDocument/2006/relationships/header" Target="header2.xml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4.png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image" Target="media/image69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6.bin"/><Relationship Id="rId186" Type="http://schemas.openxmlformats.org/officeDocument/2006/relationships/oleObject" Target="embeddings/oleObject100.bin"/><Relationship Id="rId211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image" Target="media/image80.wmf"/><Relationship Id="rId197" Type="http://schemas.openxmlformats.org/officeDocument/2006/relationships/image" Target="media/image81.wmf"/><Relationship Id="rId206" Type="http://schemas.openxmlformats.org/officeDocument/2006/relationships/footer" Target="footer1.xml"/><Relationship Id="rId201" Type="http://schemas.openxmlformats.org/officeDocument/2006/relationships/oleObject" Target="embeddings/oleObject112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5.png"/><Relationship Id="rId161" Type="http://schemas.openxmlformats.org/officeDocument/2006/relationships/oleObject" Target="embeddings/oleObject84.bin"/><Relationship Id="rId166" Type="http://schemas.openxmlformats.org/officeDocument/2006/relationships/image" Target="media/image72.wmf"/><Relationship Id="rId182" Type="http://schemas.openxmlformats.org/officeDocument/2006/relationships/oleObject" Target="embeddings/oleObject97.bin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6.bin"/><Relationship Id="rId151" Type="http://schemas.openxmlformats.org/officeDocument/2006/relationships/image" Target="media/image66.png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9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5.bin"/><Relationship Id="rId202" Type="http://schemas.openxmlformats.org/officeDocument/2006/relationships/image" Target="media/image82.wmf"/><Relationship Id="rId207" Type="http://schemas.openxmlformats.org/officeDocument/2006/relationships/footer" Target="foot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9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67.png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6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3.bin"/><Relationship Id="rId208" Type="http://schemas.openxmlformats.org/officeDocument/2006/relationships/header" Target="header3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3.wmf"/><Relationship Id="rId8" Type="http://schemas.openxmlformats.org/officeDocument/2006/relationships/hyperlink" Target="mailto:pranitha@nitw.ac.in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9.bin"/><Relationship Id="rId189" Type="http://schemas.openxmlformats.org/officeDocument/2006/relationships/oleObject" Target="embeddings/oleObject10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2.png"/><Relationship Id="rId158" Type="http://schemas.openxmlformats.org/officeDocument/2006/relationships/image" Target="media/image6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7.bin"/><Relationship Id="rId209" Type="http://schemas.openxmlformats.org/officeDocument/2006/relationships/footer" Target="footer3.xml"/><Relationship Id="rId190" Type="http://schemas.openxmlformats.org/officeDocument/2006/relationships/image" Target="media/image79.wmf"/><Relationship Id="rId204" Type="http://schemas.openxmlformats.org/officeDocument/2006/relationships/header" Target="head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78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image" Target="media/image77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86DF-C644-49C7-B7CC-1B753384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MEENA</dc:creator>
  <cp:keywords/>
  <dc:description/>
  <cp:lastModifiedBy>rajeswararao gundawar</cp:lastModifiedBy>
  <cp:revision>31</cp:revision>
  <cp:lastPrinted>2018-12-24T09:04:00Z</cp:lastPrinted>
  <dcterms:created xsi:type="dcterms:W3CDTF">2018-12-25T16:08:00Z</dcterms:created>
  <dcterms:modified xsi:type="dcterms:W3CDTF">2018-12-26T07:57:00Z</dcterms:modified>
</cp:coreProperties>
</file>