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7C3" w:rsidRPr="00A567C3" w:rsidRDefault="00A567C3" w:rsidP="008003F0">
      <w:pPr>
        <w:jc w:val="center"/>
        <w:rPr>
          <w:rFonts w:ascii="Times New Roman" w:hAnsi="Times New Roman" w:cs="Times New Roman"/>
          <w:b/>
          <w:sz w:val="28"/>
          <w:szCs w:val="28"/>
        </w:rPr>
      </w:pPr>
      <w:r w:rsidRPr="00A567C3">
        <w:rPr>
          <w:rFonts w:ascii="Times New Roman" w:hAnsi="Times New Roman" w:cs="Times New Roman"/>
          <w:b/>
          <w:sz w:val="28"/>
          <w:szCs w:val="28"/>
        </w:rPr>
        <w:t>Effect of High Temperature Heat Treatment and Cooling on the Microstructure and Mechanical Properties of Fe-Cr-</w:t>
      </w:r>
      <w:proofErr w:type="spellStart"/>
      <w:r w:rsidRPr="00A567C3">
        <w:rPr>
          <w:rFonts w:ascii="Times New Roman" w:hAnsi="Times New Roman" w:cs="Times New Roman"/>
          <w:b/>
          <w:sz w:val="28"/>
          <w:szCs w:val="28"/>
        </w:rPr>
        <w:t>Mn</w:t>
      </w:r>
      <w:proofErr w:type="spellEnd"/>
      <w:r w:rsidRPr="00A567C3">
        <w:rPr>
          <w:rFonts w:ascii="Times New Roman" w:hAnsi="Times New Roman" w:cs="Times New Roman"/>
          <w:b/>
          <w:sz w:val="28"/>
          <w:szCs w:val="28"/>
        </w:rPr>
        <w:t>-Ni-C Stainless Steel</w:t>
      </w:r>
    </w:p>
    <w:p w:rsidR="00A567C3" w:rsidRPr="00303C92" w:rsidRDefault="00A567C3" w:rsidP="00A567C3">
      <w:pPr>
        <w:spacing w:after="0" w:line="240" w:lineRule="auto"/>
        <w:jc w:val="center"/>
        <w:rPr>
          <w:rFonts w:ascii="Times New Roman" w:hAnsi="Times New Roman" w:cs="Times New Roman"/>
          <w:b/>
          <w:bCs/>
          <w:sz w:val="24"/>
          <w:szCs w:val="24"/>
        </w:rPr>
      </w:pPr>
      <w:r w:rsidRPr="00303C92">
        <w:rPr>
          <w:rFonts w:ascii="Times New Roman" w:hAnsi="Times New Roman" w:cs="Times New Roman"/>
          <w:b/>
          <w:bCs/>
          <w:sz w:val="24"/>
          <w:szCs w:val="24"/>
        </w:rPr>
        <w:t xml:space="preserve">S. </w:t>
      </w:r>
      <w:proofErr w:type="spellStart"/>
      <w:r w:rsidRPr="00303C92">
        <w:rPr>
          <w:rFonts w:ascii="Times New Roman" w:hAnsi="Times New Roman" w:cs="Times New Roman"/>
          <w:b/>
          <w:bCs/>
          <w:sz w:val="24"/>
          <w:szCs w:val="24"/>
        </w:rPr>
        <w:t>Chenna</w:t>
      </w:r>
      <w:proofErr w:type="spellEnd"/>
      <w:r w:rsidRPr="00303C92">
        <w:rPr>
          <w:rFonts w:ascii="Times New Roman" w:hAnsi="Times New Roman" w:cs="Times New Roman"/>
          <w:b/>
          <w:bCs/>
          <w:sz w:val="24"/>
          <w:szCs w:val="24"/>
        </w:rPr>
        <w:t xml:space="preserve"> Krishna</w:t>
      </w:r>
    </w:p>
    <w:p w:rsidR="00A567C3" w:rsidRPr="0001214C" w:rsidRDefault="00A567C3" w:rsidP="00A567C3">
      <w:pPr>
        <w:spacing w:after="0" w:line="240" w:lineRule="auto"/>
        <w:jc w:val="center"/>
        <w:rPr>
          <w:rFonts w:ascii="Times New Roman" w:hAnsi="Times New Roman" w:cs="Times New Roman"/>
          <w:bCs/>
          <w:sz w:val="20"/>
        </w:rPr>
      </w:pPr>
      <w:r w:rsidRPr="0001214C">
        <w:rPr>
          <w:rFonts w:ascii="Times New Roman" w:hAnsi="Times New Roman" w:cs="Times New Roman"/>
          <w:bCs/>
          <w:sz w:val="20"/>
        </w:rPr>
        <w:t xml:space="preserve">Materials and Metallurgy Group, Materials and Mechanical Entity, </w:t>
      </w:r>
      <w:proofErr w:type="spellStart"/>
      <w:r w:rsidRPr="0001214C">
        <w:rPr>
          <w:rFonts w:ascii="Times New Roman" w:hAnsi="Times New Roman" w:cs="Times New Roman"/>
          <w:bCs/>
          <w:sz w:val="20"/>
        </w:rPr>
        <w:t>Vikram</w:t>
      </w:r>
      <w:proofErr w:type="spellEnd"/>
      <w:r w:rsidRPr="0001214C">
        <w:rPr>
          <w:rFonts w:ascii="Times New Roman" w:hAnsi="Times New Roman" w:cs="Times New Roman"/>
          <w:bCs/>
          <w:sz w:val="20"/>
        </w:rPr>
        <w:t xml:space="preserve"> Sarabhai Space Centre, Trivandrum</w:t>
      </w:r>
      <w:r w:rsidR="0001214C">
        <w:rPr>
          <w:rFonts w:ascii="Times New Roman" w:hAnsi="Times New Roman" w:cs="Times New Roman"/>
          <w:bCs/>
          <w:sz w:val="20"/>
        </w:rPr>
        <w:t>, India</w:t>
      </w:r>
    </w:p>
    <w:p w:rsidR="00303C92" w:rsidRPr="00303C92" w:rsidRDefault="00303C92" w:rsidP="00A567C3">
      <w:pPr>
        <w:spacing w:after="0" w:line="240" w:lineRule="auto"/>
        <w:jc w:val="center"/>
        <w:rPr>
          <w:rFonts w:ascii="Times New Roman" w:hAnsi="Times New Roman" w:cs="Times New Roman"/>
          <w:bCs/>
          <w:i/>
          <w:sz w:val="20"/>
        </w:rPr>
      </w:pPr>
      <w:r w:rsidRPr="00303C92">
        <w:rPr>
          <w:rFonts w:ascii="Times New Roman" w:hAnsi="Times New Roman" w:cs="Times New Roman"/>
          <w:bCs/>
          <w:i/>
          <w:sz w:val="20"/>
        </w:rPr>
        <w:t>chenna.sk@gmail.com</w:t>
      </w:r>
    </w:p>
    <w:p w:rsidR="00A567C3" w:rsidRPr="0001214C" w:rsidRDefault="00A567C3" w:rsidP="00A567C3">
      <w:pPr>
        <w:spacing w:after="0" w:line="240" w:lineRule="auto"/>
        <w:jc w:val="center"/>
        <w:rPr>
          <w:rFonts w:ascii="Times New Roman" w:hAnsi="Times New Roman" w:cs="Times New Roman"/>
          <w:b/>
          <w:bCs/>
          <w:sz w:val="24"/>
          <w:szCs w:val="24"/>
        </w:rPr>
      </w:pPr>
      <w:proofErr w:type="spellStart"/>
      <w:r w:rsidRPr="0001214C">
        <w:rPr>
          <w:rFonts w:ascii="Times New Roman" w:hAnsi="Times New Roman" w:cs="Times New Roman"/>
          <w:b/>
          <w:bCs/>
          <w:sz w:val="24"/>
          <w:szCs w:val="24"/>
        </w:rPr>
        <w:t>Venkateswaran</w:t>
      </w:r>
      <w:proofErr w:type="spellEnd"/>
      <w:r w:rsidRPr="0001214C">
        <w:rPr>
          <w:rFonts w:ascii="Times New Roman" w:hAnsi="Times New Roman" w:cs="Times New Roman"/>
          <w:b/>
          <w:bCs/>
          <w:sz w:val="24"/>
          <w:szCs w:val="24"/>
        </w:rPr>
        <w:t xml:space="preserve"> T, Gundi </w:t>
      </w:r>
      <w:proofErr w:type="spellStart"/>
      <w:r w:rsidRPr="0001214C">
        <w:rPr>
          <w:rFonts w:ascii="Times New Roman" w:hAnsi="Times New Roman" w:cs="Times New Roman"/>
          <w:b/>
          <w:bCs/>
          <w:sz w:val="24"/>
          <w:szCs w:val="24"/>
        </w:rPr>
        <w:t>Sudarsana</w:t>
      </w:r>
      <w:proofErr w:type="spellEnd"/>
      <w:r w:rsidRPr="0001214C">
        <w:rPr>
          <w:rFonts w:ascii="Times New Roman" w:hAnsi="Times New Roman" w:cs="Times New Roman"/>
          <w:b/>
          <w:bCs/>
          <w:sz w:val="24"/>
          <w:szCs w:val="24"/>
        </w:rPr>
        <w:t xml:space="preserve"> Rao, </w:t>
      </w:r>
      <w:proofErr w:type="spellStart"/>
      <w:r w:rsidRPr="0001214C">
        <w:rPr>
          <w:rFonts w:ascii="Times New Roman" w:hAnsi="Times New Roman" w:cs="Times New Roman"/>
          <w:b/>
          <w:bCs/>
          <w:sz w:val="24"/>
          <w:szCs w:val="24"/>
        </w:rPr>
        <w:t>Manwatkar</w:t>
      </w:r>
      <w:proofErr w:type="spellEnd"/>
      <w:r w:rsidRPr="0001214C">
        <w:rPr>
          <w:rFonts w:ascii="Times New Roman" w:hAnsi="Times New Roman" w:cs="Times New Roman"/>
          <w:b/>
          <w:bCs/>
          <w:sz w:val="24"/>
          <w:szCs w:val="24"/>
        </w:rPr>
        <w:t xml:space="preserve"> </w:t>
      </w:r>
      <w:proofErr w:type="spellStart"/>
      <w:r w:rsidRPr="0001214C">
        <w:rPr>
          <w:rFonts w:ascii="Times New Roman" w:hAnsi="Times New Roman" w:cs="Times New Roman"/>
          <w:b/>
          <w:bCs/>
          <w:sz w:val="24"/>
          <w:szCs w:val="24"/>
        </w:rPr>
        <w:t>Sushant</w:t>
      </w:r>
      <w:proofErr w:type="spellEnd"/>
      <w:r w:rsidRPr="0001214C">
        <w:rPr>
          <w:rFonts w:ascii="Times New Roman" w:hAnsi="Times New Roman" w:cs="Times New Roman"/>
          <w:b/>
          <w:bCs/>
          <w:sz w:val="24"/>
          <w:szCs w:val="24"/>
        </w:rPr>
        <w:t xml:space="preserve"> </w:t>
      </w:r>
      <w:proofErr w:type="spellStart"/>
      <w:r w:rsidRPr="0001214C">
        <w:rPr>
          <w:rFonts w:ascii="Times New Roman" w:hAnsi="Times New Roman" w:cs="Times New Roman"/>
          <w:b/>
          <w:bCs/>
          <w:sz w:val="24"/>
          <w:szCs w:val="24"/>
        </w:rPr>
        <w:t>Krushnaji</w:t>
      </w:r>
      <w:proofErr w:type="spellEnd"/>
      <w:r w:rsidRPr="0001214C">
        <w:rPr>
          <w:rFonts w:ascii="Times New Roman" w:hAnsi="Times New Roman" w:cs="Times New Roman"/>
          <w:b/>
          <w:bCs/>
          <w:sz w:val="24"/>
          <w:szCs w:val="24"/>
        </w:rPr>
        <w:t xml:space="preserve">, </w:t>
      </w:r>
      <w:proofErr w:type="spellStart"/>
      <w:r w:rsidRPr="0001214C">
        <w:rPr>
          <w:rFonts w:ascii="Times New Roman" w:hAnsi="Times New Roman" w:cs="Times New Roman"/>
          <w:b/>
          <w:bCs/>
          <w:sz w:val="24"/>
          <w:szCs w:val="24"/>
        </w:rPr>
        <w:t>Govind</w:t>
      </w:r>
      <w:proofErr w:type="spellEnd"/>
      <w:r w:rsidRPr="0001214C">
        <w:rPr>
          <w:rFonts w:ascii="Times New Roman" w:hAnsi="Times New Roman" w:cs="Times New Roman"/>
          <w:b/>
          <w:bCs/>
          <w:sz w:val="24"/>
          <w:szCs w:val="24"/>
        </w:rPr>
        <w:t xml:space="preserve">, </w:t>
      </w:r>
      <w:proofErr w:type="spellStart"/>
      <w:r w:rsidRPr="0001214C">
        <w:rPr>
          <w:rFonts w:ascii="Times New Roman" w:hAnsi="Times New Roman" w:cs="Times New Roman"/>
          <w:b/>
          <w:bCs/>
          <w:sz w:val="24"/>
          <w:szCs w:val="24"/>
        </w:rPr>
        <w:t>Bhanu</w:t>
      </w:r>
      <w:proofErr w:type="spellEnd"/>
      <w:r w:rsidRPr="0001214C">
        <w:rPr>
          <w:rFonts w:ascii="Times New Roman" w:hAnsi="Times New Roman" w:cs="Times New Roman"/>
          <w:b/>
          <w:bCs/>
          <w:sz w:val="24"/>
          <w:szCs w:val="24"/>
        </w:rPr>
        <w:t xml:space="preserve"> Pant</w:t>
      </w:r>
    </w:p>
    <w:p w:rsidR="00A567C3" w:rsidRPr="00F401CC" w:rsidRDefault="00A567C3" w:rsidP="00F401CC">
      <w:pPr>
        <w:spacing w:after="0" w:line="240" w:lineRule="auto"/>
        <w:jc w:val="center"/>
        <w:rPr>
          <w:rFonts w:ascii="Times New Roman" w:hAnsi="Times New Roman" w:cs="Times New Roman"/>
          <w:bCs/>
          <w:sz w:val="20"/>
        </w:rPr>
      </w:pPr>
      <w:r w:rsidRPr="0001214C">
        <w:rPr>
          <w:rFonts w:ascii="Times New Roman" w:hAnsi="Times New Roman" w:cs="Times New Roman"/>
          <w:bCs/>
          <w:sz w:val="20"/>
        </w:rPr>
        <w:t xml:space="preserve">Materials and Metallurgy Group, Materials and Mechanical Entity, </w:t>
      </w:r>
      <w:proofErr w:type="spellStart"/>
      <w:r w:rsidRPr="0001214C">
        <w:rPr>
          <w:rFonts w:ascii="Times New Roman" w:hAnsi="Times New Roman" w:cs="Times New Roman"/>
          <w:bCs/>
          <w:sz w:val="20"/>
        </w:rPr>
        <w:t>Vikram</w:t>
      </w:r>
      <w:proofErr w:type="spellEnd"/>
      <w:r w:rsidRPr="0001214C">
        <w:rPr>
          <w:rFonts w:ascii="Times New Roman" w:hAnsi="Times New Roman" w:cs="Times New Roman"/>
          <w:bCs/>
          <w:sz w:val="20"/>
        </w:rPr>
        <w:t xml:space="preserve"> Sarabhai Space Centre, Trivandrum</w:t>
      </w:r>
      <w:r w:rsidR="0001214C">
        <w:rPr>
          <w:rFonts w:ascii="Times New Roman" w:hAnsi="Times New Roman" w:cs="Times New Roman"/>
          <w:bCs/>
          <w:sz w:val="20"/>
        </w:rPr>
        <w:t>, India</w:t>
      </w:r>
    </w:p>
    <w:p w:rsidR="00077EFB" w:rsidRPr="00DA4BD2" w:rsidRDefault="00077EFB" w:rsidP="00077EFB">
      <w:pPr>
        <w:spacing w:after="0" w:line="240" w:lineRule="auto"/>
        <w:jc w:val="center"/>
        <w:rPr>
          <w:rFonts w:ascii="Times New Roman" w:hAnsi="Times New Roman" w:cs="Times New Roman"/>
          <w:sz w:val="24"/>
          <w:szCs w:val="22"/>
        </w:rPr>
      </w:pPr>
    </w:p>
    <w:p w:rsidR="00077EFB" w:rsidRPr="00DA4BD2" w:rsidRDefault="004221D6" w:rsidP="00077EFB">
      <w:pPr>
        <w:spacing w:after="0" w:line="240" w:lineRule="auto"/>
        <w:rPr>
          <w:rFonts w:ascii="Times New Roman" w:hAnsi="Times New Roman" w:cs="Times New Roman"/>
          <w:b/>
          <w:bCs/>
          <w:sz w:val="24"/>
          <w:szCs w:val="22"/>
        </w:rPr>
      </w:pPr>
      <w:r w:rsidRPr="00DA4BD2">
        <w:rPr>
          <w:rFonts w:ascii="Times New Roman" w:hAnsi="Times New Roman" w:cs="Times New Roman"/>
          <w:b/>
          <w:bCs/>
          <w:sz w:val="24"/>
          <w:szCs w:val="22"/>
        </w:rPr>
        <w:t xml:space="preserve">ABSTRACT </w:t>
      </w:r>
    </w:p>
    <w:p w:rsidR="00077EFB" w:rsidRPr="00DA4BD2" w:rsidRDefault="00077EFB" w:rsidP="00077EFB">
      <w:pPr>
        <w:spacing w:after="0" w:line="240" w:lineRule="auto"/>
        <w:rPr>
          <w:rFonts w:ascii="Times New Roman" w:hAnsi="Times New Roman" w:cs="Times New Roman"/>
          <w:b/>
          <w:bCs/>
          <w:sz w:val="24"/>
          <w:szCs w:val="22"/>
        </w:rPr>
      </w:pPr>
    </w:p>
    <w:p w:rsidR="00A567C3" w:rsidRPr="00A567C3" w:rsidRDefault="00A567C3" w:rsidP="00A567C3">
      <w:pPr>
        <w:spacing w:after="0" w:line="240" w:lineRule="auto"/>
        <w:ind w:firstLine="720"/>
        <w:jc w:val="both"/>
        <w:rPr>
          <w:rFonts w:ascii="Times New Roman" w:hAnsi="Times New Roman" w:cs="Times New Roman"/>
          <w:bCs/>
          <w:sz w:val="24"/>
          <w:szCs w:val="22"/>
        </w:rPr>
      </w:pPr>
      <w:r w:rsidRPr="00A567C3">
        <w:rPr>
          <w:rFonts w:ascii="Times New Roman" w:hAnsi="Times New Roman" w:cs="Times New Roman"/>
          <w:bCs/>
          <w:sz w:val="24"/>
          <w:szCs w:val="22"/>
        </w:rPr>
        <w:t>In the present study, microstructure and mechanical properties of a Fe-Cr-</w:t>
      </w:r>
      <w:proofErr w:type="spellStart"/>
      <w:r w:rsidRPr="00A567C3">
        <w:rPr>
          <w:rFonts w:ascii="Times New Roman" w:hAnsi="Times New Roman" w:cs="Times New Roman"/>
          <w:bCs/>
          <w:sz w:val="24"/>
          <w:szCs w:val="22"/>
        </w:rPr>
        <w:t>Mn</w:t>
      </w:r>
      <w:proofErr w:type="spellEnd"/>
      <w:r w:rsidRPr="00A567C3">
        <w:rPr>
          <w:rFonts w:ascii="Times New Roman" w:hAnsi="Times New Roman" w:cs="Times New Roman"/>
          <w:bCs/>
          <w:sz w:val="24"/>
          <w:szCs w:val="22"/>
        </w:rPr>
        <w:t xml:space="preserve">-Ni-C </w:t>
      </w:r>
      <w:bookmarkStart w:id="0" w:name="_GoBack"/>
      <w:bookmarkEnd w:id="0"/>
      <w:r w:rsidRPr="00A567C3">
        <w:rPr>
          <w:rFonts w:ascii="Times New Roman" w:hAnsi="Times New Roman" w:cs="Times New Roman"/>
          <w:bCs/>
          <w:sz w:val="24"/>
          <w:szCs w:val="22"/>
        </w:rPr>
        <w:t>stainless steel subjected to high temperature heat treatment (1180°C for 20 min) followed by different cooling conditions (furnace cooling, air cooling and water quenching) w</w:t>
      </w:r>
      <w:r w:rsidR="00D9139B">
        <w:rPr>
          <w:rFonts w:ascii="Times New Roman" w:hAnsi="Times New Roman" w:cs="Times New Roman"/>
          <w:bCs/>
          <w:sz w:val="24"/>
          <w:szCs w:val="22"/>
        </w:rPr>
        <w:t xml:space="preserve">ere </w:t>
      </w:r>
      <w:r w:rsidRPr="00A567C3">
        <w:rPr>
          <w:rFonts w:ascii="Times New Roman" w:hAnsi="Times New Roman" w:cs="Times New Roman"/>
          <w:bCs/>
          <w:sz w:val="24"/>
          <w:szCs w:val="22"/>
        </w:rPr>
        <w:t xml:space="preserve">investigated using optical microscopy, scanning electron microscopy, differential scanning calorimetry, tensile and impact testing. The starting microstructure in the forged condition </w:t>
      </w:r>
      <w:r w:rsidR="00D9139B">
        <w:rPr>
          <w:rFonts w:ascii="Times New Roman" w:hAnsi="Times New Roman" w:cs="Times New Roman"/>
          <w:bCs/>
          <w:sz w:val="24"/>
          <w:szCs w:val="22"/>
        </w:rPr>
        <w:t>comprised of</w:t>
      </w:r>
      <w:r w:rsidRPr="00A567C3">
        <w:rPr>
          <w:rFonts w:ascii="Times New Roman" w:hAnsi="Times New Roman" w:cs="Times New Roman"/>
          <w:bCs/>
          <w:sz w:val="24"/>
          <w:szCs w:val="22"/>
        </w:rPr>
        <w:t xml:space="preserve"> austenite, delta ferrite and sigma phase. The microstructure of the high temperature heat treatment (HTHT) samples showed variation in the content of the delta ferrite and sigma phase.  Water quenched samples were free from sigma phase whereas furnace cooled samples showed maximum amount of sigma phase (10.8 %). The HTHT showed effect on the impact strength, tensile strength and ductility. The furnace cooled samples showed lower impact strength, tensile strength and ductility compared to the forged condition due to the presence of the sigma phase. Resolution treatment of furnace cooled samples at 1050°C for 0.5 h </w:t>
      </w:r>
      <w:r w:rsidR="006C70DF">
        <w:rPr>
          <w:rFonts w:ascii="Times New Roman" w:hAnsi="Times New Roman" w:cs="Times New Roman"/>
          <w:bCs/>
          <w:sz w:val="24"/>
          <w:szCs w:val="22"/>
        </w:rPr>
        <w:t>followed by</w:t>
      </w:r>
      <w:r w:rsidRPr="00A567C3">
        <w:rPr>
          <w:rFonts w:ascii="Times New Roman" w:hAnsi="Times New Roman" w:cs="Times New Roman"/>
          <w:bCs/>
          <w:sz w:val="24"/>
          <w:szCs w:val="22"/>
        </w:rPr>
        <w:t xml:space="preserve"> air cooling was effective in reducing the sigma phase with corresponding improvement in the impact strength and tensile ductility. </w:t>
      </w:r>
    </w:p>
    <w:p w:rsidR="008F410B" w:rsidRPr="00DA4BD2" w:rsidRDefault="008F410B" w:rsidP="008F410B">
      <w:pPr>
        <w:spacing w:after="0" w:line="240" w:lineRule="auto"/>
        <w:jc w:val="both"/>
        <w:rPr>
          <w:rFonts w:ascii="Times New Roman" w:hAnsi="Times New Roman" w:cs="Times New Roman"/>
        </w:rPr>
      </w:pPr>
    </w:p>
    <w:p w:rsidR="008F410B" w:rsidRPr="00DA4BD2" w:rsidRDefault="008F410B" w:rsidP="008F410B">
      <w:pPr>
        <w:spacing w:after="0" w:line="240" w:lineRule="auto"/>
        <w:jc w:val="both"/>
        <w:rPr>
          <w:rFonts w:ascii="Times New Roman" w:hAnsi="Times New Roman" w:cs="Times New Roman"/>
          <w:i/>
          <w:iCs/>
          <w:sz w:val="20"/>
          <w:szCs w:val="18"/>
        </w:rPr>
      </w:pPr>
      <w:r w:rsidRPr="00DA4BD2">
        <w:rPr>
          <w:rFonts w:ascii="Times New Roman" w:hAnsi="Times New Roman" w:cs="Times New Roman"/>
          <w:i/>
          <w:iCs/>
          <w:sz w:val="20"/>
          <w:szCs w:val="18"/>
        </w:rPr>
        <w:t>Keywords:</w:t>
      </w:r>
      <w:r w:rsidR="00A567C3" w:rsidRPr="00A567C3">
        <w:rPr>
          <w:szCs w:val="24"/>
        </w:rPr>
        <w:t xml:space="preserve"> </w:t>
      </w:r>
      <w:r w:rsidR="00A567C3" w:rsidRPr="00A567C3">
        <w:rPr>
          <w:rFonts w:ascii="Times New Roman" w:hAnsi="Times New Roman" w:cs="Times New Roman"/>
          <w:i/>
          <w:sz w:val="20"/>
        </w:rPr>
        <w:t>Fe-Cr-</w:t>
      </w:r>
      <w:proofErr w:type="spellStart"/>
      <w:r w:rsidR="00A567C3" w:rsidRPr="00A567C3">
        <w:rPr>
          <w:rFonts w:ascii="Times New Roman" w:hAnsi="Times New Roman" w:cs="Times New Roman"/>
          <w:i/>
          <w:sz w:val="20"/>
        </w:rPr>
        <w:t>Mn</w:t>
      </w:r>
      <w:proofErr w:type="spellEnd"/>
      <w:r w:rsidR="00A567C3" w:rsidRPr="00A567C3">
        <w:rPr>
          <w:rFonts w:ascii="Times New Roman" w:hAnsi="Times New Roman" w:cs="Times New Roman"/>
          <w:i/>
          <w:sz w:val="20"/>
        </w:rPr>
        <w:t>-Ni-C stainless steel, high temperature heat treatment, sigma phase, impact strength</w:t>
      </w:r>
      <w:r w:rsidRPr="00DA4BD2">
        <w:rPr>
          <w:rFonts w:ascii="Times New Roman" w:hAnsi="Times New Roman" w:cs="Times New Roman"/>
          <w:i/>
          <w:iCs/>
          <w:sz w:val="20"/>
          <w:szCs w:val="18"/>
        </w:rPr>
        <w:t xml:space="preserve"> </w:t>
      </w:r>
    </w:p>
    <w:p w:rsidR="00EA628C" w:rsidRPr="001A1EA4" w:rsidRDefault="00EA628C" w:rsidP="00DA4BD2">
      <w:pPr>
        <w:tabs>
          <w:tab w:val="left" w:pos="3422"/>
        </w:tabs>
        <w:rPr>
          <w:rFonts w:ascii="Arial" w:hAnsi="Arial" w:cs="Arial"/>
          <w:sz w:val="20"/>
          <w:u w:val="single"/>
        </w:rPr>
      </w:pPr>
    </w:p>
    <w:p w:rsidR="000C5A7D" w:rsidRPr="001A1EA4" w:rsidRDefault="000C5A7D" w:rsidP="00DA4BD2">
      <w:pPr>
        <w:tabs>
          <w:tab w:val="left" w:pos="3422"/>
        </w:tabs>
        <w:rPr>
          <w:rFonts w:ascii="Times New Roman" w:hAnsi="Times New Roman" w:cs="Times New Roman"/>
          <w:sz w:val="20"/>
          <w:u w:val="single"/>
        </w:rPr>
      </w:pPr>
      <w:r w:rsidRPr="001A1EA4">
        <w:rPr>
          <w:rFonts w:ascii="Times New Roman" w:hAnsi="Times New Roman" w:cs="Times New Roman"/>
          <w:sz w:val="20"/>
          <w:u w:val="single"/>
        </w:rPr>
        <w:t>Thematic area: Special steels and Alloys</w:t>
      </w:r>
    </w:p>
    <w:sectPr w:rsidR="000C5A7D" w:rsidRPr="001A1EA4" w:rsidSect="00F401CC">
      <w:headerReference w:type="default" r:id="rId8"/>
      <w:footerReference w:type="default" r:id="rId9"/>
      <w:headerReference w:type="first" r:id="rId10"/>
      <w:footerReference w:type="first" r:id="rId11"/>
      <w:pgSz w:w="11909" w:h="16834" w:code="9"/>
      <w:pgMar w:top="0" w:right="1080" w:bottom="1440" w:left="1080" w:header="1134"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25D" w:rsidRDefault="0077025D" w:rsidP="00BB1582">
      <w:pPr>
        <w:spacing w:after="0" w:line="240" w:lineRule="auto"/>
      </w:pPr>
      <w:r>
        <w:separator/>
      </w:r>
    </w:p>
  </w:endnote>
  <w:endnote w:type="continuationSeparator" w:id="0">
    <w:p w:rsidR="0077025D" w:rsidRDefault="0077025D" w:rsidP="00BB1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52E" w:rsidRPr="005E5927" w:rsidRDefault="0047552E" w:rsidP="0047552E">
    <w:pPr>
      <w:pStyle w:val="Footer"/>
      <w:jc w:val="center"/>
      <w:rPr>
        <w:b/>
        <w:bCs/>
        <w:sz w:val="28"/>
      </w:rPr>
    </w:pPr>
    <w:r w:rsidRPr="005E5927">
      <w:rPr>
        <w:b/>
        <w:bCs/>
        <w:sz w:val="28"/>
      </w:rPr>
      <w:t>NIGIS * CORCON 201</w:t>
    </w:r>
    <w:r>
      <w:rPr>
        <w:b/>
        <w:bCs/>
        <w:sz w:val="28"/>
      </w:rPr>
      <w:t>5</w:t>
    </w:r>
    <w:r w:rsidRPr="005E5927">
      <w:rPr>
        <w:b/>
        <w:bCs/>
        <w:sz w:val="28"/>
      </w:rPr>
      <w:t xml:space="preserve"> * Nov 1</w:t>
    </w:r>
    <w:r>
      <w:rPr>
        <w:b/>
        <w:bCs/>
        <w:sz w:val="28"/>
      </w:rPr>
      <w:t>9</w:t>
    </w:r>
    <w:r w:rsidRPr="005E5927">
      <w:rPr>
        <w:b/>
        <w:bCs/>
        <w:sz w:val="28"/>
      </w:rPr>
      <w:t xml:space="preserve"> – </w:t>
    </w:r>
    <w:r>
      <w:rPr>
        <w:b/>
        <w:bCs/>
        <w:sz w:val="28"/>
      </w:rPr>
      <w:t>2</w:t>
    </w:r>
    <w:r w:rsidRPr="005E5927">
      <w:rPr>
        <w:b/>
        <w:bCs/>
        <w:sz w:val="28"/>
      </w:rPr>
      <w:t>1, 201</w:t>
    </w:r>
    <w:r>
      <w:rPr>
        <w:b/>
        <w:bCs/>
        <w:sz w:val="28"/>
      </w:rPr>
      <w:t>5</w:t>
    </w:r>
    <w:r w:rsidRPr="005E5927">
      <w:rPr>
        <w:b/>
        <w:bCs/>
        <w:sz w:val="28"/>
      </w:rPr>
      <w:t xml:space="preserve"> * </w:t>
    </w:r>
    <w:r>
      <w:rPr>
        <w:b/>
        <w:bCs/>
        <w:sz w:val="28"/>
      </w:rPr>
      <w:t>Chennai</w:t>
    </w:r>
  </w:p>
  <w:p w:rsidR="00BB1582" w:rsidRPr="0047552E" w:rsidRDefault="00BB1582" w:rsidP="004755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CB3" w:rsidRPr="00EC4D46" w:rsidRDefault="002C6CB3" w:rsidP="002C6CB3">
    <w:pPr>
      <w:spacing w:after="0" w:line="240" w:lineRule="auto"/>
      <w:jc w:val="center"/>
      <w:rPr>
        <w:rFonts w:ascii="Times New Roman" w:hAnsi="Times New Roman" w:cs="Times New Roman"/>
        <w:color w:val="000000"/>
        <w:sz w:val="20"/>
        <w:lang w:val="en-GB"/>
      </w:rPr>
    </w:pPr>
    <w:r w:rsidRPr="00EC4D46">
      <w:rPr>
        <w:rFonts w:ascii="Times New Roman" w:hAnsi="Times New Roman" w:cs="Times New Roman"/>
        <w:color w:val="000000"/>
        <w:sz w:val="20"/>
        <w:lang w:val="en-GB"/>
      </w:rPr>
      <w:t>International Conference on Advances in Minerals, Metals, Materials, Manufacturing and Modelling</w:t>
    </w:r>
  </w:p>
  <w:p w:rsidR="00F347FC" w:rsidRPr="005E5927" w:rsidRDefault="00F347FC" w:rsidP="002C6CB3">
    <w:pPr>
      <w:pStyle w:val="Footer"/>
      <w:jc w:val="center"/>
      <w:rPr>
        <w:b/>
        <w:bCs/>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25D" w:rsidRDefault="0077025D" w:rsidP="00BB1582">
      <w:pPr>
        <w:spacing w:after="0" w:line="240" w:lineRule="auto"/>
      </w:pPr>
      <w:r>
        <w:separator/>
      </w:r>
    </w:p>
  </w:footnote>
  <w:footnote w:type="continuationSeparator" w:id="0">
    <w:p w:rsidR="0077025D" w:rsidRDefault="0077025D" w:rsidP="00BB15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582" w:rsidRDefault="00BB1582" w:rsidP="00F347FC">
    <w:pPr>
      <w:pStyle w:val="Header"/>
      <w:tabs>
        <w:tab w:val="left" w:pos="2419"/>
        <w:tab w:val="left" w:pos="4424"/>
      </w:tabs>
    </w:pPr>
    <w:r>
      <w:tab/>
    </w:r>
    <w:r>
      <w:tab/>
    </w:r>
    <w:r w:rsidR="00F347FC">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927" w:rsidRPr="00DA4BD2" w:rsidRDefault="005E5927" w:rsidP="005E5927">
    <w:pPr>
      <w:pStyle w:val="Header"/>
      <w:rPr>
        <w:rFonts w:ascii="Times New Roman" w:hAnsi="Times New Roman" w:cs="Times New Roman"/>
        <w:sz w:val="40"/>
      </w:rPr>
    </w:pPr>
  </w:p>
  <w:tbl>
    <w:tblPr>
      <w:tblW w:w="0" w:type="auto"/>
      <w:tblLook w:val="04A0" w:firstRow="1" w:lastRow="0" w:firstColumn="1" w:lastColumn="0" w:noHBand="0" w:noVBand="1"/>
    </w:tblPr>
    <w:tblGrid>
      <w:gridCol w:w="4781"/>
      <w:gridCol w:w="4968"/>
    </w:tblGrid>
    <w:tr w:rsidR="005E5927" w:rsidRPr="00EC4D46" w:rsidTr="005E5927">
      <w:trPr>
        <w:trHeight w:val="1187"/>
      </w:trPr>
      <w:tc>
        <w:tcPr>
          <w:tcW w:w="4788" w:type="dxa"/>
          <w:shd w:val="clear" w:color="auto" w:fill="auto"/>
        </w:tcPr>
        <w:p w:rsidR="005E5927" w:rsidRPr="00EC4D46" w:rsidRDefault="005E5927" w:rsidP="0023311B">
          <w:pPr>
            <w:pStyle w:val="Header"/>
            <w:rPr>
              <w:rFonts w:ascii="Times New Roman" w:hAnsi="Times New Roman" w:cs="Times New Roman"/>
              <w:sz w:val="40"/>
            </w:rPr>
          </w:pPr>
          <w:r w:rsidRPr="00EC4D46">
            <w:rPr>
              <w:rFonts w:ascii="Times New Roman" w:hAnsi="Times New Roman" w:cs="Times New Roman"/>
              <w:sz w:val="40"/>
            </w:rPr>
            <w:t>1</w:t>
          </w:r>
          <w:r w:rsidR="00A21407" w:rsidRPr="00EC4D46">
            <w:rPr>
              <w:rFonts w:ascii="Times New Roman" w:hAnsi="Times New Roman" w:cs="Times New Roman"/>
              <w:sz w:val="40"/>
            </w:rPr>
            <w:t>0</w:t>
          </w:r>
          <w:r w:rsidRPr="00EC4D46">
            <w:rPr>
              <w:rFonts w:ascii="Times New Roman" w:hAnsi="Times New Roman" w:cs="Times New Roman"/>
              <w:sz w:val="40"/>
            </w:rPr>
            <w:t>-----</w:t>
          </w:r>
          <w:r w:rsidR="00594902" w:rsidRPr="00EC4D46">
            <w:rPr>
              <w:rFonts w:ascii="Times New Roman" w:hAnsi="Times New Roman" w:cs="Times New Roman"/>
              <w:sz w:val="40"/>
            </w:rPr>
            <w:t xml:space="preserve">  </w:t>
          </w:r>
        </w:p>
        <w:p w:rsidR="00C931E8" w:rsidRPr="00EC4D46" w:rsidRDefault="00C931E8" w:rsidP="0023311B">
          <w:pPr>
            <w:pStyle w:val="Header"/>
            <w:rPr>
              <w:rFonts w:ascii="Times New Roman" w:hAnsi="Times New Roman" w:cs="Times New Roman"/>
              <w:sz w:val="40"/>
            </w:rPr>
          </w:pPr>
          <w:r w:rsidRPr="00EC4D46">
            <w:rPr>
              <w:rFonts w:ascii="Times New Roman" w:hAnsi="Times New Roman" w:cs="Times New Roman"/>
            </w:rPr>
            <w:t>(Office use only)</w:t>
          </w:r>
        </w:p>
      </w:tc>
      <w:tc>
        <w:tcPr>
          <w:tcW w:w="4972" w:type="dxa"/>
          <w:shd w:val="clear" w:color="auto" w:fill="auto"/>
        </w:tcPr>
        <w:p w:rsidR="00DA4BD2" w:rsidRPr="00EC4D46" w:rsidRDefault="00DA4BD2" w:rsidP="00DA4BD2">
          <w:pPr>
            <w:spacing w:after="0" w:line="240" w:lineRule="auto"/>
            <w:jc w:val="center"/>
            <w:rPr>
              <w:rFonts w:ascii="Times New Roman" w:hAnsi="Times New Roman" w:cs="Times New Roman"/>
              <w:b/>
              <w:color w:val="000000"/>
              <w:sz w:val="72"/>
              <w:szCs w:val="18"/>
              <w:lang w:val="en-GB"/>
            </w:rPr>
          </w:pPr>
          <w:r w:rsidRPr="00EC4D46">
            <w:rPr>
              <w:rFonts w:ascii="Times New Roman" w:hAnsi="Times New Roman" w:cs="Times New Roman"/>
              <w:b/>
              <w:color w:val="000000"/>
              <w:sz w:val="72"/>
              <w:szCs w:val="18"/>
              <w:lang w:val="en-GB"/>
            </w:rPr>
            <w:t xml:space="preserve">           ICAM</w:t>
          </w:r>
          <w:r w:rsidRPr="00EC4D46">
            <w:rPr>
              <w:rFonts w:ascii="Times New Roman" w:hAnsi="Times New Roman" w:cs="Times New Roman"/>
              <w:b/>
              <w:color w:val="000000"/>
              <w:sz w:val="72"/>
              <w:szCs w:val="18"/>
              <w:vertAlign w:val="superscript"/>
              <w:lang w:val="en-GB"/>
            </w:rPr>
            <w:t>5</w:t>
          </w:r>
        </w:p>
        <w:p w:rsidR="005E5927" w:rsidRPr="00EC4D46" w:rsidRDefault="005E5927" w:rsidP="0077025D">
          <w:pPr>
            <w:pStyle w:val="Header"/>
            <w:jc w:val="right"/>
            <w:rPr>
              <w:rFonts w:ascii="Times New Roman" w:hAnsi="Times New Roman" w:cs="Times New Roman"/>
              <w:sz w:val="40"/>
            </w:rPr>
          </w:pPr>
        </w:p>
      </w:tc>
    </w:tr>
  </w:tbl>
  <w:p w:rsidR="00F347FC" w:rsidRPr="00DA4BD2" w:rsidRDefault="00F347FC" w:rsidP="00DA4BD2">
    <w:pPr>
      <w:pStyle w:val="Header"/>
      <w:spacing w:after="288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C4842"/>
    <w:multiLevelType w:val="hybridMultilevel"/>
    <w:tmpl w:val="BAEC8E64"/>
    <w:lvl w:ilvl="0" w:tplc="19BA40D2">
      <w:start w:val="1"/>
      <w:numFmt w:val="decimal"/>
      <w:pStyle w:val="Quote"/>
      <w:lvlText w:val="%1."/>
      <w:lvlJc w:val="left"/>
      <w:pPr>
        <w:ind w:left="720" w:hanging="360"/>
      </w:pPr>
      <w:rPr>
        <w:b w:val="0"/>
        <w:bCs w:val="0"/>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4E6"/>
    <w:rsid w:val="0001214C"/>
    <w:rsid w:val="00077EFB"/>
    <w:rsid w:val="000C5A7D"/>
    <w:rsid w:val="000D6274"/>
    <w:rsid w:val="000E67BE"/>
    <w:rsid w:val="0016798B"/>
    <w:rsid w:val="001A1EA4"/>
    <w:rsid w:val="001D78A6"/>
    <w:rsid w:val="0023311B"/>
    <w:rsid w:val="0029250B"/>
    <w:rsid w:val="00293803"/>
    <w:rsid w:val="002C6CB3"/>
    <w:rsid w:val="00303C92"/>
    <w:rsid w:val="00336E34"/>
    <w:rsid w:val="004221D6"/>
    <w:rsid w:val="0047552E"/>
    <w:rsid w:val="004E7BD0"/>
    <w:rsid w:val="00594902"/>
    <w:rsid w:val="005E5927"/>
    <w:rsid w:val="006C70DF"/>
    <w:rsid w:val="007176AC"/>
    <w:rsid w:val="0074427C"/>
    <w:rsid w:val="0077025D"/>
    <w:rsid w:val="007747F3"/>
    <w:rsid w:val="008003F0"/>
    <w:rsid w:val="00824CCB"/>
    <w:rsid w:val="00835A34"/>
    <w:rsid w:val="008702A0"/>
    <w:rsid w:val="00885A5D"/>
    <w:rsid w:val="00886C4A"/>
    <w:rsid w:val="008F410B"/>
    <w:rsid w:val="009514E6"/>
    <w:rsid w:val="009A2708"/>
    <w:rsid w:val="00A21186"/>
    <w:rsid w:val="00A21407"/>
    <w:rsid w:val="00A567C3"/>
    <w:rsid w:val="00B67B0B"/>
    <w:rsid w:val="00B95725"/>
    <w:rsid w:val="00BB1582"/>
    <w:rsid w:val="00C85237"/>
    <w:rsid w:val="00C931E8"/>
    <w:rsid w:val="00CA4AA8"/>
    <w:rsid w:val="00D84AED"/>
    <w:rsid w:val="00D9139B"/>
    <w:rsid w:val="00DA4BD2"/>
    <w:rsid w:val="00DC7DF6"/>
    <w:rsid w:val="00DE6D58"/>
    <w:rsid w:val="00EA628C"/>
    <w:rsid w:val="00EC43E7"/>
    <w:rsid w:val="00EC4D46"/>
    <w:rsid w:val="00F347FC"/>
    <w:rsid w:val="00F401CC"/>
    <w:rsid w:val="00F41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docId w15:val="{DB0BC44B-028E-4989-8F61-43F61AAC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lang w:bidi="hi-IN"/>
    </w:rPr>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Cambria" w:eastAsia="Times New Roman" w:hAnsi="Cambria"/>
      <w:b/>
      <w:bCs/>
      <w:color w:val="4F81BD"/>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sz w:val="16"/>
      <w:szCs w:val="14"/>
    </w:rPr>
  </w:style>
  <w:style w:type="character" w:customStyle="1" w:styleId="BalloonTextChar">
    <w:name w:val="Balloon Text Char"/>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077EFB"/>
    <w:pPr>
      <w:numPr>
        <w:ilvl w:val="1"/>
      </w:numPr>
      <w:spacing w:after="160" w:line="240" w:lineRule="auto"/>
      <w:jc w:val="center"/>
    </w:pPr>
    <w:rPr>
      <w:rFonts w:ascii="Arial" w:eastAsia="Times New Roman" w:hAnsi="Arial" w:cs="Arial"/>
      <w:color w:val="5A5A5A"/>
      <w:spacing w:val="15"/>
      <w:sz w:val="20"/>
      <w:szCs w:val="24"/>
      <w:lang w:bidi="ar-SA"/>
    </w:rPr>
  </w:style>
  <w:style w:type="character" w:customStyle="1" w:styleId="SubtitleChar">
    <w:name w:val="Subtitle Char"/>
    <w:aliases w:val="author details Char"/>
    <w:link w:val="Subtitle"/>
    <w:uiPriority w:val="11"/>
    <w:rsid w:val="00077EFB"/>
    <w:rPr>
      <w:rFonts w:ascii="Arial" w:eastAsia="Times New Roman" w:hAnsi="Arial" w:cs="Arial"/>
      <w:color w:val="5A5A5A"/>
      <w:spacing w:val="15"/>
      <w:sz w:val="20"/>
      <w:szCs w:val="24"/>
      <w:lang w:bidi="ar-SA"/>
    </w:rPr>
  </w:style>
  <w:style w:type="character" w:customStyle="1" w:styleId="Heading4Char">
    <w:name w:val="Heading 4 Char"/>
    <w:aliases w:val="Table style Char"/>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Title 1"/>
    <w:autoRedefine/>
    <w:uiPriority w:val="1"/>
    <w:qFormat/>
    <w:rsid w:val="00D84AED"/>
    <w:rPr>
      <w:rFonts w:ascii="Arial" w:eastAsia="Times New Roman" w:hAnsi="Arial"/>
      <w:b/>
      <w:sz w:val="24"/>
      <w:szCs w:val="22"/>
    </w:rPr>
  </w:style>
  <w:style w:type="character" w:customStyle="1" w:styleId="Heading2Char">
    <w:name w:val="Heading 2 Char"/>
    <w:link w:val="Heading2"/>
    <w:uiPriority w:val="9"/>
    <w:semiHidden/>
    <w:rsid w:val="00D84AED"/>
    <w:rPr>
      <w:rFonts w:ascii="Cambria" w:eastAsia="Times New Roman" w:hAnsi="Cambria" w:cs="Mangal"/>
      <w:b/>
      <w:bCs/>
      <w:color w:val="4F81BD"/>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szCs w:val="22"/>
      <w:lang w:bidi="ar-SA"/>
    </w:rPr>
  </w:style>
  <w:style w:type="character" w:customStyle="1" w:styleId="QuoteChar">
    <w:name w:val="Quote Char"/>
    <w:aliases w:val="Referencing Char"/>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07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C89E7-32AA-4DE7-BAD3-283BBFA97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1588</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Section</dc:creator>
  <cp:keywords/>
  <cp:lastModifiedBy>chenna</cp:lastModifiedBy>
  <cp:revision>2</cp:revision>
  <dcterms:created xsi:type="dcterms:W3CDTF">2019-09-03T13:39:00Z</dcterms:created>
  <dcterms:modified xsi:type="dcterms:W3CDTF">2019-09-03T13:39:00Z</dcterms:modified>
</cp:coreProperties>
</file>