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1D7DEA" w14:textId="65A68652" w:rsidR="00D666B1" w:rsidRPr="00DA4BD2" w:rsidRDefault="002048A1" w:rsidP="00A4564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CONDUCTING </w:t>
      </w:r>
      <w:proofErr w:type="spellStart"/>
      <w:r>
        <w:rPr>
          <w:rFonts w:ascii="Times New Roman" w:hAnsi="Times New Roman" w:cs="Times New Roman"/>
          <w:b/>
          <w:bCs/>
          <w:sz w:val="28"/>
          <w:szCs w:val="24"/>
        </w:rPr>
        <w:t>rGO</w:t>
      </w:r>
      <w:proofErr w:type="spellEnd"/>
      <w:r>
        <w:rPr>
          <w:rFonts w:ascii="Times New Roman" w:hAnsi="Times New Roman" w:cs="Times New Roman"/>
          <w:b/>
          <w:bCs/>
          <w:sz w:val="28"/>
          <w:szCs w:val="24"/>
        </w:rPr>
        <w:t xml:space="preserve"> BASED </w:t>
      </w:r>
      <w:r w:rsidR="001F1481">
        <w:rPr>
          <w:rFonts w:ascii="Times New Roman" w:hAnsi="Times New Roman" w:cs="Times New Roman"/>
          <w:b/>
          <w:bCs/>
          <w:sz w:val="28"/>
          <w:szCs w:val="24"/>
        </w:rPr>
        <w:t xml:space="preserve">EPOXY CARBON FIBRE 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NANOCOMPOSITE FOR </w:t>
      </w:r>
      <w:r w:rsidR="001F1481">
        <w:rPr>
          <w:rFonts w:ascii="Times New Roman" w:hAnsi="Times New Roman" w:cs="Times New Roman"/>
          <w:b/>
          <w:bCs/>
          <w:sz w:val="28"/>
          <w:szCs w:val="24"/>
        </w:rPr>
        <w:t>EMI</w:t>
      </w:r>
      <w:r w:rsidR="00D805AA" w:rsidRPr="00D805AA">
        <w:rPr>
          <w:rFonts w:ascii="Times New Roman" w:hAnsi="Times New Roman" w:cs="Times New Roman"/>
          <w:b/>
          <w:bCs/>
          <w:sz w:val="28"/>
          <w:szCs w:val="24"/>
        </w:rPr>
        <w:t xml:space="preserve"> SHEILDING </w:t>
      </w:r>
    </w:p>
    <w:p w14:paraId="73B959E5" w14:textId="77777777" w:rsidR="002048A1" w:rsidRDefault="002048A1" w:rsidP="00077EF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2"/>
        </w:rPr>
      </w:pPr>
    </w:p>
    <w:p w14:paraId="513BE228" w14:textId="77777777" w:rsidR="00AF7761" w:rsidRPr="00AF7761" w:rsidRDefault="00AF7761" w:rsidP="00AF776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 w:rsidRPr="00AF7761">
        <w:rPr>
          <w:rFonts w:ascii="Times New Roman" w:hAnsi="Times New Roman" w:cs="Times New Roman"/>
          <w:b/>
          <w:bCs/>
          <w:sz w:val="24"/>
          <w:szCs w:val="22"/>
        </w:rPr>
        <w:t xml:space="preserve">Syed </w:t>
      </w:r>
      <w:proofErr w:type="spellStart"/>
      <w:r w:rsidRPr="00AF7761">
        <w:rPr>
          <w:rFonts w:ascii="Times New Roman" w:hAnsi="Times New Roman" w:cs="Times New Roman"/>
          <w:b/>
          <w:bCs/>
          <w:sz w:val="24"/>
          <w:szCs w:val="22"/>
        </w:rPr>
        <w:t>Ajmal</w:t>
      </w:r>
      <w:proofErr w:type="spellEnd"/>
    </w:p>
    <w:p w14:paraId="016004A8" w14:textId="77777777" w:rsidR="00AF7761" w:rsidRPr="00AF7761" w:rsidRDefault="00AF7761" w:rsidP="00AF776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18"/>
        </w:rPr>
      </w:pPr>
      <w:r w:rsidRPr="00AF7761">
        <w:rPr>
          <w:rFonts w:ascii="Times New Roman" w:hAnsi="Times New Roman" w:cs="Times New Roman"/>
          <w:sz w:val="20"/>
          <w:szCs w:val="18"/>
        </w:rPr>
        <w:t xml:space="preserve">National Institute of </w:t>
      </w:r>
      <w:proofErr w:type="spellStart"/>
      <w:r w:rsidRPr="00AF7761">
        <w:rPr>
          <w:rFonts w:ascii="Times New Roman" w:hAnsi="Times New Roman" w:cs="Times New Roman"/>
          <w:sz w:val="20"/>
          <w:szCs w:val="18"/>
        </w:rPr>
        <w:t>Technology</w:t>
      </w:r>
      <w:proofErr w:type="gramStart"/>
      <w:r w:rsidRPr="00AF7761">
        <w:rPr>
          <w:rFonts w:ascii="Times New Roman" w:hAnsi="Times New Roman" w:cs="Times New Roman"/>
          <w:sz w:val="20"/>
          <w:szCs w:val="18"/>
        </w:rPr>
        <w:t>,Calicut,Kerala</w:t>
      </w:r>
      <w:proofErr w:type="spellEnd"/>
      <w:proofErr w:type="gramEnd"/>
    </w:p>
    <w:p w14:paraId="5B9F58A0" w14:textId="77777777" w:rsidR="00AF7761" w:rsidRPr="00AF7761" w:rsidRDefault="00AF7761" w:rsidP="00AF7761">
      <w:pPr>
        <w:numPr>
          <w:ilvl w:val="1"/>
          <w:numId w:val="0"/>
        </w:numPr>
        <w:spacing w:after="0" w:line="240" w:lineRule="auto"/>
        <w:jc w:val="center"/>
        <w:rPr>
          <w:rFonts w:ascii="Times New Roman" w:eastAsiaTheme="minorEastAsia" w:hAnsi="Times New Roman" w:cs="Times New Roman"/>
          <w:i/>
          <w:color w:val="5A5A5A" w:themeColor="text1" w:themeTint="A5"/>
          <w:spacing w:val="15"/>
          <w:sz w:val="20"/>
          <w:szCs w:val="24"/>
          <w:lang w:bidi="ar-SA"/>
        </w:rPr>
      </w:pPr>
      <w:r w:rsidRPr="00AF7761">
        <w:rPr>
          <w:rFonts w:ascii="Times New Roman" w:eastAsiaTheme="minorEastAsia" w:hAnsi="Times New Roman" w:cs="Times New Roman"/>
          <w:i/>
          <w:color w:val="5A5A5A" w:themeColor="text1" w:themeTint="A5"/>
          <w:spacing w:val="15"/>
          <w:sz w:val="20"/>
          <w:szCs w:val="24"/>
          <w:lang w:bidi="ar-SA"/>
        </w:rPr>
        <w:t>iamsyedajmal@gmail.com</w:t>
      </w:r>
      <w:bookmarkStart w:id="0" w:name="_GoBack"/>
      <w:bookmarkEnd w:id="0"/>
    </w:p>
    <w:p w14:paraId="01925D88" w14:textId="77777777" w:rsidR="00AF7761" w:rsidRDefault="00AF7761" w:rsidP="00AF776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2"/>
          <w:lang w:bidi="ar-SA"/>
        </w:rPr>
      </w:pPr>
    </w:p>
    <w:p w14:paraId="2ADCF83C" w14:textId="77777777" w:rsidR="00AF7761" w:rsidRDefault="00AF7761" w:rsidP="00AF776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2"/>
          <w:lang w:bidi="ar-SA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2"/>
          <w:lang w:bidi="ar-SA"/>
        </w:rPr>
        <w:t>Dr.Soney</w:t>
      </w:r>
      <w:proofErr w:type="spellEnd"/>
      <w:r>
        <w:rPr>
          <w:rFonts w:ascii="Times New Roman" w:hAnsi="Times New Roman" w:cs="Times New Roman"/>
          <w:b/>
          <w:bCs/>
          <w:sz w:val="24"/>
          <w:szCs w:val="22"/>
          <w:lang w:bidi="ar-SA"/>
        </w:rPr>
        <w:t xml:space="preserve"> Varghese</w:t>
      </w:r>
    </w:p>
    <w:p w14:paraId="7A2BE8E4" w14:textId="77777777" w:rsidR="00AF7761" w:rsidRDefault="00AF7761" w:rsidP="00AF776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/>
          <w:sz w:val="20"/>
          <w:szCs w:val="18"/>
        </w:rPr>
        <w:t>School of Materials Science and Engineering, National Institute of Technology</w:t>
      </w:r>
      <w:proofErr w:type="gramStart"/>
      <w:r>
        <w:rPr>
          <w:rFonts w:ascii="Times New Roman" w:hAnsi="Times New Roman" w:cs="Times New Roman"/>
          <w:sz w:val="20"/>
          <w:szCs w:val="18"/>
        </w:rPr>
        <w:t>,Calicut</w:t>
      </w:r>
      <w:proofErr w:type="gramEnd"/>
      <w:r>
        <w:rPr>
          <w:rFonts w:ascii="Times New Roman" w:hAnsi="Times New Roman" w:cs="Times New Roman"/>
          <w:sz w:val="20"/>
          <w:szCs w:val="18"/>
        </w:rPr>
        <w:t>-673601, Kerala, India</w:t>
      </w:r>
    </w:p>
    <w:p w14:paraId="2E262ED6" w14:textId="77777777" w:rsidR="00077EFB" w:rsidRPr="00DA4BD2" w:rsidRDefault="00077EFB" w:rsidP="00077EF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2"/>
        </w:rPr>
      </w:pPr>
    </w:p>
    <w:p w14:paraId="09DF95EF" w14:textId="02BEC46C" w:rsidR="00077EFB" w:rsidRPr="00DA4BD2" w:rsidRDefault="004221D6" w:rsidP="00077EF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2"/>
        </w:rPr>
      </w:pPr>
      <w:r w:rsidRPr="00DA4BD2">
        <w:rPr>
          <w:rFonts w:ascii="Times New Roman" w:hAnsi="Times New Roman" w:cs="Times New Roman"/>
          <w:b/>
          <w:bCs/>
          <w:sz w:val="24"/>
          <w:szCs w:val="22"/>
        </w:rPr>
        <w:t xml:space="preserve">ABSTRACT </w:t>
      </w:r>
    </w:p>
    <w:p w14:paraId="6187A6E9" w14:textId="77777777" w:rsidR="00077EFB" w:rsidRPr="00DA4BD2" w:rsidRDefault="00077EFB" w:rsidP="00077EF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2"/>
        </w:rPr>
      </w:pPr>
    </w:p>
    <w:p w14:paraId="5945A745" w14:textId="46684069" w:rsidR="000B7F7C" w:rsidRDefault="00077EFB" w:rsidP="00B168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A4BD2">
        <w:rPr>
          <w:rFonts w:ascii="Times New Roman" w:hAnsi="Times New Roman" w:cs="Times New Roman"/>
          <w:b/>
          <w:bCs/>
          <w:sz w:val="24"/>
          <w:szCs w:val="22"/>
        </w:rPr>
        <w:tab/>
      </w:r>
      <w:proofErr w:type="spellStart"/>
      <w:proofErr w:type="gramStart"/>
      <w:r w:rsidR="001E35F3" w:rsidRPr="001E35F3">
        <w:rPr>
          <w:rFonts w:ascii="Times New Roman" w:hAnsi="Times New Roman" w:cs="Times New Roman"/>
          <w:bCs/>
          <w:sz w:val="24"/>
          <w:szCs w:val="22"/>
        </w:rPr>
        <w:t>rGO</w:t>
      </w:r>
      <w:proofErr w:type="spellEnd"/>
      <w:proofErr w:type="gramEnd"/>
      <w:r w:rsidR="001E35F3">
        <w:rPr>
          <w:rFonts w:ascii="Times New Roman" w:hAnsi="Times New Roman" w:cs="Times New Roman"/>
          <w:bCs/>
          <w:sz w:val="24"/>
          <w:szCs w:val="22"/>
        </w:rPr>
        <w:t xml:space="preserve"> based </w:t>
      </w:r>
      <w:proofErr w:type="spellStart"/>
      <w:r w:rsidR="001E35F3">
        <w:rPr>
          <w:rFonts w:ascii="Times New Roman" w:hAnsi="Times New Roman" w:cs="Times New Roman"/>
          <w:bCs/>
          <w:sz w:val="24"/>
          <w:szCs w:val="22"/>
        </w:rPr>
        <w:t>nanocomposites</w:t>
      </w:r>
      <w:proofErr w:type="spellEnd"/>
      <w:r w:rsidR="001E35F3">
        <w:rPr>
          <w:rFonts w:ascii="Times New Roman" w:hAnsi="Times New Roman" w:cs="Times New Roman"/>
          <w:bCs/>
          <w:sz w:val="24"/>
          <w:szCs w:val="22"/>
        </w:rPr>
        <w:t xml:space="preserve"> were </w:t>
      </w:r>
      <w:r w:rsidR="001F1481">
        <w:rPr>
          <w:rFonts w:ascii="Times New Roman" w:hAnsi="Times New Roman" w:cs="Times New Roman"/>
          <w:bCs/>
          <w:sz w:val="24"/>
          <w:szCs w:val="22"/>
        </w:rPr>
        <w:t>prepared</w:t>
      </w:r>
      <w:r w:rsidR="001E35F3">
        <w:rPr>
          <w:rFonts w:ascii="Times New Roman" w:hAnsi="Times New Roman" w:cs="Times New Roman"/>
          <w:bCs/>
          <w:sz w:val="24"/>
          <w:szCs w:val="22"/>
        </w:rPr>
        <w:t xml:space="preserve"> by </w:t>
      </w:r>
      <w:r w:rsidR="001E35F3" w:rsidRPr="00CE73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simple ha</w:t>
      </w:r>
      <w:r w:rsidR="001E35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nd lay-up </w:t>
      </w:r>
      <w:r w:rsidR="001F148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process </w:t>
      </w:r>
      <w:r w:rsidR="001E35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followed by vacuum </w:t>
      </w:r>
      <w:r w:rsidR="001E35F3" w:rsidRPr="00CE73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bagging</w:t>
      </w:r>
      <w:r w:rsidR="001F148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technique. </w:t>
      </w:r>
      <w:r w:rsidR="000B18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1E35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 series of </w:t>
      </w:r>
      <w:proofErr w:type="spellStart"/>
      <w:r w:rsidR="001E35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nanocomposites</w:t>
      </w:r>
      <w:proofErr w:type="spellEnd"/>
      <w:r w:rsidR="001E35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were prepared by varying the concentration of </w:t>
      </w:r>
      <w:proofErr w:type="spellStart"/>
      <w:r w:rsidR="001E35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rGO</w:t>
      </w:r>
      <w:proofErr w:type="spellEnd"/>
      <w:r w:rsidR="001F148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DF13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(1%</w:t>
      </w:r>
      <w:proofErr w:type="gramStart"/>
      <w:r w:rsidR="00DF13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,3</w:t>
      </w:r>
      <w:proofErr w:type="gramEnd"/>
      <w:r w:rsidR="00DF13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% and 5%).</w:t>
      </w:r>
      <w:r w:rsidR="001F148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prepared composites were characterized by SEM.</w:t>
      </w:r>
      <w:r w:rsidR="008874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electrical properties in terms of conductivity, permittivity, </w:t>
      </w:r>
      <w:proofErr w:type="gramStart"/>
      <w:r w:rsidR="008874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permeability</w:t>
      </w:r>
      <w:proofErr w:type="gramEnd"/>
      <w:r w:rsidR="008874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are obtained using </w:t>
      </w:r>
      <w:r w:rsidR="008874A2" w:rsidRPr="00CE73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precision impedance analyzer</w:t>
      </w:r>
      <w:r w:rsidR="008874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The t</w:t>
      </w:r>
      <w:r w:rsidR="001F148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otal shielding e</w:t>
      </w:r>
      <w:r w:rsidR="008874A2" w:rsidRPr="00CE73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ffectiveness</w:t>
      </w:r>
      <w:r w:rsidR="008874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is deduced and compared with respect to a reference baseline composite</w:t>
      </w:r>
      <w:r w:rsidR="009D1A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1F148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B168D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electrical conductivity of </w:t>
      </w:r>
      <w:proofErr w:type="spellStart"/>
      <w:r w:rsidR="00B168D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nanocomposites</w:t>
      </w:r>
      <w:proofErr w:type="spellEnd"/>
      <w:r w:rsidR="00B168D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was found to be drastically increased as compared to that of the reference baseline composite at room temperature</w:t>
      </w:r>
      <w:r w:rsidR="001F148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with improved EMI </w:t>
      </w:r>
      <w:r w:rsidR="00B168D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shielding properties.</w:t>
      </w:r>
      <w:r w:rsidR="00B168D5" w:rsidRPr="00B168D5">
        <w:t xml:space="preserve"> </w:t>
      </w:r>
      <w:r w:rsidR="00B168D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EMI </w:t>
      </w:r>
      <w:r w:rsidR="00B168D5" w:rsidRPr="00B168D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shielding effectiveness (SE) of </w:t>
      </w:r>
      <w:proofErr w:type="spellStart"/>
      <w:r w:rsidR="00B168D5" w:rsidRPr="00B168D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nanocomposites</w:t>
      </w:r>
      <w:proofErr w:type="spellEnd"/>
      <w:r w:rsidR="00B168D5" w:rsidRPr="00B168D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was found to</w:t>
      </w:r>
      <w:r w:rsidR="00B168D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be increased with increase in </w:t>
      </w:r>
      <w:proofErr w:type="spellStart"/>
      <w:r w:rsidR="00B168D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rGO</w:t>
      </w:r>
      <w:proofErr w:type="spellEnd"/>
      <w:r w:rsidR="00B168D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content and it was found to be </w:t>
      </w:r>
      <w:r w:rsidR="00B168D5" w:rsidRPr="00B168D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absorpt</w:t>
      </w:r>
      <w:r w:rsidR="00B168D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ion dominated</w:t>
      </w:r>
      <w:r w:rsidR="00750B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B168D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indicating </w:t>
      </w:r>
      <w:proofErr w:type="spellStart"/>
      <w:r w:rsidR="00B168D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rGO</w:t>
      </w:r>
      <w:proofErr w:type="spellEnd"/>
      <w:r w:rsidR="00B168D5" w:rsidRPr="00B168D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168D5" w:rsidRPr="00B168D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nanocomposites</w:t>
      </w:r>
      <w:proofErr w:type="spellEnd"/>
      <w:r w:rsidR="00B168D5" w:rsidRPr="00B168D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can be used as lightweight EMI shielding materials</w:t>
      </w:r>
      <w:r w:rsidR="001F148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B168D5" w:rsidRPr="00B168D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2E4B9A16" w14:textId="77777777" w:rsidR="00CE73B2" w:rsidRDefault="00CE73B2" w:rsidP="00CE73B2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0D8DC53" w14:textId="5065639F" w:rsidR="00CE73B2" w:rsidRDefault="00DD5C13" w:rsidP="00CE73B2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18"/>
        </w:rPr>
      </w:pPr>
      <w:r>
        <w:rPr>
          <w:rFonts w:ascii="Times New Roman" w:hAnsi="Times New Roman" w:cs="Times New Roman"/>
          <w:i/>
          <w:iCs/>
          <w:sz w:val="20"/>
          <w:szCs w:val="18"/>
        </w:rPr>
        <w:t>Keywords:</w:t>
      </w:r>
      <w:r w:rsidR="001D5856">
        <w:rPr>
          <w:rFonts w:ascii="Times New Roman" w:hAnsi="Times New Roman" w:cs="Times New Roman"/>
          <w:i/>
          <w:iCs/>
          <w:sz w:val="20"/>
          <w:szCs w:val="18"/>
        </w:rPr>
        <w:t xml:space="preserve"> Reduced graphene oxide</w:t>
      </w:r>
      <w:r>
        <w:rPr>
          <w:rFonts w:ascii="Times New Roman" w:hAnsi="Times New Roman" w:cs="Times New Roman"/>
          <w:i/>
          <w:iCs/>
          <w:sz w:val="20"/>
          <w:szCs w:val="18"/>
        </w:rPr>
        <w:t>;</w:t>
      </w:r>
      <w:r w:rsidR="001D5856">
        <w:rPr>
          <w:rFonts w:ascii="Times New Roman" w:hAnsi="Times New Roman" w:cs="Times New Roman"/>
          <w:i/>
          <w:iCs/>
          <w:sz w:val="20"/>
          <w:szCs w:val="18"/>
        </w:rPr>
        <w:t xml:space="preserve"> precision impedance analyz</w:t>
      </w:r>
      <w:r>
        <w:rPr>
          <w:rFonts w:ascii="Times New Roman" w:hAnsi="Times New Roman" w:cs="Times New Roman"/>
          <w:i/>
          <w:iCs/>
          <w:sz w:val="20"/>
          <w:szCs w:val="18"/>
        </w:rPr>
        <w:t>er;</w:t>
      </w:r>
      <w:r w:rsidR="001D5856">
        <w:rPr>
          <w:rFonts w:ascii="Times New Roman" w:hAnsi="Times New Roman" w:cs="Times New Roman"/>
          <w:i/>
          <w:iCs/>
          <w:sz w:val="20"/>
          <w:szCs w:val="18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18"/>
        </w:rPr>
        <w:t>Total shielding effectiveness</w:t>
      </w:r>
    </w:p>
    <w:p w14:paraId="25631642" w14:textId="77777777" w:rsidR="00CE73B2" w:rsidRPr="00D666B1" w:rsidRDefault="00CE73B2" w:rsidP="00CE73B2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B06CE25" w14:textId="2A824E16" w:rsidR="00DA4BD2" w:rsidRDefault="008F410B" w:rsidP="008F410B">
      <w:pPr>
        <w:tabs>
          <w:tab w:val="left" w:pos="4424"/>
        </w:tabs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ab/>
      </w:r>
    </w:p>
    <w:p w14:paraId="797B54F2" w14:textId="77777777" w:rsidR="00DA4BD2" w:rsidRPr="00DA4BD2" w:rsidRDefault="00DA4BD2" w:rsidP="00DA4BD2">
      <w:pPr>
        <w:rPr>
          <w:rFonts w:ascii="Arial" w:hAnsi="Arial" w:cs="Arial"/>
          <w:sz w:val="28"/>
          <w:szCs w:val="24"/>
        </w:rPr>
      </w:pPr>
    </w:p>
    <w:p w14:paraId="68048BEA" w14:textId="77777777" w:rsidR="00DA4BD2" w:rsidRPr="00DA4BD2" w:rsidRDefault="00DA4BD2" w:rsidP="00DA4BD2">
      <w:pPr>
        <w:rPr>
          <w:rFonts w:ascii="Arial" w:hAnsi="Arial" w:cs="Arial"/>
          <w:sz w:val="28"/>
          <w:szCs w:val="24"/>
        </w:rPr>
      </w:pPr>
    </w:p>
    <w:p w14:paraId="57A06C0A" w14:textId="77777777" w:rsidR="00DA4BD2" w:rsidRPr="00DA4BD2" w:rsidRDefault="00DA4BD2" w:rsidP="00DA4BD2">
      <w:pPr>
        <w:rPr>
          <w:rFonts w:ascii="Arial" w:hAnsi="Arial" w:cs="Arial"/>
          <w:sz w:val="28"/>
          <w:szCs w:val="24"/>
        </w:rPr>
      </w:pPr>
    </w:p>
    <w:p w14:paraId="647ACF40" w14:textId="77777777" w:rsidR="00DA4BD2" w:rsidRPr="00DA4BD2" w:rsidRDefault="00DA4BD2" w:rsidP="00DA4BD2">
      <w:pPr>
        <w:rPr>
          <w:rFonts w:ascii="Arial" w:hAnsi="Arial" w:cs="Arial"/>
          <w:sz w:val="28"/>
          <w:szCs w:val="24"/>
        </w:rPr>
      </w:pPr>
    </w:p>
    <w:p w14:paraId="4CA93990" w14:textId="226C711A" w:rsidR="00EA628C" w:rsidRPr="00DA4BD2" w:rsidRDefault="00EA628C" w:rsidP="00DA4BD2">
      <w:pPr>
        <w:tabs>
          <w:tab w:val="left" w:pos="3422"/>
        </w:tabs>
        <w:rPr>
          <w:rFonts w:ascii="Arial" w:hAnsi="Arial" w:cs="Arial"/>
          <w:sz w:val="28"/>
          <w:szCs w:val="24"/>
        </w:rPr>
      </w:pPr>
    </w:p>
    <w:sectPr w:rsidR="00EA628C" w:rsidRPr="00DA4BD2" w:rsidSect="002C6CB3"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1440" w:right="1080" w:bottom="1440" w:left="1080" w:header="1134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4698ED" w14:textId="77777777" w:rsidR="00497016" w:rsidRDefault="00497016" w:rsidP="00BB1582">
      <w:pPr>
        <w:spacing w:after="0" w:line="240" w:lineRule="auto"/>
      </w:pPr>
      <w:r>
        <w:separator/>
      </w:r>
    </w:p>
  </w:endnote>
  <w:endnote w:type="continuationSeparator" w:id="0">
    <w:p w14:paraId="2AEB843E" w14:textId="77777777" w:rsidR="00497016" w:rsidRDefault="00497016" w:rsidP="00BB1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4552F" w14:textId="77777777" w:rsidR="00D666B1" w:rsidRPr="005E5927" w:rsidRDefault="00D666B1" w:rsidP="0047552E">
    <w:pPr>
      <w:pStyle w:val="Footer"/>
      <w:jc w:val="center"/>
      <w:rPr>
        <w:b/>
        <w:bCs/>
        <w:sz w:val="28"/>
      </w:rPr>
    </w:pPr>
    <w:r w:rsidRPr="005E5927">
      <w:rPr>
        <w:b/>
        <w:bCs/>
        <w:sz w:val="28"/>
      </w:rPr>
      <w:t>NIGIS * CORCON 201</w:t>
    </w:r>
    <w:r>
      <w:rPr>
        <w:b/>
        <w:bCs/>
        <w:sz w:val="28"/>
      </w:rPr>
      <w:t>5</w:t>
    </w:r>
    <w:r w:rsidRPr="005E5927">
      <w:rPr>
        <w:b/>
        <w:bCs/>
        <w:sz w:val="28"/>
      </w:rPr>
      <w:t xml:space="preserve"> * Nov 1</w:t>
    </w:r>
    <w:r>
      <w:rPr>
        <w:b/>
        <w:bCs/>
        <w:sz w:val="28"/>
      </w:rPr>
      <w:t>9</w:t>
    </w:r>
    <w:r w:rsidRPr="005E5927">
      <w:rPr>
        <w:b/>
        <w:bCs/>
        <w:sz w:val="28"/>
      </w:rPr>
      <w:t xml:space="preserve"> – </w:t>
    </w:r>
    <w:r>
      <w:rPr>
        <w:b/>
        <w:bCs/>
        <w:sz w:val="28"/>
      </w:rPr>
      <w:t>2</w:t>
    </w:r>
    <w:r w:rsidRPr="005E5927">
      <w:rPr>
        <w:b/>
        <w:bCs/>
        <w:sz w:val="28"/>
      </w:rPr>
      <w:t>1, 201</w:t>
    </w:r>
    <w:r>
      <w:rPr>
        <w:b/>
        <w:bCs/>
        <w:sz w:val="28"/>
      </w:rPr>
      <w:t>5</w:t>
    </w:r>
    <w:r w:rsidRPr="005E5927">
      <w:rPr>
        <w:b/>
        <w:bCs/>
        <w:sz w:val="28"/>
      </w:rPr>
      <w:t xml:space="preserve"> * </w:t>
    </w:r>
    <w:r>
      <w:rPr>
        <w:b/>
        <w:bCs/>
        <w:sz w:val="28"/>
      </w:rPr>
      <w:t>Chennai</w:t>
    </w:r>
  </w:p>
  <w:p w14:paraId="4544CC35" w14:textId="77777777" w:rsidR="00D666B1" w:rsidRPr="0047552E" w:rsidRDefault="00D666B1" w:rsidP="004755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7369F3" w14:textId="1ACC15C9" w:rsidR="00D666B1" w:rsidRPr="002C6CB3" w:rsidRDefault="00D666B1" w:rsidP="002C6CB3">
    <w:pPr>
      <w:spacing w:after="0" w:line="240" w:lineRule="auto"/>
      <w:jc w:val="center"/>
      <w:rPr>
        <w:rFonts w:ascii="Times New Roman" w:hAnsi="Times New Roman" w:cs="Times New Roman"/>
        <w:color w:val="000000" w:themeColor="text1"/>
        <w:sz w:val="20"/>
        <w:lang w:val="en-GB"/>
      </w:rPr>
    </w:pPr>
    <w:r w:rsidRPr="002C6CB3">
      <w:rPr>
        <w:rFonts w:ascii="Times New Roman" w:hAnsi="Times New Roman" w:cs="Times New Roman"/>
        <w:color w:val="000000" w:themeColor="text1"/>
        <w:sz w:val="20"/>
        <w:lang w:val="en-GB"/>
      </w:rPr>
      <w:t>International Conference on Advances in Minerals, Metals, Materials, Manufacturing and Modelling</w:t>
    </w:r>
  </w:p>
  <w:p w14:paraId="1FF7CB7D" w14:textId="1FA4FE27" w:rsidR="00D666B1" w:rsidRPr="005E5927" w:rsidRDefault="00D666B1" w:rsidP="002C6CB3">
    <w:pPr>
      <w:pStyle w:val="Footer"/>
      <w:jc w:val="center"/>
      <w:rPr>
        <w:b/>
        <w:bCs/>
        <w:sz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00EF96" w14:textId="77777777" w:rsidR="00497016" w:rsidRDefault="00497016" w:rsidP="00BB1582">
      <w:pPr>
        <w:spacing w:after="0" w:line="240" w:lineRule="auto"/>
      </w:pPr>
      <w:r>
        <w:separator/>
      </w:r>
    </w:p>
  </w:footnote>
  <w:footnote w:type="continuationSeparator" w:id="0">
    <w:p w14:paraId="42479A83" w14:textId="77777777" w:rsidR="00497016" w:rsidRDefault="00497016" w:rsidP="00BB1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A81453" w14:textId="77777777" w:rsidR="00D666B1" w:rsidRDefault="00D666B1" w:rsidP="00F347FC">
    <w:pPr>
      <w:pStyle w:val="Header"/>
      <w:tabs>
        <w:tab w:val="left" w:pos="2419"/>
        <w:tab w:val="left" w:pos="4424"/>
      </w:tabs>
    </w:pPr>
    <w:r>
      <w:tab/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A2726A" w14:textId="77777777" w:rsidR="00D666B1" w:rsidRPr="00DA4BD2" w:rsidRDefault="00D666B1" w:rsidP="005E5927">
    <w:pPr>
      <w:pStyle w:val="Header"/>
      <w:rPr>
        <w:rFonts w:ascii="Times New Roman" w:hAnsi="Times New Roman" w:cs="Times New Roman"/>
        <w:sz w:val="40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4788"/>
      <w:gridCol w:w="4972"/>
    </w:tblGrid>
    <w:tr w:rsidR="00D666B1" w:rsidRPr="00DA4BD2" w14:paraId="0105D947" w14:textId="77777777" w:rsidTr="005E5927">
      <w:trPr>
        <w:trHeight w:val="1187"/>
      </w:trPr>
      <w:tc>
        <w:tcPr>
          <w:tcW w:w="4788" w:type="dxa"/>
          <w:shd w:val="clear" w:color="auto" w:fill="auto"/>
        </w:tcPr>
        <w:p w14:paraId="180C3A48" w14:textId="5521FC81" w:rsidR="00D666B1" w:rsidRPr="00DA4BD2" w:rsidRDefault="00D666B1" w:rsidP="0023311B">
          <w:pPr>
            <w:pStyle w:val="Header"/>
            <w:rPr>
              <w:rFonts w:ascii="Times New Roman" w:hAnsi="Times New Roman" w:cs="Times New Roman"/>
              <w:sz w:val="40"/>
            </w:rPr>
          </w:pPr>
          <w:r w:rsidRPr="00DA4BD2">
            <w:rPr>
              <w:rFonts w:ascii="Times New Roman" w:hAnsi="Times New Roman" w:cs="Times New Roman"/>
              <w:sz w:val="40"/>
            </w:rPr>
            <w:t>1</w:t>
          </w:r>
          <w:r>
            <w:rPr>
              <w:rFonts w:ascii="Times New Roman" w:hAnsi="Times New Roman" w:cs="Times New Roman"/>
              <w:sz w:val="40"/>
            </w:rPr>
            <w:t>0</w:t>
          </w:r>
          <w:r w:rsidRPr="00DA4BD2">
            <w:rPr>
              <w:rFonts w:ascii="Times New Roman" w:hAnsi="Times New Roman" w:cs="Times New Roman"/>
              <w:sz w:val="40"/>
            </w:rPr>
            <w:t xml:space="preserve">-----  </w:t>
          </w:r>
        </w:p>
        <w:p w14:paraId="2824939B" w14:textId="77777777" w:rsidR="00D666B1" w:rsidRPr="00DA4BD2" w:rsidRDefault="00D666B1" w:rsidP="0023311B">
          <w:pPr>
            <w:pStyle w:val="Header"/>
            <w:rPr>
              <w:rFonts w:ascii="Times New Roman" w:hAnsi="Times New Roman" w:cs="Times New Roman"/>
              <w:sz w:val="40"/>
            </w:rPr>
          </w:pPr>
          <w:r w:rsidRPr="00DA4BD2">
            <w:rPr>
              <w:rFonts w:ascii="Times New Roman" w:hAnsi="Times New Roman" w:cs="Times New Roman"/>
            </w:rPr>
            <w:t>(Office use only)</w:t>
          </w:r>
        </w:p>
      </w:tc>
      <w:tc>
        <w:tcPr>
          <w:tcW w:w="4972" w:type="dxa"/>
          <w:shd w:val="clear" w:color="auto" w:fill="auto"/>
        </w:tcPr>
        <w:p w14:paraId="215C8B0F" w14:textId="4DBA1A86" w:rsidR="00D666B1" w:rsidRPr="00DA4BD2" w:rsidRDefault="00D666B1" w:rsidP="00DA4BD2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72"/>
              <w:szCs w:val="18"/>
              <w:lang w:val="en-GB"/>
            </w:rPr>
          </w:pPr>
          <w:r w:rsidRPr="00DA4BD2">
            <w:rPr>
              <w:rFonts w:ascii="Times New Roman" w:hAnsi="Times New Roman" w:cs="Times New Roman"/>
              <w:b/>
              <w:color w:val="000000" w:themeColor="text1"/>
              <w:sz w:val="72"/>
              <w:szCs w:val="18"/>
              <w:lang w:val="en-GB"/>
            </w:rPr>
            <w:t xml:space="preserve">           ICAM</w:t>
          </w:r>
          <w:r w:rsidRPr="00DA4BD2">
            <w:rPr>
              <w:rFonts w:ascii="Times New Roman" w:hAnsi="Times New Roman" w:cs="Times New Roman"/>
              <w:b/>
              <w:color w:val="000000" w:themeColor="text1"/>
              <w:sz w:val="72"/>
              <w:szCs w:val="18"/>
              <w:vertAlign w:val="superscript"/>
              <w:lang w:val="en-GB"/>
            </w:rPr>
            <w:t>5</w:t>
          </w:r>
        </w:p>
        <w:p w14:paraId="1E3F64AC" w14:textId="56E14C5B" w:rsidR="00D666B1" w:rsidRPr="00DA4BD2" w:rsidRDefault="00D666B1" w:rsidP="00D666B1">
          <w:pPr>
            <w:pStyle w:val="Header"/>
            <w:jc w:val="right"/>
            <w:rPr>
              <w:rFonts w:ascii="Times New Roman" w:hAnsi="Times New Roman" w:cs="Times New Roman"/>
              <w:sz w:val="40"/>
            </w:rPr>
          </w:pPr>
        </w:p>
      </w:tc>
    </w:tr>
  </w:tbl>
  <w:p w14:paraId="586D3482" w14:textId="32415765" w:rsidR="00D666B1" w:rsidRPr="00DA4BD2" w:rsidRDefault="00D666B1" w:rsidP="00DA4BD2">
    <w:pPr>
      <w:pStyle w:val="Header"/>
      <w:spacing w:after="2880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C4842"/>
    <w:multiLevelType w:val="hybridMultilevel"/>
    <w:tmpl w:val="BAEC8E64"/>
    <w:lvl w:ilvl="0" w:tplc="19BA40D2">
      <w:start w:val="1"/>
      <w:numFmt w:val="decimal"/>
      <w:pStyle w:val="Quote"/>
      <w:lvlText w:val="%1."/>
      <w:lvlJc w:val="left"/>
      <w:pPr>
        <w:ind w:left="720" w:hanging="360"/>
      </w:pPr>
      <w:rPr>
        <w:b w:val="0"/>
        <w:bCs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4E6"/>
    <w:rsid w:val="00077EFB"/>
    <w:rsid w:val="00081607"/>
    <w:rsid w:val="000B185B"/>
    <w:rsid w:val="000B7F7C"/>
    <w:rsid w:val="000D6274"/>
    <w:rsid w:val="000E67BE"/>
    <w:rsid w:val="0016798B"/>
    <w:rsid w:val="001D5856"/>
    <w:rsid w:val="001D78A6"/>
    <w:rsid w:val="001E35F3"/>
    <w:rsid w:val="001F1481"/>
    <w:rsid w:val="002048A1"/>
    <w:rsid w:val="0023311B"/>
    <w:rsid w:val="00265767"/>
    <w:rsid w:val="0029250B"/>
    <w:rsid w:val="00293803"/>
    <w:rsid w:val="002C6CB3"/>
    <w:rsid w:val="00304D44"/>
    <w:rsid w:val="003E1B61"/>
    <w:rsid w:val="004221D6"/>
    <w:rsid w:val="0047552E"/>
    <w:rsid w:val="004955F0"/>
    <w:rsid w:val="00497016"/>
    <w:rsid w:val="004E7BD0"/>
    <w:rsid w:val="004F7565"/>
    <w:rsid w:val="00557BA5"/>
    <w:rsid w:val="00594902"/>
    <w:rsid w:val="005E5927"/>
    <w:rsid w:val="00682143"/>
    <w:rsid w:val="007176AC"/>
    <w:rsid w:val="0074427C"/>
    <w:rsid w:val="00750BA2"/>
    <w:rsid w:val="00754FE9"/>
    <w:rsid w:val="00765F4E"/>
    <w:rsid w:val="007747F3"/>
    <w:rsid w:val="007E412C"/>
    <w:rsid w:val="00835A34"/>
    <w:rsid w:val="008702A0"/>
    <w:rsid w:val="00881496"/>
    <w:rsid w:val="00883315"/>
    <w:rsid w:val="00885A5D"/>
    <w:rsid w:val="00886C4A"/>
    <w:rsid w:val="008874A2"/>
    <w:rsid w:val="0089205D"/>
    <w:rsid w:val="008F410B"/>
    <w:rsid w:val="00905333"/>
    <w:rsid w:val="00905C9B"/>
    <w:rsid w:val="009514E6"/>
    <w:rsid w:val="00984FC2"/>
    <w:rsid w:val="00987081"/>
    <w:rsid w:val="009A2708"/>
    <w:rsid w:val="009C710B"/>
    <w:rsid w:val="009D1A4F"/>
    <w:rsid w:val="00A21186"/>
    <w:rsid w:val="00A21407"/>
    <w:rsid w:val="00A45642"/>
    <w:rsid w:val="00AF7761"/>
    <w:rsid w:val="00B168D5"/>
    <w:rsid w:val="00B67B0B"/>
    <w:rsid w:val="00B95725"/>
    <w:rsid w:val="00BB1582"/>
    <w:rsid w:val="00BC32DF"/>
    <w:rsid w:val="00BF5543"/>
    <w:rsid w:val="00C26566"/>
    <w:rsid w:val="00C4568A"/>
    <w:rsid w:val="00C6263E"/>
    <w:rsid w:val="00C85237"/>
    <w:rsid w:val="00C931E8"/>
    <w:rsid w:val="00CA4AA8"/>
    <w:rsid w:val="00CD7341"/>
    <w:rsid w:val="00CE73B2"/>
    <w:rsid w:val="00D54E6C"/>
    <w:rsid w:val="00D666B1"/>
    <w:rsid w:val="00D805AA"/>
    <w:rsid w:val="00D84AED"/>
    <w:rsid w:val="00DA03D7"/>
    <w:rsid w:val="00DA4BD2"/>
    <w:rsid w:val="00DD5C13"/>
    <w:rsid w:val="00DE6D58"/>
    <w:rsid w:val="00DF1366"/>
    <w:rsid w:val="00EA628C"/>
    <w:rsid w:val="00EC43E7"/>
    <w:rsid w:val="00F347FC"/>
    <w:rsid w:val="00F41B0D"/>
    <w:rsid w:val="00F9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754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A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4">
    <w:name w:val="heading 4"/>
    <w:aliases w:val="Table style"/>
    <w:basedOn w:val="Normal"/>
    <w:next w:val="Normal"/>
    <w:link w:val="Heading4Char"/>
    <w:autoRedefine/>
    <w:uiPriority w:val="99"/>
    <w:qFormat/>
    <w:rsid w:val="00885A5D"/>
    <w:pPr>
      <w:tabs>
        <w:tab w:val="num" w:pos="720"/>
        <w:tab w:val="left" w:pos="821"/>
      </w:tabs>
      <w:spacing w:before="40" w:after="40" w:line="240" w:lineRule="auto"/>
      <w:ind w:firstLine="504"/>
      <w:outlineLvl w:val="3"/>
    </w:pPr>
    <w:rPr>
      <w:rFonts w:ascii="Arial" w:eastAsia="MS Mincho" w:hAnsi="Arial" w:cs="Times New Roman"/>
      <w:b/>
      <w:iCs/>
      <w:noProof/>
      <w:sz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582"/>
  </w:style>
  <w:style w:type="paragraph" w:styleId="Footer">
    <w:name w:val="footer"/>
    <w:basedOn w:val="Normal"/>
    <w:link w:val="FooterChar"/>
    <w:uiPriority w:val="99"/>
    <w:unhideWhenUsed/>
    <w:rsid w:val="00BB1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582"/>
  </w:style>
  <w:style w:type="paragraph" w:styleId="BalloonText">
    <w:name w:val="Balloon Text"/>
    <w:basedOn w:val="Normal"/>
    <w:link w:val="BalloonTextChar"/>
    <w:uiPriority w:val="99"/>
    <w:semiHidden/>
    <w:unhideWhenUsed/>
    <w:rsid w:val="00BB158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582"/>
    <w:rPr>
      <w:rFonts w:ascii="Tahoma" w:hAnsi="Tahoma" w:cs="Mangal"/>
      <w:sz w:val="16"/>
      <w:szCs w:val="14"/>
    </w:rPr>
  </w:style>
  <w:style w:type="paragraph" w:styleId="Subtitle">
    <w:name w:val="Subtitle"/>
    <w:aliases w:val="author details"/>
    <w:basedOn w:val="Normal"/>
    <w:next w:val="Normal"/>
    <w:link w:val="SubtitleChar"/>
    <w:autoRedefine/>
    <w:uiPriority w:val="11"/>
    <w:qFormat/>
    <w:rsid w:val="00077EFB"/>
    <w:pPr>
      <w:numPr>
        <w:ilvl w:val="1"/>
      </w:numPr>
      <w:spacing w:after="160" w:line="240" w:lineRule="auto"/>
      <w:jc w:val="center"/>
    </w:pPr>
    <w:rPr>
      <w:rFonts w:ascii="Arial" w:eastAsiaTheme="minorEastAsia" w:hAnsi="Arial" w:cs="Arial"/>
      <w:color w:val="5A5A5A" w:themeColor="text1" w:themeTint="A5"/>
      <w:spacing w:val="15"/>
      <w:sz w:val="20"/>
      <w:szCs w:val="24"/>
      <w:lang w:bidi="ar-SA"/>
    </w:rPr>
  </w:style>
  <w:style w:type="character" w:customStyle="1" w:styleId="SubtitleChar">
    <w:name w:val="Subtitle Char"/>
    <w:aliases w:val="author details Char"/>
    <w:basedOn w:val="DefaultParagraphFont"/>
    <w:link w:val="Subtitle"/>
    <w:uiPriority w:val="11"/>
    <w:rsid w:val="00077EFB"/>
    <w:rPr>
      <w:rFonts w:ascii="Arial" w:eastAsiaTheme="minorEastAsia" w:hAnsi="Arial" w:cs="Arial"/>
      <w:color w:val="5A5A5A" w:themeColor="text1" w:themeTint="A5"/>
      <w:spacing w:val="15"/>
      <w:sz w:val="20"/>
      <w:szCs w:val="24"/>
      <w:lang w:bidi="ar-SA"/>
    </w:rPr>
  </w:style>
  <w:style w:type="character" w:customStyle="1" w:styleId="Heading4Char">
    <w:name w:val="Heading 4 Char"/>
    <w:aliases w:val="Table style Char"/>
    <w:basedOn w:val="DefaultParagraphFont"/>
    <w:link w:val="Heading4"/>
    <w:uiPriority w:val="99"/>
    <w:rsid w:val="00885A5D"/>
    <w:rPr>
      <w:rFonts w:ascii="Arial" w:eastAsia="MS Mincho" w:hAnsi="Arial" w:cs="Times New Roman"/>
      <w:b/>
      <w:iCs/>
      <w:noProof/>
      <w:sz w:val="20"/>
      <w:lang w:bidi="ar-SA"/>
    </w:rPr>
  </w:style>
  <w:style w:type="table" w:styleId="TableGrid">
    <w:name w:val="Table Grid"/>
    <w:basedOn w:val="TableNormal"/>
    <w:uiPriority w:val="39"/>
    <w:rsid w:val="00885A5D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aliases w:val="Title 1"/>
    <w:autoRedefine/>
    <w:uiPriority w:val="1"/>
    <w:qFormat/>
    <w:rsid w:val="00D84AED"/>
    <w:pPr>
      <w:spacing w:after="0" w:line="240" w:lineRule="auto"/>
    </w:pPr>
    <w:rPr>
      <w:rFonts w:ascii="Arial" w:eastAsiaTheme="minorEastAsia" w:hAnsi="Arial"/>
      <w:b/>
      <w:sz w:val="24"/>
      <w:szCs w:val="2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AED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Quote">
    <w:name w:val="Quote"/>
    <w:aliases w:val="Referencing"/>
    <w:basedOn w:val="Normal"/>
    <w:next w:val="Normal"/>
    <w:link w:val="QuoteChar"/>
    <w:autoRedefine/>
    <w:uiPriority w:val="29"/>
    <w:qFormat/>
    <w:rsid w:val="00D84AED"/>
    <w:pPr>
      <w:numPr>
        <w:numId w:val="1"/>
      </w:numPr>
      <w:spacing w:before="100" w:beforeAutospacing="1" w:after="0" w:afterAutospacing="1" w:line="240" w:lineRule="auto"/>
    </w:pPr>
    <w:rPr>
      <w:rFonts w:ascii="Arial" w:hAnsi="Arial"/>
      <w:iCs/>
      <w:szCs w:val="22"/>
      <w:lang w:bidi="ar-SA"/>
    </w:rPr>
  </w:style>
  <w:style w:type="character" w:customStyle="1" w:styleId="QuoteChar">
    <w:name w:val="Quote Char"/>
    <w:aliases w:val="Referencing Char"/>
    <w:basedOn w:val="DefaultParagraphFont"/>
    <w:link w:val="Quote"/>
    <w:uiPriority w:val="29"/>
    <w:rsid w:val="00D84AED"/>
    <w:rPr>
      <w:rFonts w:ascii="Arial" w:hAnsi="Arial"/>
      <w:iCs/>
      <w:szCs w:val="22"/>
      <w:lang w:bidi="ar-SA"/>
    </w:rPr>
  </w:style>
  <w:style w:type="paragraph" w:customStyle="1" w:styleId="chember">
    <w:name w:val="chember"/>
    <w:basedOn w:val="Normal"/>
    <w:rsid w:val="005E5927"/>
    <w:pPr>
      <w:spacing w:after="0" w:line="480" w:lineRule="atLeast"/>
    </w:pPr>
    <w:rPr>
      <w:rFonts w:ascii="Times New Roman" w:eastAsia="Times New Roman" w:hAnsi="Times New Roman" w:cs="Times New Roman"/>
      <w:sz w:val="24"/>
      <w:lang w:val="de-DE" w:eastAsia="de-DE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A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4">
    <w:name w:val="heading 4"/>
    <w:aliases w:val="Table style"/>
    <w:basedOn w:val="Normal"/>
    <w:next w:val="Normal"/>
    <w:link w:val="Heading4Char"/>
    <w:autoRedefine/>
    <w:uiPriority w:val="99"/>
    <w:qFormat/>
    <w:rsid w:val="00885A5D"/>
    <w:pPr>
      <w:tabs>
        <w:tab w:val="num" w:pos="720"/>
        <w:tab w:val="left" w:pos="821"/>
      </w:tabs>
      <w:spacing w:before="40" w:after="40" w:line="240" w:lineRule="auto"/>
      <w:ind w:firstLine="504"/>
      <w:outlineLvl w:val="3"/>
    </w:pPr>
    <w:rPr>
      <w:rFonts w:ascii="Arial" w:eastAsia="MS Mincho" w:hAnsi="Arial" w:cs="Times New Roman"/>
      <w:b/>
      <w:iCs/>
      <w:noProof/>
      <w:sz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582"/>
  </w:style>
  <w:style w:type="paragraph" w:styleId="Footer">
    <w:name w:val="footer"/>
    <w:basedOn w:val="Normal"/>
    <w:link w:val="FooterChar"/>
    <w:uiPriority w:val="99"/>
    <w:unhideWhenUsed/>
    <w:rsid w:val="00BB1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582"/>
  </w:style>
  <w:style w:type="paragraph" w:styleId="BalloonText">
    <w:name w:val="Balloon Text"/>
    <w:basedOn w:val="Normal"/>
    <w:link w:val="BalloonTextChar"/>
    <w:uiPriority w:val="99"/>
    <w:semiHidden/>
    <w:unhideWhenUsed/>
    <w:rsid w:val="00BB158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582"/>
    <w:rPr>
      <w:rFonts w:ascii="Tahoma" w:hAnsi="Tahoma" w:cs="Mangal"/>
      <w:sz w:val="16"/>
      <w:szCs w:val="14"/>
    </w:rPr>
  </w:style>
  <w:style w:type="paragraph" w:styleId="Subtitle">
    <w:name w:val="Subtitle"/>
    <w:aliases w:val="author details"/>
    <w:basedOn w:val="Normal"/>
    <w:next w:val="Normal"/>
    <w:link w:val="SubtitleChar"/>
    <w:autoRedefine/>
    <w:uiPriority w:val="11"/>
    <w:qFormat/>
    <w:rsid w:val="00077EFB"/>
    <w:pPr>
      <w:numPr>
        <w:ilvl w:val="1"/>
      </w:numPr>
      <w:spacing w:after="160" w:line="240" w:lineRule="auto"/>
      <w:jc w:val="center"/>
    </w:pPr>
    <w:rPr>
      <w:rFonts w:ascii="Arial" w:eastAsiaTheme="minorEastAsia" w:hAnsi="Arial" w:cs="Arial"/>
      <w:color w:val="5A5A5A" w:themeColor="text1" w:themeTint="A5"/>
      <w:spacing w:val="15"/>
      <w:sz w:val="20"/>
      <w:szCs w:val="24"/>
      <w:lang w:bidi="ar-SA"/>
    </w:rPr>
  </w:style>
  <w:style w:type="character" w:customStyle="1" w:styleId="SubtitleChar">
    <w:name w:val="Subtitle Char"/>
    <w:aliases w:val="author details Char"/>
    <w:basedOn w:val="DefaultParagraphFont"/>
    <w:link w:val="Subtitle"/>
    <w:uiPriority w:val="11"/>
    <w:rsid w:val="00077EFB"/>
    <w:rPr>
      <w:rFonts w:ascii="Arial" w:eastAsiaTheme="minorEastAsia" w:hAnsi="Arial" w:cs="Arial"/>
      <w:color w:val="5A5A5A" w:themeColor="text1" w:themeTint="A5"/>
      <w:spacing w:val="15"/>
      <w:sz w:val="20"/>
      <w:szCs w:val="24"/>
      <w:lang w:bidi="ar-SA"/>
    </w:rPr>
  </w:style>
  <w:style w:type="character" w:customStyle="1" w:styleId="Heading4Char">
    <w:name w:val="Heading 4 Char"/>
    <w:aliases w:val="Table style Char"/>
    <w:basedOn w:val="DefaultParagraphFont"/>
    <w:link w:val="Heading4"/>
    <w:uiPriority w:val="99"/>
    <w:rsid w:val="00885A5D"/>
    <w:rPr>
      <w:rFonts w:ascii="Arial" w:eastAsia="MS Mincho" w:hAnsi="Arial" w:cs="Times New Roman"/>
      <w:b/>
      <w:iCs/>
      <w:noProof/>
      <w:sz w:val="20"/>
      <w:lang w:bidi="ar-SA"/>
    </w:rPr>
  </w:style>
  <w:style w:type="table" w:styleId="TableGrid">
    <w:name w:val="Table Grid"/>
    <w:basedOn w:val="TableNormal"/>
    <w:uiPriority w:val="39"/>
    <w:rsid w:val="00885A5D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aliases w:val="Title 1"/>
    <w:autoRedefine/>
    <w:uiPriority w:val="1"/>
    <w:qFormat/>
    <w:rsid w:val="00D84AED"/>
    <w:pPr>
      <w:spacing w:after="0" w:line="240" w:lineRule="auto"/>
    </w:pPr>
    <w:rPr>
      <w:rFonts w:ascii="Arial" w:eastAsiaTheme="minorEastAsia" w:hAnsi="Arial"/>
      <w:b/>
      <w:sz w:val="24"/>
      <w:szCs w:val="2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AED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Quote">
    <w:name w:val="Quote"/>
    <w:aliases w:val="Referencing"/>
    <w:basedOn w:val="Normal"/>
    <w:next w:val="Normal"/>
    <w:link w:val="QuoteChar"/>
    <w:autoRedefine/>
    <w:uiPriority w:val="29"/>
    <w:qFormat/>
    <w:rsid w:val="00D84AED"/>
    <w:pPr>
      <w:numPr>
        <w:numId w:val="1"/>
      </w:numPr>
      <w:spacing w:before="100" w:beforeAutospacing="1" w:after="0" w:afterAutospacing="1" w:line="240" w:lineRule="auto"/>
    </w:pPr>
    <w:rPr>
      <w:rFonts w:ascii="Arial" w:hAnsi="Arial"/>
      <w:iCs/>
      <w:szCs w:val="22"/>
      <w:lang w:bidi="ar-SA"/>
    </w:rPr>
  </w:style>
  <w:style w:type="character" w:customStyle="1" w:styleId="QuoteChar">
    <w:name w:val="Quote Char"/>
    <w:aliases w:val="Referencing Char"/>
    <w:basedOn w:val="DefaultParagraphFont"/>
    <w:link w:val="Quote"/>
    <w:uiPriority w:val="29"/>
    <w:rsid w:val="00D84AED"/>
    <w:rPr>
      <w:rFonts w:ascii="Arial" w:hAnsi="Arial"/>
      <w:iCs/>
      <w:szCs w:val="22"/>
      <w:lang w:bidi="ar-SA"/>
    </w:rPr>
  </w:style>
  <w:style w:type="paragraph" w:customStyle="1" w:styleId="chember">
    <w:name w:val="chember"/>
    <w:basedOn w:val="Normal"/>
    <w:rsid w:val="005E5927"/>
    <w:pPr>
      <w:spacing w:after="0" w:line="480" w:lineRule="atLeast"/>
    </w:pPr>
    <w:rPr>
      <w:rFonts w:ascii="Times New Roman" w:eastAsia="Times New Roman" w:hAnsi="Times New Roman" w:cs="Times New Roman"/>
      <w:sz w:val="24"/>
      <w:lang w:val="de-DE" w:eastAsia="de-D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70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CF983B-2BE1-4363-8D41-77293BBF7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Section</dc:creator>
  <cp:lastModifiedBy>Windows User</cp:lastModifiedBy>
  <cp:revision>2</cp:revision>
  <dcterms:created xsi:type="dcterms:W3CDTF">2019-07-31T12:05:00Z</dcterms:created>
  <dcterms:modified xsi:type="dcterms:W3CDTF">2019-07-31T12:05:00Z</dcterms:modified>
</cp:coreProperties>
</file>