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D7DEA" w14:textId="34C86739" w:rsidR="00A0286A" w:rsidRPr="007D31B4" w:rsidRDefault="007D31B4" w:rsidP="007D31B4">
      <w:pPr>
        <w:spacing w:line="360" w:lineRule="auto"/>
        <w:jc w:val="center"/>
        <w:rPr>
          <w:rFonts w:ascii="Times New Roman" w:hAnsi="Times New Roman" w:cs="Times New Roman"/>
          <w:b/>
          <w:bCs/>
          <w:sz w:val="32"/>
          <w:szCs w:val="28"/>
          <w:u w:val="single"/>
        </w:rPr>
      </w:pPr>
      <w:bookmarkStart w:id="0" w:name="_GoBack"/>
      <w:r w:rsidRPr="007D31B4">
        <w:rPr>
          <w:rFonts w:ascii="Times New Roman" w:hAnsi="Times New Roman" w:cs="Times New Roman"/>
          <w:b/>
          <w:bCs/>
          <w:sz w:val="28"/>
          <w:szCs w:val="28"/>
        </w:rPr>
        <w:t xml:space="preserve">Ultrasound assisted synthesis of Starch </w:t>
      </w:r>
      <w:proofErr w:type="spellStart"/>
      <w:r w:rsidRPr="007D31B4">
        <w:rPr>
          <w:rFonts w:ascii="Times New Roman" w:hAnsi="Times New Roman" w:cs="Times New Roman"/>
          <w:b/>
          <w:bCs/>
          <w:sz w:val="28"/>
          <w:szCs w:val="28"/>
        </w:rPr>
        <w:t>functionalised</w:t>
      </w:r>
      <w:proofErr w:type="spellEnd"/>
      <w:r w:rsidRPr="007D31B4">
        <w:rPr>
          <w:rFonts w:ascii="Times New Roman" w:hAnsi="Times New Roman" w:cs="Times New Roman"/>
          <w:b/>
          <w:bCs/>
          <w:sz w:val="28"/>
          <w:szCs w:val="28"/>
        </w:rPr>
        <w:t xml:space="preserve"> </w:t>
      </w:r>
      <w:proofErr w:type="gramStart"/>
      <w:r w:rsidRPr="007D31B4">
        <w:rPr>
          <w:rFonts w:ascii="Times New Roman" w:hAnsi="Times New Roman" w:cs="Times New Roman"/>
          <w:b/>
          <w:bCs/>
          <w:sz w:val="28"/>
          <w:szCs w:val="28"/>
        </w:rPr>
        <w:t>Poly(</w:t>
      </w:r>
      <w:proofErr w:type="gramEnd"/>
      <w:r w:rsidRPr="007D31B4">
        <w:rPr>
          <w:rFonts w:ascii="Times New Roman" w:hAnsi="Times New Roman" w:cs="Times New Roman"/>
          <w:b/>
          <w:bCs/>
          <w:sz w:val="28"/>
          <w:szCs w:val="28"/>
        </w:rPr>
        <w:t xml:space="preserve">methyl methacrylate) microspheres in treatment </w:t>
      </w:r>
      <w:r>
        <w:rPr>
          <w:rFonts w:ascii="Times New Roman" w:hAnsi="Times New Roman" w:cs="Times New Roman"/>
          <w:b/>
          <w:bCs/>
          <w:sz w:val="28"/>
          <w:szCs w:val="28"/>
        </w:rPr>
        <w:t>of Acute Lymphoblastic Leukemia</w:t>
      </w:r>
    </w:p>
    <w:bookmarkEnd w:id="0"/>
    <w:p w14:paraId="297487D9" w14:textId="30EF76B5" w:rsidR="00077EFB" w:rsidRPr="00DA4BD2" w:rsidRDefault="007D31B4" w:rsidP="00077EFB">
      <w:pPr>
        <w:spacing w:after="0" w:line="240" w:lineRule="auto"/>
        <w:jc w:val="center"/>
        <w:rPr>
          <w:rFonts w:ascii="Times New Roman" w:hAnsi="Times New Roman" w:cs="Times New Roman"/>
          <w:b/>
          <w:bCs/>
          <w:sz w:val="24"/>
          <w:szCs w:val="22"/>
        </w:rPr>
      </w:pPr>
      <w:r w:rsidRPr="007D31B4">
        <w:rPr>
          <w:rFonts w:ascii="Times New Roman" w:hAnsi="Times New Roman" w:cs="Times New Roman"/>
          <w:b/>
          <w:sz w:val="24"/>
          <w:szCs w:val="24"/>
        </w:rPr>
        <w:t>Sripadh Guptha Yedire</w:t>
      </w:r>
      <w:r w:rsidRPr="00DA4BD2">
        <w:rPr>
          <w:rFonts w:ascii="Times New Roman" w:hAnsi="Times New Roman" w:cs="Times New Roman"/>
          <w:b/>
          <w:bCs/>
          <w:sz w:val="24"/>
          <w:szCs w:val="22"/>
        </w:rPr>
        <w:t xml:space="preserve"> </w:t>
      </w:r>
    </w:p>
    <w:p w14:paraId="2613CD06" w14:textId="157026E1" w:rsidR="007D31B4" w:rsidRDefault="007D31B4" w:rsidP="007D31B4">
      <w:pPr>
        <w:spacing w:after="0"/>
        <w:jc w:val="center"/>
        <w:rPr>
          <w:rFonts w:ascii="Times New Roman" w:hAnsi="Times New Roman" w:cs="Times New Roman"/>
          <w:iCs/>
          <w:sz w:val="20"/>
        </w:rPr>
      </w:pPr>
      <w:r>
        <w:rPr>
          <w:rFonts w:ascii="Times New Roman" w:hAnsi="Times New Roman" w:cs="Times New Roman"/>
          <w:iCs/>
          <w:sz w:val="20"/>
        </w:rPr>
        <w:t>National Institute o</w:t>
      </w:r>
      <w:r w:rsidRPr="007D31B4">
        <w:rPr>
          <w:rFonts w:ascii="Times New Roman" w:hAnsi="Times New Roman" w:cs="Times New Roman"/>
          <w:iCs/>
          <w:sz w:val="20"/>
        </w:rPr>
        <w:t xml:space="preserve">f Technology, Warangal, </w:t>
      </w:r>
      <w:proofErr w:type="spellStart"/>
      <w:r w:rsidRPr="007D31B4">
        <w:rPr>
          <w:rFonts w:ascii="Times New Roman" w:hAnsi="Times New Roman" w:cs="Times New Roman"/>
          <w:iCs/>
          <w:sz w:val="20"/>
        </w:rPr>
        <w:t>Telangana</w:t>
      </w:r>
      <w:proofErr w:type="spellEnd"/>
      <w:r w:rsidRPr="007D31B4">
        <w:rPr>
          <w:rFonts w:ascii="Times New Roman" w:hAnsi="Times New Roman" w:cs="Times New Roman"/>
          <w:iCs/>
          <w:sz w:val="20"/>
        </w:rPr>
        <w:t xml:space="preserve"> </w:t>
      </w:r>
    </w:p>
    <w:p w14:paraId="02DE873F" w14:textId="60AD3798" w:rsidR="00077EFB" w:rsidRPr="007D31B4" w:rsidRDefault="007D31B4" w:rsidP="007D31B4">
      <w:pPr>
        <w:spacing w:after="0"/>
        <w:jc w:val="center"/>
        <w:rPr>
          <w:rFonts w:ascii="Times New Roman" w:hAnsi="Times New Roman" w:cs="Times New Roman"/>
          <w:iCs/>
          <w:sz w:val="20"/>
        </w:rPr>
      </w:pPr>
      <w:r>
        <w:rPr>
          <w:rFonts w:ascii="Times New Roman" w:hAnsi="Times New Roman" w:cs="Times New Roman"/>
          <w:i/>
          <w:sz w:val="20"/>
        </w:rPr>
        <w:t>s</w:t>
      </w:r>
      <w:r w:rsidRPr="007D31B4">
        <w:rPr>
          <w:rFonts w:ascii="Times New Roman" w:hAnsi="Times New Roman" w:cs="Times New Roman"/>
          <w:i/>
          <w:sz w:val="20"/>
        </w:rPr>
        <w:t>ripadh.guptha@gmail.com</w:t>
      </w:r>
      <w:r w:rsidR="00077EFB" w:rsidRPr="007D31B4">
        <w:rPr>
          <w:rFonts w:ascii="Times New Roman" w:hAnsi="Times New Roman" w:cs="Times New Roman"/>
          <w:i/>
          <w:sz w:val="20"/>
        </w:rPr>
        <w:t xml:space="preserve"> </w:t>
      </w:r>
    </w:p>
    <w:p w14:paraId="2DF73D73" w14:textId="77777777" w:rsidR="00077EFB" w:rsidRPr="00DA4BD2" w:rsidRDefault="00077EFB" w:rsidP="00077EFB">
      <w:pPr>
        <w:rPr>
          <w:rFonts w:ascii="Times New Roman" w:hAnsi="Times New Roman" w:cs="Times New Roman"/>
          <w:lang w:bidi="ar-SA"/>
        </w:rPr>
      </w:pPr>
    </w:p>
    <w:p w14:paraId="00FD3C26" w14:textId="1EC38FEE" w:rsidR="00077EFB" w:rsidRPr="00DA4BD2" w:rsidRDefault="00B738E1" w:rsidP="00077EFB">
      <w:pPr>
        <w:spacing w:after="0" w:line="240" w:lineRule="auto"/>
        <w:jc w:val="center"/>
        <w:rPr>
          <w:rFonts w:ascii="Times New Roman" w:hAnsi="Times New Roman" w:cs="Times New Roman"/>
          <w:b/>
          <w:bCs/>
          <w:sz w:val="24"/>
          <w:szCs w:val="22"/>
          <w:lang w:bidi="ar-SA"/>
        </w:rPr>
      </w:pPr>
      <w:proofErr w:type="spellStart"/>
      <w:r w:rsidRPr="00B738E1">
        <w:rPr>
          <w:rFonts w:ascii="Times New Roman" w:hAnsi="Times New Roman" w:cs="Times New Roman"/>
          <w:b/>
          <w:sz w:val="24"/>
          <w:szCs w:val="24"/>
        </w:rPr>
        <w:t>Vividha</w:t>
      </w:r>
      <w:proofErr w:type="spellEnd"/>
      <w:r w:rsidRPr="00B738E1">
        <w:rPr>
          <w:rFonts w:ascii="Times New Roman" w:hAnsi="Times New Roman" w:cs="Times New Roman"/>
          <w:b/>
          <w:sz w:val="24"/>
          <w:szCs w:val="24"/>
        </w:rPr>
        <w:t xml:space="preserve"> K. </w:t>
      </w:r>
      <w:proofErr w:type="spellStart"/>
      <w:r w:rsidRPr="00B738E1">
        <w:rPr>
          <w:rFonts w:ascii="Times New Roman" w:hAnsi="Times New Roman" w:cs="Times New Roman"/>
          <w:b/>
          <w:sz w:val="24"/>
          <w:szCs w:val="24"/>
        </w:rPr>
        <w:t>Landge</w:t>
      </w:r>
      <w:proofErr w:type="spellEnd"/>
      <w:r w:rsidRPr="00B738E1">
        <w:rPr>
          <w:rFonts w:ascii="Times New Roman" w:hAnsi="Times New Roman" w:cs="Times New Roman"/>
          <w:b/>
          <w:sz w:val="24"/>
          <w:szCs w:val="24"/>
        </w:rPr>
        <w:t xml:space="preserve">, Dr. </w:t>
      </w:r>
      <w:proofErr w:type="spellStart"/>
      <w:r w:rsidRPr="00B738E1">
        <w:rPr>
          <w:rFonts w:ascii="Times New Roman" w:hAnsi="Times New Roman" w:cs="Times New Roman"/>
          <w:b/>
          <w:sz w:val="24"/>
          <w:szCs w:val="24"/>
        </w:rPr>
        <w:t>Shirish</w:t>
      </w:r>
      <w:proofErr w:type="spellEnd"/>
      <w:r w:rsidRPr="00B738E1">
        <w:rPr>
          <w:rFonts w:ascii="Times New Roman" w:hAnsi="Times New Roman" w:cs="Times New Roman"/>
          <w:b/>
          <w:sz w:val="24"/>
          <w:szCs w:val="24"/>
        </w:rPr>
        <w:t xml:space="preserve"> H. </w:t>
      </w:r>
      <w:proofErr w:type="spellStart"/>
      <w:r w:rsidRPr="00B738E1">
        <w:rPr>
          <w:rFonts w:ascii="Times New Roman" w:hAnsi="Times New Roman" w:cs="Times New Roman"/>
          <w:b/>
          <w:sz w:val="24"/>
          <w:szCs w:val="24"/>
        </w:rPr>
        <w:t>Sonawane</w:t>
      </w:r>
      <w:proofErr w:type="spellEnd"/>
    </w:p>
    <w:p w14:paraId="0CB789F0" w14:textId="6658950F" w:rsidR="00B738E1" w:rsidRDefault="00B738E1" w:rsidP="00B738E1">
      <w:pPr>
        <w:spacing w:after="0"/>
        <w:jc w:val="center"/>
        <w:rPr>
          <w:rFonts w:ascii="Times New Roman" w:hAnsi="Times New Roman" w:cs="Times New Roman"/>
          <w:iCs/>
          <w:sz w:val="20"/>
        </w:rPr>
      </w:pPr>
      <w:r>
        <w:rPr>
          <w:rFonts w:ascii="Times New Roman" w:hAnsi="Times New Roman" w:cs="Times New Roman"/>
          <w:iCs/>
          <w:sz w:val="20"/>
        </w:rPr>
        <w:t>National Institute o</w:t>
      </w:r>
      <w:r w:rsidRPr="007D31B4">
        <w:rPr>
          <w:rFonts w:ascii="Times New Roman" w:hAnsi="Times New Roman" w:cs="Times New Roman"/>
          <w:iCs/>
          <w:sz w:val="20"/>
        </w:rPr>
        <w:t>f</w:t>
      </w:r>
      <w:r>
        <w:rPr>
          <w:rFonts w:ascii="Times New Roman" w:hAnsi="Times New Roman" w:cs="Times New Roman"/>
          <w:iCs/>
          <w:sz w:val="20"/>
        </w:rPr>
        <w:t xml:space="preserve"> Technology, Warangal, India</w:t>
      </w:r>
      <w:r w:rsidRPr="007D31B4">
        <w:rPr>
          <w:rFonts w:ascii="Times New Roman" w:hAnsi="Times New Roman" w:cs="Times New Roman"/>
          <w:iCs/>
          <w:sz w:val="20"/>
        </w:rPr>
        <w:t xml:space="preserve"> </w:t>
      </w:r>
    </w:p>
    <w:p w14:paraId="0DF94058" w14:textId="6F5B588F" w:rsidR="00077EFB" w:rsidRPr="00DA4BD2" w:rsidRDefault="00077EFB" w:rsidP="00077EFB">
      <w:pPr>
        <w:spacing w:after="0" w:line="240" w:lineRule="auto"/>
        <w:jc w:val="center"/>
        <w:rPr>
          <w:rFonts w:ascii="Times New Roman" w:hAnsi="Times New Roman" w:cs="Times New Roman"/>
          <w:sz w:val="20"/>
          <w:szCs w:val="18"/>
        </w:rPr>
      </w:pPr>
      <w:r w:rsidRPr="00DA4BD2">
        <w:rPr>
          <w:rFonts w:ascii="Times New Roman" w:hAnsi="Times New Roman" w:cs="Times New Roman"/>
          <w:sz w:val="20"/>
          <w:szCs w:val="18"/>
        </w:rPr>
        <w:t xml:space="preserve"> </w:t>
      </w:r>
    </w:p>
    <w:p w14:paraId="2E262ED6" w14:textId="77777777" w:rsidR="00077EFB" w:rsidRPr="00DA4BD2" w:rsidRDefault="00077EFB" w:rsidP="00077EFB">
      <w:pPr>
        <w:spacing w:after="0" w:line="240" w:lineRule="auto"/>
        <w:jc w:val="center"/>
        <w:rPr>
          <w:rFonts w:ascii="Times New Roman" w:hAnsi="Times New Roman" w:cs="Times New Roman"/>
          <w:sz w:val="24"/>
          <w:szCs w:val="22"/>
        </w:rPr>
      </w:pPr>
    </w:p>
    <w:p w14:paraId="09DF95EF" w14:textId="63705D14"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14:paraId="6187A6E9" w14:textId="77777777" w:rsidR="00077EFB" w:rsidRPr="00DA4BD2" w:rsidRDefault="00077EFB" w:rsidP="00077EFB">
      <w:pPr>
        <w:spacing w:after="0" w:line="240" w:lineRule="auto"/>
        <w:rPr>
          <w:rFonts w:ascii="Times New Roman" w:hAnsi="Times New Roman" w:cs="Times New Roman"/>
          <w:b/>
          <w:bCs/>
          <w:sz w:val="24"/>
          <w:szCs w:val="22"/>
        </w:rPr>
      </w:pPr>
    </w:p>
    <w:p w14:paraId="45A90E3C" w14:textId="049B7FC5" w:rsidR="00B738E1" w:rsidRPr="00B738E1" w:rsidRDefault="00B738E1" w:rsidP="00B738E1">
      <w:pPr>
        <w:spacing w:line="240" w:lineRule="auto"/>
        <w:ind w:firstLine="720"/>
        <w:jc w:val="both"/>
        <w:rPr>
          <w:rFonts w:ascii="Times New Roman" w:hAnsi="Times New Roman" w:cs="Times New Roman"/>
          <w:sz w:val="24"/>
          <w:szCs w:val="24"/>
          <w:lang w:val="en-GB"/>
        </w:rPr>
      </w:pPr>
      <w:r w:rsidRPr="00B738E1">
        <w:rPr>
          <w:rFonts w:ascii="Times New Roman" w:hAnsi="Times New Roman" w:cs="Times New Roman"/>
          <w:sz w:val="24"/>
          <w:szCs w:val="24"/>
          <w:lang w:val="en-GB"/>
        </w:rPr>
        <w:t xml:space="preserve">Acute lymphoblastic </w:t>
      </w:r>
      <w:proofErr w:type="spellStart"/>
      <w:r w:rsidRPr="00B738E1">
        <w:rPr>
          <w:rFonts w:ascii="Times New Roman" w:hAnsi="Times New Roman" w:cs="Times New Roman"/>
          <w:sz w:val="24"/>
          <w:szCs w:val="24"/>
          <w:lang w:val="en-GB"/>
        </w:rPr>
        <w:t>leukemia</w:t>
      </w:r>
      <w:proofErr w:type="spellEnd"/>
      <w:r w:rsidRPr="00B738E1">
        <w:rPr>
          <w:rFonts w:ascii="Times New Roman" w:hAnsi="Times New Roman" w:cs="Times New Roman"/>
          <w:sz w:val="24"/>
          <w:szCs w:val="24"/>
          <w:lang w:val="en-GB"/>
        </w:rPr>
        <w:t xml:space="preserve"> (ALL) is a type of blood cancer that is attributed to the development of large number of immature lymphocytes. In ALL, the immature lymphocytes do not function effectively and this hampers the immunity system of the body, often leading to easy bleeding, </w:t>
      </w:r>
      <w:proofErr w:type="spellStart"/>
      <w:r w:rsidRPr="00B738E1">
        <w:rPr>
          <w:rFonts w:ascii="Times New Roman" w:hAnsi="Times New Roman" w:cs="Times New Roman"/>
          <w:sz w:val="24"/>
          <w:szCs w:val="24"/>
          <w:lang w:val="en-GB"/>
        </w:rPr>
        <w:t>anemia</w:t>
      </w:r>
      <w:proofErr w:type="spellEnd"/>
      <w:r w:rsidRPr="00B738E1">
        <w:rPr>
          <w:rFonts w:ascii="Times New Roman" w:hAnsi="Times New Roman" w:cs="Times New Roman"/>
          <w:sz w:val="24"/>
          <w:szCs w:val="24"/>
          <w:lang w:val="en-GB"/>
        </w:rPr>
        <w:t xml:space="preserve"> and other fatal infections. These abnormal cells are called </w:t>
      </w:r>
      <w:proofErr w:type="spellStart"/>
      <w:r w:rsidRPr="00B738E1">
        <w:rPr>
          <w:rFonts w:ascii="Times New Roman" w:hAnsi="Times New Roman" w:cs="Times New Roman"/>
          <w:sz w:val="24"/>
          <w:szCs w:val="24"/>
          <w:lang w:val="en-GB"/>
        </w:rPr>
        <w:t>leukemia</w:t>
      </w:r>
      <w:proofErr w:type="spellEnd"/>
      <w:r w:rsidRPr="00B738E1">
        <w:rPr>
          <w:rFonts w:ascii="Times New Roman" w:hAnsi="Times New Roman" w:cs="Times New Roman"/>
          <w:sz w:val="24"/>
          <w:szCs w:val="24"/>
          <w:lang w:val="en-GB"/>
        </w:rPr>
        <w:t xml:space="preserve">/cancer cells. One approach to control acute lymphoblastic </w:t>
      </w:r>
      <w:proofErr w:type="spellStart"/>
      <w:r w:rsidRPr="00B738E1">
        <w:rPr>
          <w:rFonts w:ascii="Times New Roman" w:hAnsi="Times New Roman" w:cs="Times New Roman"/>
          <w:sz w:val="24"/>
          <w:szCs w:val="24"/>
          <w:lang w:val="en-GB"/>
        </w:rPr>
        <w:t>leukemia</w:t>
      </w:r>
      <w:proofErr w:type="spellEnd"/>
      <w:r w:rsidRPr="00B738E1">
        <w:rPr>
          <w:rFonts w:ascii="Times New Roman" w:hAnsi="Times New Roman" w:cs="Times New Roman"/>
          <w:sz w:val="24"/>
          <w:szCs w:val="24"/>
          <w:lang w:val="en-GB"/>
        </w:rPr>
        <w:t xml:space="preserve"> is to control it in early stages after diagnosis. </w:t>
      </w:r>
      <w:r>
        <w:rPr>
          <w:rFonts w:ascii="Times New Roman" w:hAnsi="Times New Roman" w:cs="Times New Roman"/>
          <w:sz w:val="24"/>
          <w:szCs w:val="24"/>
          <w:lang w:val="en-GB"/>
        </w:rPr>
        <w:t xml:space="preserve">Biodegradable polymers can be key to this approach of treatment. </w:t>
      </w:r>
      <w:r w:rsidRPr="00B738E1">
        <w:rPr>
          <w:rFonts w:ascii="Times New Roman" w:hAnsi="Times New Roman" w:cs="Times New Roman"/>
          <w:sz w:val="24"/>
          <w:szCs w:val="24"/>
          <w:lang w:val="en-GB"/>
        </w:rPr>
        <w:t>This paper presents a novel approach for the treatment of ALL by the delivery of L-</w:t>
      </w:r>
      <w:proofErr w:type="spellStart"/>
      <w:r w:rsidRPr="00B738E1">
        <w:rPr>
          <w:rFonts w:ascii="Times New Roman" w:hAnsi="Times New Roman" w:cs="Times New Roman"/>
          <w:sz w:val="24"/>
          <w:szCs w:val="24"/>
          <w:lang w:val="en-GB"/>
        </w:rPr>
        <w:t>asparaginase</w:t>
      </w:r>
      <w:proofErr w:type="spellEnd"/>
      <w:r w:rsidRPr="00B738E1">
        <w:rPr>
          <w:rFonts w:ascii="Times New Roman" w:hAnsi="Times New Roman" w:cs="Times New Roman"/>
          <w:sz w:val="24"/>
          <w:szCs w:val="24"/>
          <w:lang w:val="en-GB"/>
        </w:rPr>
        <w:t xml:space="preserve"> using starch functionalised Poly methyl methacrylate (PMMA) microspheres. These microspheres are synthesized using ultrasound assisted emulsion polymerization technique, with different ratios of starch (2wt%, 5wt%, </w:t>
      </w:r>
      <w:proofErr w:type="gramStart"/>
      <w:r w:rsidRPr="00B738E1">
        <w:rPr>
          <w:rFonts w:ascii="Times New Roman" w:hAnsi="Times New Roman" w:cs="Times New Roman"/>
          <w:sz w:val="24"/>
          <w:szCs w:val="24"/>
          <w:lang w:val="en-GB"/>
        </w:rPr>
        <w:t>10wt%</w:t>
      </w:r>
      <w:proofErr w:type="gramEnd"/>
      <w:r w:rsidRPr="00B738E1">
        <w:rPr>
          <w:rFonts w:ascii="Times New Roman" w:hAnsi="Times New Roman" w:cs="Times New Roman"/>
          <w:sz w:val="24"/>
          <w:szCs w:val="24"/>
          <w:lang w:val="en-GB"/>
        </w:rPr>
        <w:t>). The underlying strategy is that, L-</w:t>
      </w:r>
      <w:proofErr w:type="spellStart"/>
      <w:r w:rsidRPr="00B738E1">
        <w:rPr>
          <w:rFonts w:ascii="Times New Roman" w:hAnsi="Times New Roman" w:cs="Times New Roman"/>
          <w:sz w:val="24"/>
          <w:szCs w:val="24"/>
          <w:lang w:val="en-GB"/>
        </w:rPr>
        <w:t>asparaginase</w:t>
      </w:r>
      <w:proofErr w:type="spellEnd"/>
      <w:r w:rsidRPr="00B738E1">
        <w:rPr>
          <w:rFonts w:ascii="Times New Roman" w:hAnsi="Times New Roman" w:cs="Times New Roman"/>
          <w:sz w:val="24"/>
          <w:szCs w:val="24"/>
          <w:lang w:val="en-GB"/>
        </w:rPr>
        <w:t xml:space="preserve"> is enzyme that </w:t>
      </w:r>
      <w:proofErr w:type="spellStart"/>
      <w:r w:rsidRPr="00B738E1">
        <w:rPr>
          <w:rFonts w:ascii="Times New Roman" w:hAnsi="Times New Roman" w:cs="Times New Roman"/>
          <w:sz w:val="24"/>
          <w:szCs w:val="24"/>
          <w:lang w:val="en-GB"/>
        </w:rPr>
        <w:t>catalyzes</w:t>
      </w:r>
      <w:proofErr w:type="spellEnd"/>
      <w:r w:rsidRPr="00B738E1">
        <w:rPr>
          <w:rFonts w:ascii="Times New Roman" w:hAnsi="Times New Roman" w:cs="Times New Roman"/>
          <w:sz w:val="24"/>
          <w:szCs w:val="24"/>
          <w:lang w:val="en-GB"/>
        </w:rPr>
        <w:t xml:space="preserve"> the conversion of L-asparagine to aspartic acid and ammonia. L-asparagine is an essential enzyme for the metabolism and survival of leukemic as well as normal lymphocytes. The normal lymphocytes are capable of synthesizing L-</w:t>
      </w:r>
      <w:proofErr w:type="spellStart"/>
      <w:r w:rsidRPr="00B738E1">
        <w:rPr>
          <w:rFonts w:ascii="Times New Roman" w:hAnsi="Times New Roman" w:cs="Times New Roman"/>
          <w:sz w:val="24"/>
          <w:szCs w:val="24"/>
          <w:lang w:val="en-GB"/>
        </w:rPr>
        <w:t>asparaginase</w:t>
      </w:r>
      <w:proofErr w:type="spellEnd"/>
      <w:r w:rsidRPr="00B738E1">
        <w:rPr>
          <w:rFonts w:ascii="Times New Roman" w:hAnsi="Times New Roman" w:cs="Times New Roman"/>
          <w:sz w:val="24"/>
          <w:szCs w:val="24"/>
          <w:lang w:val="en-GB"/>
        </w:rPr>
        <w:t xml:space="preserve"> required for survival, whereas leukemic cells cannot survive in absence of L-</w:t>
      </w:r>
      <w:proofErr w:type="spellStart"/>
      <w:r w:rsidRPr="00B738E1">
        <w:rPr>
          <w:rFonts w:ascii="Times New Roman" w:hAnsi="Times New Roman" w:cs="Times New Roman"/>
          <w:sz w:val="24"/>
          <w:szCs w:val="24"/>
          <w:lang w:val="en-GB"/>
        </w:rPr>
        <w:t>aspargine</w:t>
      </w:r>
      <w:proofErr w:type="spellEnd"/>
      <w:r w:rsidRPr="00B738E1">
        <w:rPr>
          <w:rFonts w:ascii="Times New Roman" w:hAnsi="Times New Roman" w:cs="Times New Roman"/>
          <w:sz w:val="24"/>
          <w:szCs w:val="24"/>
          <w:lang w:val="en-GB"/>
        </w:rPr>
        <w:t>.</w:t>
      </w:r>
    </w:p>
    <w:p w14:paraId="22B46A6A" w14:textId="77777777" w:rsidR="00B738E1" w:rsidRPr="00B738E1" w:rsidRDefault="00B738E1" w:rsidP="00B738E1">
      <w:pPr>
        <w:spacing w:line="240" w:lineRule="auto"/>
        <w:ind w:firstLine="720"/>
        <w:jc w:val="both"/>
        <w:rPr>
          <w:rFonts w:ascii="Times New Roman" w:hAnsi="Times New Roman" w:cs="Times New Roman"/>
          <w:sz w:val="24"/>
          <w:szCs w:val="24"/>
          <w:lang w:val="en-GB"/>
        </w:rPr>
      </w:pPr>
      <w:r w:rsidRPr="00B738E1">
        <w:rPr>
          <w:rFonts w:ascii="Times New Roman" w:hAnsi="Times New Roman" w:cs="Times New Roman"/>
          <w:sz w:val="24"/>
          <w:szCs w:val="24"/>
          <w:lang w:val="en-GB"/>
        </w:rPr>
        <w:t>The presence of starch on the surface of microspheres, helps in immobilization of L-</w:t>
      </w:r>
      <w:proofErr w:type="spellStart"/>
      <w:r w:rsidRPr="00B738E1">
        <w:rPr>
          <w:rFonts w:ascii="Times New Roman" w:hAnsi="Times New Roman" w:cs="Times New Roman"/>
          <w:sz w:val="24"/>
          <w:szCs w:val="24"/>
          <w:lang w:val="en-GB"/>
        </w:rPr>
        <w:t>asparaginase</w:t>
      </w:r>
      <w:proofErr w:type="spellEnd"/>
      <w:r w:rsidRPr="00B738E1">
        <w:rPr>
          <w:rFonts w:ascii="Times New Roman" w:hAnsi="Times New Roman" w:cs="Times New Roman"/>
          <w:sz w:val="24"/>
          <w:szCs w:val="24"/>
          <w:lang w:val="en-GB"/>
        </w:rPr>
        <w:t>. This is attributed to the hydrophilic nature of both compounds. The L-</w:t>
      </w:r>
      <w:proofErr w:type="spellStart"/>
      <w:r w:rsidRPr="00B738E1">
        <w:rPr>
          <w:rFonts w:ascii="Times New Roman" w:hAnsi="Times New Roman" w:cs="Times New Roman"/>
          <w:sz w:val="24"/>
          <w:szCs w:val="24"/>
          <w:lang w:val="en-GB"/>
        </w:rPr>
        <w:t>asparaginase</w:t>
      </w:r>
      <w:proofErr w:type="spellEnd"/>
      <w:r w:rsidRPr="00B738E1">
        <w:rPr>
          <w:rFonts w:ascii="Times New Roman" w:hAnsi="Times New Roman" w:cs="Times New Roman"/>
          <w:sz w:val="24"/>
          <w:szCs w:val="24"/>
          <w:lang w:val="en-GB"/>
        </w:rPr>
        <w:t xml:space="preserve"> gets delivered when L-asparagine is in the vicinity. In vitro, drug release analysis is carried out.  </w:t>
      </w:r>
      <w:r w:rsidRPr="00B738E1">
        <w:rPr>
          <w:rFonts w:ascii="Times New Roman" w:hAnsi="Times New Roman" w:cs="Times New Roman"/>
          <w:sz w:val="24"/>
          <w:szCs w:val="24"/>
          <w:lang w:val="en-GB"/>
        </w:rPr>
        <w:lastRenderedPageBreak/>
        <w:t xml:space="preserve">Microspheres are characterized by using XRD, FT-IR and SEM analysis. In vitro tests also showed an enhanced </w:t>
      </w:r>
      <w:proofErr w:type="spellStart"/>
      <w:r w:rsidRPr="00B738E1">
        <w:rPr>
          <w:rFonts w:ascii="Times New Roman" w:hAnsi="Times New Roman" w:cs="Times New Roman"/>
          <w:sz w:val="24"/>
          <w:szCs w:val="24"/>
          <w:lang w:val="en-GB"/>
        </w:rPr>
        <w:t>hydrophilicity</w:t>
      </w:r>
      <w:proofErr w:type="spellEnd"/>
      <w:r w:rsidRPr="00B738E1">
        <w:rPr>
          <w:rFonts w:ascii="Times New Roman" w:hAnsi="Times New Roman" w:cs="Times New Roman"/>
          <w:sz w:val="24"/>
          <w:szCs w:val="24"/>
          <w:lang w:val="en-GB"/>
        </w:rPr>
        <w:t xml:space="preserve"> of PMMA </w:t>
      </w:r>
      <w:proofErr w:type="spellStart"/>
      <w:r w:rsidRPr="00B738E1">
        <w:rPr>
          <w:rFonts w:ascii="Times New Roman" w:hAnsi="Times New Roman" w:cs="Times New Roman"/>
          <w:sz w:val="24"/>
          <w:szCs w:val="24"/>
          <w:lang w:val="en-GB"/>
        </w:rPr>
        <w:t>micropspheres</w:t>
      </w:r>
      <w:proofErr w:type="spellEnd"/>
      <w:r w:rsidRPr="00B738E1">
        <w:rPr>
          <w:rFonts w:ascii="Times New Roman" w:hAnsi="Times New Roman" w:cs="Times New Roman"/>
          <w:sz w:val="24"/>
          <w:szCs w:val="24"/>
          <w:lang w:val="en-GB"/>
        </w:rPr>
        <w:t xml:space="preserve">, thus resulting in increased biodegradability. </w:t>
      </w:r>
    </w:p>
    <w:p w14:paraId="26BC13F2" w14:textId="18A9F87B" w:rsidR="008F410B" w:rsidRPr="00B738E1" w:rsidRDefault="008F410B" w:rsidP="008F410B">
      <w:pPr>
        <w:spacing w:after="0" w:line="240" w:lineRule="auto"/>
        <w:jc w:val="both"/>
        <w:rPr>
          <w:rFonts w:ascii="Times New Roman" w:hAnsi="Times New Roman" w:cs="Times New Roman"/>
          <w:b/>
          <w:bCs/>
          <w:sz w:val="24"/>
          <w:szCs w:val="22"/>
        </w:rPr>
      </w:pPr>
    </w:p>
    <w:p w14:paraId="1855EA88" w14:textId="5C816003" w:rsidR="008F410B" w:rsidRPr="00DA4BD2" w:rsidRDefault="008F410B" w:rsidP="008F410B">
      <w:pPr>
        <w:spacing w:after="0" w:line="240" w:lineRule="auto"/>
        <w:jc w:val="both"/>
        <w:rPr>
          <w:rFonts w:ascii="Times New Roman" w:hAnsi="Times New Roman" w:cs="Times New Roman"/>
          <w:i/>
          <w:iCs/>
          <w:sz w:val="20"/>
          <w:szCs w:val="18"/>
        </w:rPr>
      </w:pPr>
      <w:r w:rsidRPr="00DA4BD2">
        <w:rPr>
          <w:rFonts w:ascii="Times New Roman" w:hAnsi="Times New Roman" w:cs="Times New Roman"/>
          <w:i/>
          <w:iCs/>
          <w:sz w:val="20"/>
          <w:szCs w:val="18"/>
        </w:rPr>
        <w:t xml:space="preserve">Keywords: </w:t>
      </w:r>
      <w:r w:rsidR="00B738E1">
        <w:rPr>
          <w:rFonts w:ascii="Times New Roman" w:hAnsi="Times New Roman" w:cs="Times New Roman"/>
          <w:i/>
          <w:iCs/>
          <w:sz w:val="20"/>
          <w:szCs w:val="18"/>
        </w:rPr>
        <w:t xml:space="preserve">Biodegradable polymers, </w:t>
      </w:r>
      <w:proofErr w:type="gramStart"/>
      <w:r w:rsidR="00B738E1">
        <w:rPr>
          <w:rFonts w:ascii="Times New Roman" w:hAnsi="Times New Roman" w:cs="Times New Roman"/>
          <w:i/>
          <w:sz w:val="20"/>
          <w:lang w:val="en-GB"/>
        </w:rPr>
        <w:t>Poly(</w:t>
      </w:r>
      <w:proofErr w:type="gramEnd"/>
      <w:r w:rsidR="00B738E1">
        <w:rPr>
          <w:rFonts w:ascii="Times New Roman" w:hAnsi="Times New Roman" w:cs="Times New Roman"/>
          <w:i/>
          <w:sz w:val="20"/>
          <w:lang w:val="en-GB"/>
        </w:rPr>
        <w:t>methyl methacrylate)</w:t>
      </w:r>
      <w:r w:rsidR="00B738E1" w:rsidRPr="00B738E1">
        <w:rPr>
          <w:rFonts w:ascii="Times New Roman" w:hAnsi="Times New Roman" w:cs="Times New Roman"/>
          <w:i/>
          <w:sz w:val="20"/>
          <w:lang w:val="en-GB"/>
        </w:rPr>
        <w:t>, starch,</w:t>
      </w:r>
      <w:r w:rsidR="00B738E1">
        <w:rPr>
          <w:rFonts w:ascii="Calibri" w:hAnsi="Calibri"/>
          <w:szCs w:val="22"/>
          <w:lang w:val="en-GB"/>
        </w:rPr>
        <w:t xml:space="preserve"> </w:t>
      </w:r>
      <w:r w:rsidR="00B738E1" w:rsidRPr="00B738E1">
        <w:rPr>
          <w:rFonts w:ascii="Times New Roman" w:hAnsi="Times New Roman" w:cs="Times New Roman"/>
          <w:i/>
          <w:sz w:val="20"/>
          <w:lang w:val="en-GB"/>
        </w:rPr>
        <w:t>microspheres</w:t>
      </w:r>
      <w:r w:rsidR="00B738E1">
        <w:rPr>
          <w:rFonts w:ascii="Times New Roman" w:hAnsi="Times New Roman" w:cs="Times New Roman"/>
          <w:i/>
          <w:sz w:val="20"/>
          <w:lang w:val="en-GB"/>
        </w:rPr>
        <w:t xml:space="preserve">, </w:t>
      </w:r>
      <w:r w:rsidR="00B738E1" w:rsidRPr="00B738E1">
        <w:rPr>
          <w:rFonts w:ascii="Times New Roman" w:hAnsi="Times New Roman" w:cs="Times New Roman"/>
          <w:i/>
          <w:sz w:val="20"/>
          <w:lang w:val="en-GB"/>
        </w:rPr>
        <w:t xml:space="preserve">Acute lymphoblastic </w:t>
      </w:r>
      <w:proofErr w:type="spellStart"/>
      <w:r w:rsidR="00B738E1" w:rsidRPr="00B738E1">
        <w:rPr>
          <w:rFonts w:ascii="Times New Roman" w:hAnsi="Times New Roman" w:cs="Times New Roman"/>
          <w:i/>
          <w:sz w:val="20"/>
          <w:lang w:val="en-GB"/>
        </w:rPr>
        <w:t>leukemia</w:t>
      </w:r>
      <w:proofErr w:type="spellEnd"/>
      <w:r w:rsidR="00B738E1" w:rsidRPr="00B738E1">
        <w:rPr>
          <w:rFonts w:ascii="Times New Roman" w:hAnsi="Times New Roman" w:cs="Times New Roman"/>
          <w:i/>
          <w:sz w:val="20"/>
          <w:lang w:val="en-GB"/>
        </w:rPr>
        <w:t xml:space="preserve">, L- </w:t>
      </w:r>
      <w:proofErr w:type="spellStart"/>
      <w:r w:rsidR="00B738E1" w:rsidRPr="00B738E1">
        <w:rPr>
          <w:rFonts w:ascii="Times New Roman" w:hAnsi="Times New Roman" w:cs="Times New Roman"/>
          <w:i/>
          <w:sz w:val="20"/>
          <w:lang w:val="en-GB"/>
        </w:rPr>
        <w:t>Asparaginase</w:t>
      </w:r>
      <w:proofErr w:type="spellEnd"/>
      <w:r w:rsidR="00B738E1" w:rsidRPr="00B738E1">
        <w:rPr>
          <w:rFonts w:ascii="Times New Roman" w:hAnsi="Times New Roman" w:cs="Times New Roman"/>
          <w:i/>
          <w:sz w:val="20"/>
          <w:lang w:val="en-GB"/>
        </w:rPr>
        <w:t xml:space="preserve">, </w:t>
      </w:r>
    </w:p>
    <w:p w14:paraId="33131F0D" w14:textId="77777777" w:rsidR="004221D6" w:rsidRDefault="004221D6" w:rsidP="008F410B">
      <w:pPr>
        <w:spacing w:after="0" w:line="240" w:lineRule="auto"/>
        <w:jc w:val="both"/>
        <w:rPr>
          <w:rFonts w:ascii="Arial" w:hAnsi="Arial" w:cs="Arial"/>
          <w:i/>
          <w:iCs/>
          <w:sz w:val="20"/>
          <w:szCs w:val="18"/>
        </w:rPr>
      </w:pPr>
    </w:p>
    <w:p w14:paraId="52809CA9" w14:textId="77777777" w:rsidR="008F410B" w:rsidRDefault="008F410B" w:rsidP="008F410B">
      <w:pPr>
        <w:rPr>
          <w:rFonts w:ascii="Arial" w:hAnsi="Arial" w:cs="Arial"/>
          <w:sz w:val="28"/>
          <w:szCs w:val="24"/>
        </w:rPr>
      </w:pPr>
    </w:p>
    <w:p w14:paraId="2B06CE25" w14:textId="2A824E16" w:rsidR="00DA4BD2" w:rsidRDefault="008F410B" w:rsidP="008F410B">
      <w:pPr>
        <w:tabs>
          <w:tab w:val="left" w:pos="4424"/>
        </w:tabs>
        <w:rPr>
          <w:rFonts w:ascii="Arial" w:hAnsi="Arial" w:cs="Arial"/>
          <w:sz w:val="28"/>
          <w:szCs w:val="24"/>
        </w:rPr>
      </w:pPr>
      <w:r>
        <w:rPr>
          <w:rFonts w:ascii="Arial" w:hAnsi="Arial" w:cs="Arial"/>
          <w:sz w:val="28"/>
          <w:szCs w:val="24"/>
        </w:rPr>
        <w:tab/>
      </w:r>
    </w:p>
    <w:p w14:paraId="797B54F2" w14:textId="77777777" w:rsidR="00DA4BD2" w:rsidRPr="00DA4BD2" w:rsidRDefault="00DA4BD2" w:rsidP="00DA4BD2">
      <w:pPr>
        <w:rPr>
          <w:rFonts w:ascii="Arial" w:hAnsi="Arial" w:cs="Arial"/>
          <w:sz w:val="28"/>
          <w:szCs w:val="24"/>
        </w:rPr>
      </w:pPr>
    </w:p>
    <w:p w14:paraId="68048BEA" w14:textId="77777777" w:rsidR="00DA4BD2" w:rsidRPr="00DA4BD2" w:rsidRDefault="00DA4BD2" w:rsidP="00DA4BD2">
      <w:pPr>
        <w:rPr>
          <w:rFonts w:ascii="Arial" w:hAnsi="Arial" w:cs="Arial"/>
          <w:sz w:val="28"/>
          <w:szCs w:val="24"/>
        </w:rPr>
      </w:pPr>
    </w:p>
    <w:p w14:paraId="57A06C0A" w14:textId="77777777" w:rsidR="00DA4BD2" w:rsidRPr="00DA4BD2" w:rsidRDefault="00DA4BD2" w:rsidP="00DA4BD2">
      <w:pPr>
        <w:rPr>
          <w:rFonts w:ascii="Arial" w:hAnsi="Arial" w:cs="Arial"/>
          <w:sz w:val="28"/>
          <w:szCs w:val="24"/>
        </w:rPr>
      </w:pPr>
    </w:p>
    <w:p w14:paraId="647ACF40" w14:textId="77777777" w:rsidR="00DA4BD2" w:rsidRPr="00DA4BD2" w:rsidRDefault="00DA4BD2" w:rsidP="00DA4BD2">
      <w:pPr>
        <w:rPr>
          <w:rFonts w:ascii="Arial" w:hAnsi="Arial" w:cs="Arial"/>
          <w:sz w:val="28"/>
          <w:szCs w:val="24"/>
        </w:rPr>
      </w:pPr>
    </w:p>
    <w:p w14:paraId="4CA93990" w14:textId="226C711A"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8"/>
      <w:footerReference w:type="default" r:id="rId9"/>
      <w:headerReference w:type="first" r:id="rId10"/>
      <w:footerReference w:type="first" r:id="rId11"/>
      <w:pgSz w:w="11909" w:h="16834" w:code="9"/>
      <w:pgMar w:top="1440" w:right="1080" w:bottom="1440" w:left="1080" w:header="1134"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95D0B" w14:textId="77777777" w:rsidR="0099098C" w:rsidRDefault="0099098C" w:rsidP="00BB1582">
      <w:pPr>
        <w:spacing w:after="0" w:line="240" w:lineRule="auto"/>
      </w:pPr>
      <w:r>
        <w:separator/>
      </w:r>
    </w:p>
  </w:endnote>
  <w:endnote w:type="continuationSeparator" w:id="0">
    <w:p w14:paraId="651B3C18" w14:textId="77777777" w:rsidR="0099098C" w:rsidRDefault="0099098C"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65D015" w14:textId="77777777" w:rsidR="0099098C" w:rsidRDefault="0099098C" w:rsidP="00BB1582">
      <w:pPr>
        <w:spacing w:after="0" w:line="240" w:lineRule="auto"/>
      </w:pPr>
      <w:r>
        <w:separator/>
      </w:r>
    </w:p>
  </w:footnote>
  <w:footnote w:type="continuationSeparator" w:id="0">
    <w:p w14:paraId="70448476" w14:textId="77777777" w:rsidR="0099098C" w:rsidRDefault="0099098C" w:rsidP="00BB1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1"/>
      <w:gridCol w:w="4968"/>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4E6"/>
    <w:rsid w:val="00077EFB"/>
    <w:rsid w:val="000D6274"/>
    <w:rsid w:val="000E67BE"/>
    <w:rsid w:val="0016798B"/>
    <w:rsid w:val="001D78A6"/>
    <w:rsid w:val="0023311B"/>
    <w:rsid w:val="0029250B"/>
    <w:rsid w:val="00293803"/>
    <w:rsid w:val="002C6CB3"/>
    <w:rsid w:val="004221D6"/>
    <w:rsid w:val="0047552E"/>
    <w:rsid w:val="004E7BD0"/>
    <w:rsid w:val="00594902"/>
    <w:rsid w:val="005E5927"/>
    <w:rsid w:val="007176AC"/>
    <w:rsid w:val="0074427C"/>
    <w:rsid w:val="007747F3"/>
    <w:rsid w:val="007D31B4"/>
    <w:rsid w:val="00835A34"/>
    <w:rsid w:val="008702A0"/>
    <w:rsid w:val="00885A5D"/>
    <w:rsid w:val="00886C4A"/>
    <w:rsid w:val="008F410B"/>
    <w:rsid w:val="009514E6"/>
    <w:rsid w:val="0099098C"/>
    <w:rsid w:val="009A2708"/>
    <w:rsid w:val="00A21186"/>
    <w:rsid w:val="00A21407"/>
    <w:rsid w:val="00B67B0B"/>
    <w:rsid w:val="00B738E1"/>
    <w:rsid w:val="00B95725"/>
    <w:rsid w:val="00BB1582"/>
    <w:rsid w:val="00C85237"/>
    <w:rsid w:val="00C931E8"/>
    <w:rsid w:val="00CA4AA8"/>
    <w:rsid w:val="00D84AED"/>
    <w:rsid w:val="00DA4BD2"/>
    <w:rsid w:val="00DE6D58"/>
    <w:rsid w:val="00EA628C"/>
    <w:rsid w:val="00EC43E7"/>
    <w:rsid w:val="00F20F86"/>
    <w:rsid w:val="00F347FC"/>
    <w:rsid w:val="00F41B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15:docId w15:val="{F61D080D-0807-D847-B217-1DCE7C7C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54486">
      <w:bodyDiv w:val="1"/>
      <w:marLeft w:val="0"/>
      <w:marRight w:val="0"/>
      <w:marTop w:val="0"/>
      <w:marBottom w:val="0"/>
      <w:divBdr>
        <w:top w:val="none" w:sz="0" w:space="0" w:color="auto"/>
        <w:left w:val="none" w:sz="0" w:space="0" w:color="auto"/>
        <w:bottom w:val="none" w:sz="0" w:space="0" w:color="auto"/>
        <w:right w:val="none" w:sz="0" w:space="0" w:color="auto"/>
      </w:divBdr>
    </w:div>
    <w:div w:id="898438716">
      <w:bodyDiv w:val="1"/>
      <w:marLeft w:val="0"/>
      <w:marRight w:val="0"/>
      <w:marTop w:val="0"/>
      <w:marBottom w:val="0"/>
      <w:divBdr>
        <w:top w:val="none" w:sz="0" w:space="0" w:color="auto"/>
        <w:left w:val="none" w:sz="0" w:space="0" w:color="auto"/>
        <w:bottom w:val="none" w:sz="0" w:space="0" w:color="auto"/>
        <w:right w:val="none" w:sz="0" w:space="0" w:color="auto"/>
      </w:divBdr>
    </w:div>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 w:id="17852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5DF64-861D-482A-9035-5F2A5D69E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Sripadh guptha Yedire</cp:lastModifiedBy>
  <cp:revision>2</cp:revision>
  <dcterms:created xsi:type="dcterms:W3CDTF">2019-07-18T13:49:00Z</dcterms:created>
  <dcterms:modified xsi:type="dcterms:W3CDTF">2019-07-18T13:49:00Z</dcterms:modified>
</cp:coreProperties>
</file>