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EC4E4" w14:textId="77777777" w:rsidR="00AE2331" w:rsidRDefault="00AE2331" w:rsidP="00AE233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Thermodynamic modelling to predict glass forming composition in quaternary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Zr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-Cu-Ti-Al system.</w:t>
      </w:r>
    </w:p>
    <w:p w14:paraId="1AB422DE" w14:textId="77777777" w:rsidR="00AE2331" w:rsidRDefault="00AE2331" w:rsidP="00AE233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5663">
        <w:rPr>
          <w:rFonts w:ascii="Times New Roman" w:hAnsi="Times New Roman" w:cs="Times New Roman"/>
          <w:b/>
          <w:bCs/>
          <w:sz w:val="24"/>
          <w:szCs w:val="24"/>
        </w:rPr>
        <w:t>Yogesh</w:t>
      </w:r>
      <w:proofErr w:type="spellEnd"/>
      <w:r w:rsidRPr="002B56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5663">
        <w:rPr>
          <w:rFonts w:ascii="Times New Roman" w:hAnsi="Times New Roman" w:cs="Times New Roman"/>
          <w:b/>
          <w:bCs/>
          <w:sz w:val="24"/>
          <w:szCs w:val="24"/>
        </w:rPr>
        <w:t>Prabhu</w:t>
      </w:r>
      <w:proofErr w:type="spellEnd"/>
      <w:r w:rsidRPr="002B56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566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</w:p>
    <w:p w14:paraId="0BAA4F6E" w14:textId="77777777" w:rsidR="00AE2331" w:rsidRPr="00DC6DCD" w:rsidRDefault="00AE2331" w:rsidP="00AE2331">
      <w:pPr>
        <w:spacing w:after="0" w:line="360" w:lineRule="auto"/>
        <w:jc w:val="center"/>
        <w:rPr>
          <w:rFonts w:ascii="Times New Roman" w:hAnsi="Times New Roman"/>
          <w:sz w:val="20"/>
        </w:rPr>
      </w:pPr>
      <w:r w:rsidRPr="00DC6DCD">
        <w:rPr>
          <w:rFonts w:ascii="Times New Roman" w:hAnsi="Times New Roman"/>
          <w:sz w:val="20"/>
          <w:vertAlign w:val="superscript"/>
        </w:rPr>
        <w:t>1</w:t>
      </w:r>
      <w:r w:rsidRPr="00DC6DCD">
        <w:rPr>
          <w:rFonts w:ascii="Times New Roman" w:hAnsi="Times New Roman"/>
          <w:sz w:val="20"/>
        </w:rPr>
        <w:t xml:space="preserve">Department of Metallurgical and Materials Engineering, </w:t>
      </w:r>
    </w:p>
    <w:p w14:paraId="1FB5EBF4" w14:textId="77777777" w:rsidR="00AE2331" w:rsidRPr="00DC6DCD" w:rsidRDefault="00AE2331" w:rsidP="00AE2331">
      <w:pPr>
        <w:spacing w:after="0" w:line="360" w:lineRule="auto"/>
        <w:jc w:val="center"/>
        <w:rPr>
          <w:rFonts w:ascii="Times New Roman" w:hAnsi="Times New Roman"/>
          <w:sz w:val="20"/>
        </w:rPr>
      </w:pPr>
      <w:proofErr w:type="spellStart"/>
      <w:r w:rsidRPr="00DC6DCD">
        <w:rPr>
          <w:rFonts w:ascii="Times New Roman" w:hAnsi="Times New Roman"/>
          <w:sz w:val="20"/>
        </w:rPr>
        <w:t>Visvesvaraya</w:t>
      </w:r>
      <w:proofErr w:type="spellEnd"/>
      <w:r w:rsidRPr="00DC6DCD">
        <w:rPr>
          <w:rFonts w:ascii="Times New Roman" w:hAnsi="Times New Roman"/>
          <w:sz w:val="20"/>
        </w:rPr>
        <w:t xml:space="preserve"> National Institute of Technology, Nagpur – 440 010, India</w:t>
      </w:r>
    </w:p>
    <w:p w14:paraId="2129C3F0" w14:textId="77777777" w:rsidR="00AE2331" w:rsidRPr="00DC6DCD" w:rsidRDefault="00AE2331" w:rsidP="00AE2331">
      <w:pPr>
        <w:spacing w:after="0" w:line="360" w:lineRule="auto"/>
        <w:jc w:val="center"/>
        <w:rPr>
          <w:rFonts w:ascii="Times New Roman" w:hAnsi="Times New Roman"/>
          <w:i/>
          <w:iCs/>
          <w:sz w:val="20"/>
        </w:rPr>
      </w:pPr>
      <w:r w:rsidRPr="00DC6DCD">
        <w:rPr>
          <w:rFonts w:ascii="Times New Roman" w:hAnsi="Times New Roman"/>
          <w:i/>
          <w:iCs/>
          <w:sz w:val="20"/>
        </w:rPr>
        <w:t>prabhuyogesh27@gmail.com</w:t>
      </w:r>
    </w:p>
    <w:p w14:paraId="5A4E8EED" w14:textId="77777777" w:rsidR="00AE2331" w:rsidRPr="00DC6DCD" w:rsidRDefault="00AE2331" w:rsidP="00AE2331">
      <w:pPr>
        <w:jc w:val="center"/>
        <w:rPr>
          <w:rFonts w:ascii="Times New Roman" w:hAnsi="Times New Roman" w:cs="Times New Roman"/>
          <w:sz w:val="20"/>
        </w:rPr>
      </w:pPr>
      <w:r w:rsidRPr="002B5663">
        <w:rPr>
          <w:rFonts w:ascii="Times New Roman" w:hAnsi="Times New Roman" w:cs="Times New Roman"/>
          <w:b/>
          <w:bCs/>
          <w:sz w:val="24"/>
          <w:szCs w:val="24"/>
        </w:rPr>
        <w:t xml:space="preserve">S Vincent 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E. S. Park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2</w:t>
      </w:r>
      <w:r w:rsidRPr="002B5663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5663">
        <w:rPr>
          <w:rFonts w:ascii="Times New Roman" w:hAnsi="Times New Roman" w:cs="Times New Roman"/>
          <w:b/>
          <w:bCs/>
          <w:sz w:val="24"/>
          <w:szCs w:val="24"/>
        </w:rPr>
        <w:t>Jatin</w:t>
      </w:r>
      <w:proofErr w:type="spellEnd"/>
      <w:r w:rsidRPr="002B5663">
        <w:rPr>
          <w:rFonts w:ascii="Times New Roman" w:hAnsi="Times New Roman" w:cs="Times New Roman"/>
          <w:b/>
          <w:bCs/>
          <w:sz w:val="24"/>
          <w:szCs w:val="24"/>
        </w:rPr>
        <w:t xml:space="preserve"> Bhatt 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</w:p>
    <w:p w14:paraId="12CDF18B" w14:textId="77777777" w:rsidR="00AE2331" w:rsidRPr="00BE73FF" w:rsidRDefault="00AE2331" w:rsidP="00AE2331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BE73FF">
        <w:rPr>
          <w:rFonts w:ascii="Times New Roman" w:hAnsi="Times New Roman" w:cs="Times New Roman"/>
          <w:sz w:val="20"/>
          <w:vertAlign w:val="superscript"/>
        </w:rPr>
        <w:t>1</w:t>
      </w:r>
      <w:r w:rsidRPr="00BE73FF">
        <w:rPr>
          <w:rFonts w:ascii="Times New Roman" w:hAnsi="Times New Roman" w:cs="Times New Roman"/>
          <w:sz w:val="20"/>
        </w:rPr>
        <w:t xml:space="preserve">Department of Mechanical Engineering, </w:t>
      </w:r>
      <w:r w:rsidRPr="00BE73FF">
        <w:rPr>
          <w:rFonts w:ascii="Times New Roman" w:hAnsi="Times New Roman" w:cs="Times New Roman"/>
          <w:sz w:val="20"/>
          <w:shd w:val="clear" w:color="auto" w:fill="FFFFFF"/>
        </w:rPr>
        <w:t xml:space="preserve">Birla Institute of Technology and Science, </w:t>
      </w:r>
      <w:proofErr w:type="spellStart"/>
      <w:r w:rsidRPr="00BE73FF">
        <w:rPr>
          <w:rFonts w:ascii="Times New Roman" w:hAnsi="Times New Roman" w:cs="Times New Roman"/>
          <w:sz w:val="20"/>
          <w:shd w:val="clear" w:color="auto" w:fill="FFFFFF"/>
        </w:rPr>
        <w:t>Pilani</w:t>
      </w:r>
      <w:proofErr w:type="spellEnd"/>
      <w:r w:rsidRPr="00BE73FF">
        <w:rPr>
          <w:rFonts w:ascii="Times New Roman" w:hAnsi="Times New Roman" w:cs="Times New Roman"/>
          <w:sz w:val="20"/>
          <w:shd w:val="clear" w:color="auto" w:fill="FFFFFF"/>
        </w:rPr>
        <w:t>, Dubai Campus, Dubai, United Arab Emirates.</w:t>
      </w:r>
    </w:p>
    <w:p w14:paraId="01B81400" w14:textId="77777777" w:rsidR="00AE2331" w:rsidRPr="00BE73FF" w:rsidRDefault="00AE2331" w:rsidP="00AE2331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BE73FF">
        <w:rPr>
          <w:rFonts w:ascii="Times New Roman" w:hAnsi="Times New Roman" w:cs="Times New Roman"/>
          <w:sz w:val="20"/>
          <w:vertAlign w:val="superscript"/>
        </w:rPr>
        <w:t>2</w:t>
      </w:r>
      <w:r w:rsidRPr="00BE73FF">
        <w:rPr>
          <w:rFonts w:ascii="Times New Roman" w:hAnsi="Times New Roman" w:cs="Times New Roman"/>
          <w:sz w:val="20"/>
        </w:rPr>
        <w:t>Department of Materials Science and Engineering, Seoul National University, South Korea</w:t>
      </w:r>
    </w:p>
    <w:p w14:paraId="0DE407D0" w14:textId="77777777" w:rsidR="00AE2331" w:rsidRPr="00BE73FF" w:rsidRDefault="00AE2331" w:rsidP="00AE2331">
      <w:pPr>
        <w:spacing w:after="0" w:line="240" w:lineRule="auto"/>
        <w:jc w:val="center"/>
        <w:rPr>
          <w:rFonts w:ascii="Times New Roman" w:hAnsi="Times New Roman"/>
          <w:sz w:val="20"/>
          <w:vertAlign w:val="superscript"/>
        </w:rPr>
      </w:pPr>
      <w:r w:rsidRPr="00BE73FF">
        <w:rPr>
          <w:rFonts w:ascii="Times New Roman" w:hAnsi="Times New Roman"/>
          <w:sz w:val="20"/>
          <w:vertAlign w:val="superscript"/>
        </w:rPr>
        <w:t>3</w:t>
      </w:r>
      <w:r w:rsidRPr="00BE73FF">
        <w:rPr>
          <w:rFonts w:ascii="Times New Roman" w:hAnsi="Times New Roman"/>
          <w:sz w:val="20"/>
        </w:rPr>
        <w:t>Department of Metallurgical and Materials Engineering,</w:t>
      </w:r>
    </w:p>
    <w:p w14:paraId="000C78CE" w14:textId="77777777" w:rsidR="00AE2331" w:rsidRPr="00BE73FF" w:rsidRDefault="00AE2331" w:rsidP="00AE2331">
      <w:pPr>
        <w:spacing w:after="0" w:line="240" w:lineRule="auto"/>
        <w:jc w:val="center"/>
        <w:rPr>
          <w:rFonts w:ascii="Times New Roman" w:hAnsi="Times New Roman"/>
          <w:sz w:val="20"/>
        </w:rPr>
      </w:pPr>
      <w:proofErr w:type="spellStart"/>
      <w:r w:rsidRPr="00BE73FF">
        <w:rPr>
          <w:rFonts w:ascii="Times New Roman" w:hAnsi="Times New Roman"/>
          <w:sz w:val="20"/>
        </w:rPr>
        <w:t>Visvesvaraya</w:t>
      </w:r>
      <w:proofErr w:type="spellEnd"/>
      <w:r w:rsidRPr="00BE73FF">
        <w:rPr>
          <w:rFonts w:ascii="Times New Roman" w:hAnsi="Times New Roman"/>
          <w:sz w:val="20"/>
        </w:rPr>
        <w:t xml:space="preserve"> National Institute of Technology, Nagpur – 440 010, India</w:t>
      </w:r>
    </w:p>
    <w:p w14:paraId="798330D4" w14:textId="77777777" w:rsidR="00AE2331" w:rsidRPr="00BE73FF" w:rsidRDefault="00AE2331" w:rsidP="00AE2331">
      <w:pPr>
        <w:spacing w:line="240" w:lineRule="auto"/>
        <w:jc w:val="center"/>
        <w:rPr>
          <w:rFonts w:ascii="Times New Roman" w:hAnsi="Times New Roman" w:cs="Times New Roman"/>
          <w:iCs/>
          <w:sz w:val="20"/>
        </w:rPr>
      </w:pPr>
    </w:p>
    <w:p w14:paraId="38F5257C" w14:textId="77777777" w:rsidR="00AE2331" w:rsidRPr="00DC6DCD" w:rsidRDefault="00AE2331" w:rsidP="00AE2331">
      <w:pPr>
        <w:spacing w:after="0" w:line="360" w:lineRule="auto"/>
        <w:jc w:val="center"/>
        <w:rPr>
          <w:rFonts w:ascii="Times New Roman" w:hAnsi="Times New Roman"/>
          <w:sz w:val="20"/>
        </w:rPr>
      </w:pPr>
    </w:p>
    <w:p w14:paraId="2FABDFE3" w14:textId="77777777" w:rsidR="00AE2331" w:rsidRPr="00DC6DCD" w:rsidRDefault="00AE2331" w:rsidP="00AE23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8D922" w14:textId="77777777" w:rsidR="00AE2331" w:rsidRPr="002B5663" w:rsidRDefault="00AE2331" w:rsidP="00AE233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5663">
        <w:rPr>
          <w:rFonts w:ascii="Times New Roman" w:hAnsi="Times New Roman" w:cs="Times New Roman"/>
          <w:b/>
          <w:bCs/>
          <w:sz w:val="24"/>
          <w:szCs w:val="24"/>
        </w:rPr>
        <w:t xml:space="preserve">Abstract </w:t>
      </w:r>
    </w:p>
    <w:p w14:paraId="216EED1B" w14:textId="77777777" w:rsidR="00AE2331" w:rsidRDefault="00AE2331" w:rsidP="00AE233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Presence of a</w:t>
      </w:r>
      <w:r w:rsidRPr="004544E3">
        <w:rPr>
          <w:rFonts w:ascii="Times New Roman" w:hAnsi="Times New Roman" w:cs="Times New Roman"/>
          <w:sz w:val="24"/>
          <w:szCs w:val="24"/>
        </w:rPr>
        <w:t xml:space="preserve">morphous </w:t>
      </w:r>
      <w:r>
        <w:rPr>
          <w:rFonts w:ascii="Times New Roman" w:hAnsi="Times New Roman" w:cs="Times New Roman"/>
          <w:sz w:val="24"/>
          <w:szCs w:val="24"/>
        </w:rPr>
        <w:t>structure in</w:t>
      </w:r>
      <w:r w:rsidRPr="004544E3">
        <w:rPr>
          <w:rFonts w:ascii="Times New Roman" w:hAnsi="Times New Roman" w:cs="Times New Roman"/>
          <w:sz w:val="24"/>
          <w:szCs w:val="24"/>
        </w:rPr>
        <w:t xml:space="preserve"> metallic glas</w:t>
      </w:r>
      <w:r>
        <w:rPr>
          <w:rFonts w:ascii="Times New Roman" w:hAnsi="Times New Roman" w:cs="Times New Roman"/>
          <w:sz w:val="24"/>
          <w:szCs w:val="24"/>
        </w:rPr>
        <w:t>s results into</w:t>
      </w:r>
      <w:r w:rsidRPr="004544E3">
        <w:rPr>
          <w:rFonts w:ascii="Times New Roman" w:hAnsi="Times New Roman" w:cs="Times New Roman"/>
          <w:sz w:val="24"/>
          <w:szCs w:val="24"/>
        </w:rPr>
        <w:t xml:space="preserve"> extraordinary mechanical and chemical properties like high elastic limit, low modulus of elasticity, superior corrosion and wear resistance. Th</w:t>
      </w:r>
      <w:r>
        <w:rPr>
          <w:rFonts w:ascii="Times New Roman" w:hAnsi="Times New Roman" w:cs="Times New Roman"/>
          <w:sz w:val="24"/>
          <w:szCs w:val="24"/>
        </w:rPr>
        <w:t xml:space="preserve">ese </w:t>
      </w:r>
      <w:r w:rsidRPr="004544E3">
        <w:rPr>
          <w:rFonts w:ascii="Times New Roman" w:hAnsi="Times New Roman" w:cs="Times New Roman"/>
          <w:sz w:val="24"/>
          <w:szCs w:val="24"/>
        </w:rPr>
        <w:t xml:space="preserve">unique combinations of properties </w:t>
      </w:r>
      <w:proofErr w:type="spellStart"/>
      <w:r w:rsidRPr="004544E3">
        <w:rPr>
          <w:rFonts w:ascii="Times New Roman" w:hAnsi="Times New Roman" w:cs="Times New Roman"/>
          <w:sz w:val="24"/>
          <w:szCs w:val="24"/>
        </w:rPr>
        <w:t>appeal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research community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r w:rsidRPr="004544E3">
        <w:rPr>
          <w:rFonts w:ascii="Times New Roman" w:hAnsi="Times New Roman" w:cs="Times New Roman"/>
          <w:sz w:val="24"/>
          <w:szCs w:val="24"/>
        </w:rPr>
        <w:t>metallic</w:t>
      </w:r>
      <w:proofErr w:type="spellEnd"/>
      <w:r w:rsidRPr="004544E3">
        <w:rPr>
          <w:rFonts w:ascii="Times New Roman" w:hAnsi="Times New Roman" w:cs="Times New Roman"/>
          <w:sz w:val="24"/>
          <w:szCs w:val="24"/>
        </w:rPr>
        <w:t xml:space="preserve"> glass</w:t>
      </w:r>
      <w:r>
        <w:rPr>
          <w:rFonts w:ascii="Times New Roman" w:hAnsi="Times New Roman" w:cs="Times New Roman"/>
          <w:sz w:val="24"/>
          <w:szCs w:val="24"/>
        </w:rPr>
        <w:t xml:space="preserve"> as a potential material</w:t>
      </w:r>
      <w:r w:rsidRPr="004544E3">
        <w:rPr>
          <w:rFonts w:ascii="Times New Roman" w:hAnsi="Times New Roman" w:cs="Times New Roman"/>
          <w:sz w:val="24"/>
          <w:szCs w:val="24"/>
        </w:rPr>
        <w:t xml:space="preserve"> for biomedical application. Majority of the metallic glasses researched for </w:t>
      </w:r>
      <w:proofErr w:type="spellStart"/>
      <w:r w:rsidRPr="004544E3">
        <w:rPr>
          <w:rFonts w:ascii="Times New Roman" w:hAnsi="Times New Roman" w:cs="Times New Roman"/>
          <w:sz w:val="24"/>
          <w:szCs w:val="24"/>
        </w:rPr>
        <w:t>bioimplant</w:t>
      </w:r>
      <w:proofErr w:type="spellEnd"/>
      <w:r w:rsidRPr="00454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E3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Zr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rich compositions. Presence of toxic elements like Ni and Be, which are used to improve the glass forming ability, are not beneficial for such applications </w:t>
      </w:r>
      <w:r w:rsidRPr="004544E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544E3">
        <w:rPr>
          <w:rFonts w:ascii="Times New Roman" w:hAnsi="Times New Roman" w:cs="Times New Roman"/>
          <w:sz w:val="24"/>
          <w:szCs w:val="24"/>
        </w:rPr>
        <w:t>]. Hence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44E3">
        <w:rPr>
          <w:rFonts w:ascii="Times New Roman" w:hAnsi="Times New Roman" w:cs="Times New Roman"/>
          <w:sz w:val="24"/>
          <w:szCs w:val="24"/>
        </w:rPr>
        <w:t xml:space="preserve"> it is essential to develop </w:t>
      </w:r>
      <w:proofErr w:type="spellStart"/>
      <w:r w:rsidRPr="004544E3">
        <w:rPr>
          <w:rFonts w:ascii="Times New Roman" w:hAnsi="Times New Roman" w:cs="Times New Roman"/>
          <w:sz w:val="24"/>
          <w:szCs w:val="24"/>
        </w:rPr>
        <w:t>Zr</w:t>
      </w:r>
      <w:proofErr w:type="spellEnd"/>
      <w:r w:rsidRPr="004544E3">
        <w:rPr>
          <w:rFonts w:ascii="Times New Roman" w:hAnsi="Times New Roman" w:cs="Times New Roman"/>
          <w:sz w:val="24"/>
          <w:szCs w:val="24"/>
        </w:rPr>
        <w:t xml:space="preserve">-based metallic glass free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4544E3">
        <w:rPr>
          <w:rFonts w:ascii="Times New Roman" w:hAnsi="Times New Roman" w:cs="Times New Roman"/>
          <w:sz w:val="24"/>
          <w:szCs w:val="24"/>
        </w:rPr>
        <w:t xml:space="preserve"> toxic elements. In the present </w:t>
      </w:r>
      <w:r>
        <w:rPr>
          <w:rFonts w:ascii="Times New Roman" w:hAnsi="Times New Roman" w:cs="Times New Roman"/>
          <w:sz w:val="24"/>
          <w:szCs w:val="24"/>
        </w:rPr>
        <w:t>study</w:t>
      </w:r>
      <w:r w:rsidRPr="004544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thermodynamic model is used to optimize glass forming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compositionthat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incorporates </w:t>
      </w:r>
      <w:r w:rsidRPr="004544E3">
        <w:rPr>
          <w:rFonts w:ascii="Times New Roman" w:hAnsi="Times New Roman" w:cs="Times New Roman"/>
          <w:sz w:val="24"/>
          <w:szCs w:val="24"/>
        </w:rPr>
        <w:t>enthalpy of chemical mixing (∆</w:t>
      </w:r>
      <w:proofErr w:type="spellStart"/>
      <w:r w:rsidRPr="004544E3">
        <w:rPr>
          <w:rFonts w:ascii="Times New Roman" w:hAnsi="Times New Roman" w:cs="Times New Roman"/>
          <w:sz w:val="24"/>
          <w:szCs w:val="24"/>
        </w:rPr>
        <w:t>H</w:t>
      </w:r>
      <w:r w:rsidRPr="004544E3">
        <w:rPr>
          <w:rFonts w:ascii="Times New Roman" w:hAnsi="Times New Roman" w:cs="Times New Roman"/>
          <w:sz w:val="24"/>
          <w:szCs w:val="24"/>
          <w:vertAlign w:val="subscript"/>
        </w:rPr>
        <w:t>chem</w:t>
      </w:r>
      <w:proofErr w:type="spellEnd"/>
      <w:r w:rsidRPr="004544E3">
        <w:rPr>
          <w:rFonts w:ascii="Times New Roman" w:hAnsi="Times New Roman" w:cs="Times New Roman"/>
          <w:sz w:val="24"/>
          <w:szCs w:val="24"/>
        </w:rPr>
        <w:t xml:space="preserve">), mismatch entropy normalized by Boltzmann’s </w:t>
      </w:r>
      <w:r w:rsidRPr="004544E3">
        <w:rPr>
          <w:rFonts w:ascii="Times New Roman" w:hAnsi="Times New Roman" w:cs="Times New Roman"/>
          <w:sz w:val="24"/>
          <w:szCs w:val="24"/>
        </w:rPr>
        <w:lastRenderedPageBreak/>
        <w:t>constant (∆</w:t>
      </w:r>
      <w:proofErr w:type="spellStart"/>
      <w:r w:rsidRPr="004544E3">
        <w:rPr>
          <w:rFonts w:ascii="Times New Roman" w:hAnsi="Times New Roman" w:cs="Times New Roman"/>
          <w:sz w:val="24"/>
          <w:szCs w:val="24"/>
        </w:rPr>
        <w:t>S</w:t>
      </w:r>
      <w:r w:rsidRPr="004544E3">
        <w:rPr>
          <w:rFonts w:ascii="Times New Roman" w:hAnsi="Times New Roman" w:cs="Times New Roman"/>
          <w:sz w:val="24"/>
          <w:szCs w:val="24"/>
          <w:vertAlign w:val="subscript"/>
        </w:rPr>
        <w:t>σ</w:t>
      </w:r>
      <w:proofErr w:type="spellEnd"/>
      <w:r w:rsidRPr="004544E3">
        <w:rPr>
          <w:rFonts w:ascii="Times New Roman" w:hAnsi="Times New Roman" w:cs="Times New Roman"/>
          <w:sz w:val="24"/>
          <w:szCs w:val="24"/>
        </w:rPr>
        <w:t>/K</w:t>
      </w:r>
      <w:r w:rsidRPr="004544E3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4544E3">
        <w:rPr>
          <w:rFonts w:ascii="Times New Roman" w:hAnsi="Times New Roman" w:cs="Times New Roman"/>
          <w:sz w:val="24"/>
          <w:szCs w:val="24"/>
        </w:rPr>
        <w:t>), and normalized configured entropy (∆</w:t>
      </w:r>
      <w:proofErr w:type="spellStart"/>
      <w:r w:rsidRPr="004544E3">
        <w:rPr>
          <w:rFonts w:ascii="Times New Roman" w:hAnsi="Times New Roman" w:cs="Times New Roman"/>
          <w:sz w:val="24"/>
          <w:szCs w:val="24"/>
        </w:rPr>
        <w:t>S</w:t>
      </w:r>
      <w:r w:rsidRPr="004544E3">
        <w:rPr>
          <w:rFonts w:ascii="Times New Roman" w:hAnsi="Times New Roman" w:cs="Times New Roman"/>
          <w:sz w:val="24"/>
          <w:szCs w:val="24"/>
          <w:vertAlign w:val="subscript"/>
        </w:rPr>
        <w:t>conf</w:t>
      </w:r>
      <w:proofErr w:type="spellEnd"/>
      <w:r w:rsidRPr="004544E3">
        <w:rPr>
          <w:rFonts w:ascii="Times New Roman" w:hAnsi="Times New Roman" w:cs="Times New Roman"/>
          <w:sz w:val="24"/>
          <w:szCs w:val="24"/>
        </w:rPr>
        <w:t>/R)</w:t>
      </w:r>
      <w:r>
        <w:rPr>
          <w:rFonts w:ascii="Times New Roman" w:hAnsi="Times New Roman" w:cs="Times New Roman"/>
          <w:sz w:val="24"/>
          <w:szCs w:val="24"/>
        </w:rPr>
        <w:t xml:space="preserve"> [2]</w:t>
      </w:r>
      <w:r w:rsidRPr="004544E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Using current model criteria, </w:t>
      </w:r>
      <w:proofErr w:type="spellStart"/>
      <w:r w:rsidRPr="004544E3">
        <w:rPr>
          <w:rFonts w:ascii="Times New Roman" w:hAnsi="Times New Roman" w:cs="Times New Roman"/>
          <w:sz w:val="24"/>
          <w:szCs w:val="24"/>
        </w:rPr>
        <w:t>Zr</w:t>
      </w:r>
      <w:proofErr w:type="spellEnd"/>
      <w:r w:rsidRPr="004544E3">
        <w:rPr>
          <w:rFonts w:ascii="Times New Roman" w:hAnsi="Times New Roman" w:cs="Times New Roman"/>
          <w:sz w:val="24"/>
          <w:szCs w:val="24"/>
        </w:rPr>
        <w:t>-Cu-Ti-Al system is divided into all possible ternary systems</w:t>
      </w:r>
      <w:r>
        <w:rPr>
          <w:rFonts w:ascii="Times New Roman" w:hAnsi="Times New Roman" w:cs="Times New Roman"/>
          <w:sz w:val="24"/>
          <w:szCs w:val="24"/>
        </w:rPr>
        <w:t xml:space="preserve"> to understand the interaction between </w:t>
      </w:r>
      <w:r w:rsidRPr="004544E3">
        <w:rPr>
          <w:rFonts w:ascii="Times New Roman" w:hAnsi="Times New Roman" w:cs="Times New Roman"/>
          <w:sz w:val="24"/>
          <w:szCs w:val="24"/>
        </w:rPr>
        <w:t>∆</w:t>
      </w:r>
      <w:proofErr w:type="spellStart"/>
      <w:r w:rsidRPr="004544E3">
        <w:rPr>
          <w:rFonts w:ascii="Times New Roman" w:hAnsi="Times New Roman" w:cs="Times New Roman"/>
          <w:sz w:val="24"/>
          <w:szCs w:val="24"/>
        </w:rPr>
        <w:t>H</w:t>
      </w:r>
      <w:r w:rsidRPr="004544E3">
        <w:rPr>
          <w:rFonts w:ascii="Times New Roman" w:hAnsi="Times New Roman" w:cs="Times New Roman"/>
          <w:sz w:val="24"/>
          <w:szCs w:val="24"/>
          <w:vertAlign w:val="subscript"/>
        </w:rPr>
        <w:t>chem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4544E3">
        <w:rPr>
          <w:rFonts w:ascii="Times New Roman" w:hAnsi="Times New Roman" w:cs="Times New Roman"/>
          <w:sz w:val="24"/>
          <w:szCs w:val="24"/>
        </w:rPr>
        <w:t>∆</w:t>
      </w:r>
      <w:proofErr w:type="spellStart"/>
      <w:r w:rsidRPr="004544E3">
        <w:rPr>
          <w:rFonts w:ascii="Times New Roman" w:hAnsi="Times New Roman" w:cs="Times New Roman"/>
          <w:sz w:val="24"/>
          <w:szCs w:val="24"/>
        </w:rPr>
        <w:t>S</w:t>
      </w:r>
      <w:r w:rsidRPr="004544E3">
        <w:rPr>
          <w:rFonts w:ascii="Times New Roman" w:hAnsi="Times New Roman" w:cs="Times New Roman"/>
          <w:sz w:val="24"/>
          <w:szCs w:val="24"/>
          <w:vertAlign w:val="subscript"/>
        </w:rPr>
        <w:t>σ</w:t>
      </w:r>
      <w:proofErr w:type="spellEnd"/>
      <w:r w:rsidRPr="004544E3">
        <w:rPr>
          <w:rFonts w:ascii="Times New Roman" w:hAnsi="Times New Roman" w:cs="Times New Roman"/>
          <w:sz w:val="24"/>
          <w:szCs w:val="24"/>
        </w:rPr>
        <w:t>/K</w:t>
      </w:r>
      <w:r w:rsidRPr="004544E3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statistically designed range of </w:t>
      </w:r>
      <w:r w:rsidRPr="004544E3">
        <w:rPr>
          <w:rFonts w:ascii="Times New Roman" w:hAnsi="Times New Roman" w:cs="Times New Roman"/>
          <w:sz w:val="24"/>
          <w:szCs w:val="24"/>
        </w:rPr>
        <w:t>∆</w:t>
      </w:r>
      <w:proofErr w:type="spellStart"/>
      <w:r w:rsidRPr="004544E3">
        <w:rPr>
          <w:rFonts w:ascii="Times New Roman" w:hAnsi="Times New Roman" w:cs="Times New Roman"/>
          <w:sz w:val="24"/>
          <w:szCs w:val="24"/>
        </w:rPr>
        <w:t>S</w:t>
      </w:r>
      <w:r w:rsidRPr="004544E3">
        <w:rPr>
          <w:rFonts w:ascii="Times New Roman" w:hAnsi="Times New Roman" w:cs="Times New Roman"/>
          <w:sz w:val="24"/>
          <w:szCs w:val="24"/>
          <w:vertAlign w:val="subscript"/>
        </w:rPr>
        <w:t>conf</w:t>
      </w:r>
      <w:proofErr w:type="spellEnd"/>
      <w:r w:rsidRPr="004544E3">
        <w:rPr>
          <w:rFonts w:ascii="Times New Roman" w:hAnsi="Times New Roman" w:cs="Times New Roman"/>
          <w:sz w:val="24"/>
          <w:szCs w:val="24"/>
        </w:rPr>
        <w:t>/R</w:t>
      </w:r>
      <w:r>
        <w:rPr>
          <w:rFonts w:ascii="Times New Roman" w:hAnsi="Times New Roman" w:cs="Times New Roman"/>
          <w:sz w:val="24"/>
          <w:szCs w:val="24"/>
        </w:rPr>
        <w:t xml:space="preserve"> from 0.9 to 1.0. Thermodynamic nature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-contours is discussed from the view to pinpoint best glass forming composition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Zr</w:t>
      </w:r>
      <w:proofErr w:type="spellEnd"/>
      <w:r>
        <w:rPr>
          <w:rFonts w:ascii="Times New Roman" w:hAnsi="Times New Roman" w:cs="Times New Roman"/>
          <w:sz w:val="24"/>
          <w:szCs w:val="24"/>
        </w:rPr>
        <w:t>-Cu-Ti-Al system. The composition obtained from model is further</w:t>
      </w:r>
      <w:r w:rsidRPr="004544E3">
        <w:rPr>
          <w:rFonts w:ascii="Times New Roman" w:hAnsi="Times New Roman" w:cs="Times New Roman"/>
          <w:sz w:val="24"/>
          <w:szCs w:val="24"/>
        </w:rPr>
        <w:t xml:space="preserve"> validated by fabricating metallic glass ribbon by melt spun technique. </w:t>
      </w:r>
      <w:r>
        <w:rPr>
          <w:rFonts w:ascii="Times New Roman" w:hAnsi="Times New Roman" w:cs="Times New Roman"/>
          <w:sz w:val="24"/>
          <w:szCs w:val="24"/>
        </w:rPr>
        <w:t xml:space="preserve">Structural </w:t>
      </w:r>
      <w:r w:rsidRPr="004544E3">
        <w:rPr>
          <w:rFonts w:ascii="Times New Roman" w:hAnsi="Times New Roman" w:cs="Times New Roman"/>
          <w:sz w:val="24"/>
          <w:szCs w:val="24"/>
        </w:rPr>
        <w:t xml:space="preserve">nature of the </w:t>
      </w:r>
      <w:r>
        <w:rPr>
          <w:rFonts w:ascii="Times New Roman" w:hAnsi="Times New Roman" w:cs="Times New Roman"/>
          <w:sz w:val="24"/>
          <w:szCs w:val="24"/>
        </w:rPr>
        <w:t xml:space="preserve">glassy </w:t>
      </w:r>
      <w:r w:rsidRPr="004544E3">
        <w:rPr>
          <w:rFonts w:ascii="Times New Roman" w:hAnsi="Times New Roman" w:cs="Times New Roman"/>
          <w:sz w:val="24"/>
          <w:szCs w:val="24"/>
        </w:rPr>
        <w:t>ribbon was confirmed by X-ray diffraction</w:t>
      </w:r>
      <w:r>
        <w:rPr>
          <w:rFonts w:ascii="Times New Roman" w:hAnsi="Times New Roman" w:cs="Times New Roman"/>
          <w:sz w:val="24"/>
          <w:szCs w:val="24"/>
        </w:rPr>
        <w:t>, thermal analysis</w:t>
      </w:r>
      <w:r w:rsidRPr="004544E3">
        <w:rPr>
          <w:rFonts w:ascii="Times New Roman" w:hAnsi="Times New Roman" w:cs="Times New Roman"/>
          <w:sz w:val="24"/>
          <w:szCs w:val="24"/>
        </w:rPr>
        <w:t xml:space="preserve"> and transmission electron microscope. </w:t>
      </w:r>
    </w:p>
    <w:p w14:paraId="378AF31C" w14:textId="77777777" w:rsidR="00AE2331" w:rsidRPr="00DC6DCD" w:rsidRDefault="00AE2331" w:rsidP="00AE2331">
      <w:pPr>
        <w:jc w:val="both"/>
        <w:rPr>
          <w:rFonts w:ascii="Times New Roman" w:hAnsi="Times New Roman" w:cs="Times New Roman"/>
          <w:i/>
          <w:iCs/>
          <w:sz w:val="20"/>
        </w:rPr>
      </w:pPr>
      <w:r w:rsidRPr="00DC6DCD">
        <w:rPr>
          <w:rFonts w:ascii="Times New Roman" w:hAnsi="Times New Roman" w:cs="Times New Roman"/>
          <w:b/>
          <w:i/>
          <w:iCs/>
          <w:sz w:val="20"/>
        </w:rPr>
        <w:t xml:space="preserve">Keyword: </w:t>
      </w:r>
      <w:r w:rsidRPr="00DC6DCD">
        <w:rPr>
          <w:rFonts w:ascii="Times New Roman" w:hAnsi="Times New Roman" w:cs="Times New Roman"/>
          <w:i/>
          <w:iCs/>
          <w:sz w:val="20"/>
        </w:rPr>
        <w:t xml:space="preserve">metallic glass, thermodynamic modelling, quaternary. </w:t>
      </w:r>
    </w:p>
    <w:p w14:paraId="689D4BE4" w14:textId="77777777" w:rsidR="00AE2331" w:rsidRDefault="00AE2331" w:rsidP="00AE23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75580B" w14:textId="77777777" w:rsidR="00AE2331" w:rsidRDefault="00AE2331" w:rsidP="00AE233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References:</w:t>
      </w:r>
    </w:p>
    <w:p w14:paraId="31BFA59E" w14:textId="77777777" w:rsidR="00AE2331" w:rsidRPr="006437EB" w:rsidRDefault="00AE2331" w:rsidP="00AE23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0D68">
        <w:rPr>
          <w:rFonts w:ascii="Times New Roman" w:hAnsi="Times New Roman" w:cs="Times New Roman"/>
          <w:sz w:val="24"/>
          <w:szCs w:val="24"/>
        </w:rPr>
        <w:t xml:space="preserve">M. Hartmann and A. </w:t>
      </w:r>
      <w:proofErr w:type="spellStart"/>
      <w:r w:rsidRPr="00610D68">
        <w:rPr>
          <w:rFonts w:ascii="Times New Roman" w:hAnsi="Times New Roman" w:cs="Times New Roman"/>
          <w:sz w:val="24"/>
          <w:szCs w:val="24"/>
        </w:rPr>
        <w:t>Hartwig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10D68">
        <w:rPr>
          <w:rFonts w:ascii="Times New Roman" w:hAnsi="Times New Roman" w:cs="Times New Roman"/>
          <w:i/>
          <w:sz w:val="24"/>
          <w:szCs w:val="24"/>
        </w:rPr>
        <w:t>Carcinogenesis</w:t>
      </w:r>
      <w:r w:rsidRPr="00610D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19 (</w:t>
      </w:r>
      <w:r w:rsidRPr="00610D68">
        <w:rPr>
          <w:rFonts w:ascii="Times New Roman" w:hAnsi="Times New Roman" w:cs="Times New Roman"/>
          <w:sz w:val="24"/>
          <w:szCs w:val="24"/>
        </w:rPr>
        <w:t>199</w:t>
      </w: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Pr="00610D68">
        <w:rPr>
          <w:rFonts w:ascii="Times New Roman" w:hAnsi="Times New Roman" w:cs="Times New Roman"/>
          <w:sz w:val="24"/>
          <w:szCs w:val="24"/>
        </w:rPr>
        <w:t>617.</w:t>
      </w:r>
    </w:p>
    <w:p w14:paraId="20416F8C" w14:textId="77777777" w:rsidR="00AE2331" w:rsidRPr="006437EB" w:rsidRDefault="00AE2331" w:rsidP="00AE23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37EB">
        <w:rPr>
          <w:rFonts w:ascii="Times New Roman" w:hAnsi="Times New Roman" w:cs="Times New Roman"/>
          <w:bCs/>
          <w:sz w:val="24"/>
          <w:szCs w:val="24"/>
        </w:rPr>
        <w:t xml:space="preserve">S. Vincent, D.R. </w:t>
      </w:r>
      <w:proofErr w:type="spellStart"/>
      <w:r w:rsidRPr="006437EB">
        <w:rPr>
          <w:rFonts w:ascii="Times New Roman" w:hAnsi="Times New Roman" w:cs="Times New Roman"/>
          <w:bCs/>
          <w:sz w:val="24"/>
          <w:szCs w:val="24"/>
        </w:rPr>
        <w:t>Peshwe</w:t>
      </w:r>
      <w:proofErr w:type="spellEnd"/>
      <w:r w:rsidRPr="006437EB">
        <w:rPr>
          <w:rFonts w:ascii="Times New Roman" w:hAnsi="Times New Roman" w:cs="Times New Roman"/>
          <w:bCs/>
          <w:sz w:val="24"/>
          <w:szCs w:val="24"/>
        </w:rPr>
        <w:t xml:space="preserve">, B.S. </w:t>
      </w:r>
      <w:proofErr w:type="spellStart"/>
      <w:r w:rsidRPr="006437EB">
        <w:rPr>
          <w:rFonts w:ascii="Times New Roman" w:hAnsi="Times New Roman" w:cs="Times New Roman"/>
          <w:bCs/>
          <w:sz w:val="24"/>
          <w:szCs w:val="24"/>
        </w:rPr>
        <w:t>Murty</w:t>
      </w:r>
      <w:proofErr w:type="spellEnd"/>
      <w:r w:rsidRPr="006437EB">
        <w:rPr>
          <w:rFonts w:ascii="Times New Roman" w:hAnsi="Times New Roman" w:cs="Times New Roman"/>
          <w:bCs/>
          <w:sz w:val="24"/>
          <w:szCs w:val="24"/>
        </w:rPr>
        <w:t xml:space="preserve">, J. Bhatt, </w:t>
      </w:r>
      <w:proofErr w:type="spellStart"/>
      <w:r w:rsidRPr="006437EB">
        <w:rPr>
          <w:rFonts w:ascii="Times New Roman" w:hAnsi="Times New Roman" w:cs="Times New Roman"/>
          <w:bCs/>
          <w:sz w:val="24"/>
          <w:szCs w:val="24"/>
        </w:rPr>
        <w:t>J.Non-Cryst</w:t>
      </w:r>
      <w:proofErr w:type="spellEnd"/>
      <w:r w:rsidRPr="006437EB">
        <w:rPr>
          <w:rFonts w:ascii="Times New Roman" w:hAnsi="Times New Roman" w:cs="Times New Roman"/>
          <w:bCs/>
          <w:sz w:val="24"/>
          <w:szCs w:val="24"/>
        </w:rPr>
        <w:t>. Solid.,</w:t>
      </w:r>
      <w:r w:rsidRPr="006437EB">
        <w:rPr>
          <w:rFonts w:ascii="Times New Roman" w:hAnsi="Times New Roman" w:cs="Times New Roman"/>
          <w:b/>
          <w:sz w:val="24"/>
          <w:szCs w:val="24"/>
        </w:rPr>
        <w:t>357</w:t>
      </w:r>
      <w:r w:rsidRPr="006437EB">
        <w:rPr>
          <w:rFonts w:ascii="Times New Roman" w:hAnsi="Times New Roman" w:cs="Times New Roman"/>
          <w:bCs/>
          <w:sz w:val="24"/>
          <w:szCs w:val="24"/>
        </w:rPr>
        <w:t xml:space="preserve"> (2011) 3495-3499</w:t>
      </w:r>
    </w:p>
    <w:p w14:paraId="23EC5026" w14:textId="77777777" w:rsidR="008552D8" w:rsidRDefault="008552D8" w:rsidP="008552D8">
      <w:bookmarkStart w:id="0" w:name="_GoBack"/>
      <w:bookmarkEnd w:id="0"/>
    </w:p>
    <w:p w14:paraId="6B13F7ED" w14:textId="544E4688" w:rsidR="00F13657" w:rsidRDefault="00F13657" w:rsidP="00F136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31F0D" w14:textId="77777777" w:rsidR="004221D6" w:rsidRDefault="004221D6" w:rsidP="008F410B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18"/>
        </w:rPr>
      </w:pPr>
    </w:p>
    <w:p w14:paraId="52809CA9" w14:textId="77777777" w:rsidR="008F410B" w:rsidRDefault="008F410B" w:rsidP="008F410B">
      <w:pPr>
        <w:rPr>
          <w:rFonts w:ascii="Arial" w:hAnsi="Arial" w:cs="Arial"/>
          <w:sz w:val="28"/>
          <w:szCs w:val="24"/>
        </w:rPr>
      </w:pPr>
    </w:p>
    <w:p w14:paraId="2B06CE25" w14:textId="2A824E16" w:rsidR="00DA4BD2" w:rsidRDefault="008F410B" w:rsidP="008F410B">
      <w:pPr>
        <w:tabs>
          <w:tab w:val="left" w:pos="4424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797B54F2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8048BE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57A06C0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47ACF40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4CA93990" w14:textId="226C711A" w:rsidR="00EA628C" w:rsidRPr="00DA4BD2" w:rsidRDefault="00EA628C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E1270" w14:textId="77777777" w:rsidR="00645232" w:rsidRDefault="00645232" w:rsidP="00BB1582">
      <w:pPr>
        <w:spacing w:after="0" w:line="240" w:lineRule="auto"/>
      </w:pPr>
      <w:r>
        <w:separator/>
      </w:r>
    </w:p>
  </w:endnote>
  <w:endnote w:type="continuationSeparator" w:id="0">
    <w:p w14:paraId="1122312E" w14:textId="77777777" w:rsidR="00645232" w:rsidRDefault="00645232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4552F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F8255" w14:textId="77777777" w:rsidR="00645232" w:rsidRDefault="00645232" w:rsidP="00BB1582">
      <w:pPr>
        <w:spacing w:after="0" w:line="240" w:lineRule="auto"/>
      </w:pPr>
      <w:r>
        <w:separator/>
      </w:r>
    </w:p>
  </w:footnote>
  <w:footnote w:type="continuationSeparator" w:id="0">
    <w:p w14:paraId="7B409B4F" w14:textId="77777777" w:rsidR="00645232" w:rsidRDefault="00645232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1"/>
      <w:gridCol w:w="4968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817C8"/>
    <w:multiLevelType w:val="hybridMultilevel"/>
    <w:tmpl w:val="1214F0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E6"/>
    <w:rsid w:val="00077EFB"/>
    <w:rsid w:val="000D6274"/>
    <w:rsid w:val="000E67BE"/>
    <w:rsid w:val="0016798B"/>
    <w:rsid w:val="001D78A6"/>
    <w:rsid w:val="0023311B"/>
    <w:rsid w:val="0029250B"/>
    <w:rsid w:val="00293803"/>
    <w:rsid w:val="002C6CB3"/>
    <w:rsid w:val="004221D6"/>
    <w:rsid w:val="0047552E"/>
    <w:rsid w:val="004E7BD0"/>
    <w:rsid w:val="00594902"/>
    <w:rsid w:val="005E5927"/>
    <w:rsid w:val="00645232"/>
    <w:rsid w:val="007176AC"/>
    <w:rsid w:val="0074427C"/>
    <w:rsid w:val="007747F3"/>
    <w:rsid w:val="00835A34"/>
    <w:rsid w:val="008552D8"/>
    <w:rsid w:val="008702A0"/>
    <w:rsid w:val="00885A5D"/>
    <w:rsid w:val="00886C4A"/>
    <w:rsid w:val="008F410B"/>
    <w:rsid w:val="009514E6"/>
    <w:rsid w:val="009A2708"/>
    <w:rsid w:val="00A21186"/>
    <w:rsid w:val="00A21407"/>
    <w:rsid w:val="00A915F4"/>
    <w:rsid w:val="00AE2331"/>
    <w:rsid w:val="00B67B0B"/>
    <w:rsid w:val="00B95725"/>
    <w:rsid w:val="00BB1582"/>
    <w:rsid w:val="00C85237"/>
    <w:rsid w:val="00C931E8"/>
    <w:rsid w:val="00CA4AA8"/>
    <w:rsid w:val="00D84AED"/>
    <w:rsid w:val="00D85699"/>
    <w:rsid w:val="00DA4BD2"/>
    <w:rsid w:val="00DE6D58"/>
    <w:rsid w:val="00EA628C"/>
    <w:rsid w:val="00EC43E7"/>
    <w:rsid w:val="00F13657"/>
    <w:rsid w:val="00F347FC"/>
    <w:rsid w:val="00F4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  <w15:docId w15:val="{F61D080D-0807-D847-B217-1DCE7C7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  <w:style w:type="character" w:styleId="Hyperlink">
    <w:name w:val="Hyperlink"/>
    <w:uiPriority w:val="99"/>
    <w:semiHidden/>
    <w:unhideWhenUsed/>
    <w:rsid w:val="00F136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2331"/>
    <w:pPr>
      <w:spacing w:after="160" w:line="259" w:lineRule="auto"/>
      <w:ind w:left="720"/>
      <w:contextualSpacing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0CC92-59E9-4548-8A33-ED929BF3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KARNI KRISHNA</cp:lastModifiedBy>
  <cp:revision>8</cp:revision>
  <dcterms:created xsi:type="dcterms:W3CDTF">2019-05-27T03:51:00Z</dcterms:created>
  <dcterms:modified xsi:type="dcterms:W3CDTF">2019-08-05T09:41:00Z</dcterms:modified>
</cp:coreProperties>
</file>