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97B" w:rsidRPr="001D35D9" w:rsidRDefault="00BC797B" w:rsidP="00BC797B">
      <w:pPr>
        <w:spacing w:after="80"/>
        <w:ind w:firstLine="0"/>
        <w:jc w:val="center"/>
        <w:rPr>
          <w:rFonts w:ascii="Arial" w:hAnsi="Arial" w:cs="Arial"/>
          <w:b/>
          <w:bCs/>
          <w:caps/>
          <w:sz w:val="28"/>
          <w:szCs w:val="28"/>
          <w:lang w:val="en-US" w:eastAsia="pt-BR"/>
        </w:rPr>
      </w:pPr>
      <w:r w:rsidRPr="001D35D9">
        <w:rPr>
          <w:rFonts w:ascii="Arial" w:hAnsi="Arial" w:cs="Arial"/>
          <w:b/>
          <w:bCs/>
          <w:caps/>
          <w:sz w:val="28"/>
          <w:szCs w:val="28"/>
          <w:lang w:val="pt-BR" w:eastAsia="pt-BR"/>
        </w:rPr>
        <w:t>H</w:t>
      </w:r>
      <w:r w:rsidRPr="001D35D9">
        <w:rPr>
          <w:rFonts w:ascii="Arial" w:hAnsi="Arial" w:cs="Arial"/>
          <w:b/>
          <w:bCs/>
          <w:sz w:val="28"/>
          <w:szCs w:val="28"/>
          <w:lang w:val="pt-BR" w:eastAsia="pt-BR"/>
        </w:rPr>
        <w:t>ydrocarbons</w:t>
      </w:r>
      <w:r w:rsidRPr="001D35D9">
        <w:rPr>
          <w:rFonts w:ascii="Arial" w:hAnsi="Arial" w:cs="Arial"/>
          <w:b/>
          <w:bCs/>
          <w:caps/>
          <w:sz w:val="28"/>
          <w:szCs w:val="28"/>
          <w:lang w:val="pt-BR" w:eastAsia="pt-BR"/>
        </w:rPr>
        <w:t xml:space="preserve">  </w:t>
      </w:r>
      <w:r w:rsidRPr="001D35D9">
        <w:rPr>
          <w:rFonts w:ascii="Arial" w:hAnsi="Arial" w:cs="Arial"/>
          <w:b/>
          <w:bCs/>
          <w:sz w:val="28"/>
          <w:szCs w:val="28"/>
          <w:lang w:val="pt-BR" w:eastAsia="pt-BR"/>
        </w:rPr>
        <w:t>as</w:t>
      </w:r>
      <w:r w:rsidRPr="001D35D9">
        <w:rPr>
          <w:rFonts w:ascii="Arial" w:hAnsi="Arial" w:cs="Arial"/>
          <w:b/>
          <w:bCs/>
          <w:caps/>
          <w:sz w:val="28"/>
          <w:szCs w:val="28"/>
          <w:lang w:val="pt-BR" w:eastAsia="pt-BR"/>
        </w:rPr>
        <w:t xml:space="preserve"> A</w:t>
      </w:r>
      <w:r w:rsidRPr="001D35D9">
        <w:rPr>
          <w:rFonts w:ascii="Arial" w:hAnsi="Arial" w:cs="Arial"/>
          <w:b/>
          <w:bCs/>
          <w:sz w:val="28"/>
          <w:szCs w:val="28"/>
          <w:lang w:val="pt-BR" w:eastAsia="pt-BR"/>
        </w:rPr>
        <w:t>lternate</w:t>
      </w:r>
      <w:r w:rsidRPr="001D35D9">
        <w:rPr>
          <w:rFonts w:ascii="Arial" w:hAnsi="Arial" w:cs="Arial"/>
          <w:b/>
          <w:bCs/>
          <w:caps/>
          <w:sz w:val="28"/>
          <w:szCs w:val="28"/>
          <w:lang w:val="pt-BR" w:eastAsia="pt-BR"/>
        </w:rPr>
        <w:t xml:space="preserve"> r</w:t>
      </w:r>
      <w:r w:rsidRPr="001D35D9">
        <w:rPr>
          <w:rFonts w:ascii="Arial" w:hAnsi="Arial" w:cs="Arial"/>
          <w:b/>
          <w:bCs/>
          <w:sz w:val="28"/>
          <w:szCs w:val="28"/>
          <w:lang w:val="pt-BR" w:eastAsia="pt-BR"/>
        </w:rPr>
        <w:t>efrigerants</w:t>
      </w:r>
      <w:r w:rsidRPr="001D35D9">
        <w:rPr>
          <w:rFonts w:ascii="Arial" w:hAnsi="Arial" w:cs="Arial"/>
          <w:b/>
          <w:bCs/>
          <w:caps/>
          <w:sz w:val="28"/>
          <w:szCs w:val="28"/>
          <w:lang w:val="pt-BR" w:eastAsia="pt-BR"/>
        </w:rPr>
        <w:t xml:space="preserve"> </w:t>
      </w:r>
      <w:r w:rsidRPr="001D35D9">
        <w:rPr>
          <w:rFonts w:ascii="Arial" w:hAnsi="Arial" w:cs="Arial"/>
          <w:b/>
          <w:bCs/>
          <w:sz w:val="28"/>
          <w:szCs w:val="28"/>
          <w:lang w:val="pt-BR" w:eastAsia="pt-BR"/>
        </w:rPr>
        <w:t>in</w:t>
      </w:r>
      <w:r w:rsidRPr="001D35D9">
        <w:rPr>
          <w:rFonts w:ascii="Arial" w:hAnsi="Arial" w:cs="Arial"/>
          <w:b/>
          <w:bCs/>
          <w:caps/>
          <w:sz w:val="28"/>
          <w:szCs w:val="28"/>
          <w:lang w:val="pt-BR" w:eastAsia="pt-BR"/>
        </w:rPr>
        <w:t xml:space="preserve"> d</w:t>
      </w:r>
      <w:r w:rsidRPr="001D35D9">
        <w:rPr>
          <w:rFonts w:ascii="Arial" w:hAnsi="Arial" w:cs="Arial"/>
          <w:b/>
          <w:bCs/>
          <w:sz w:val="28"/>
          <w:szCs w:val="28"/>
          <w:lang w:val="pt-BR" w:eastAsia="pt-BR"/>
        </w:rPr>
        <w:t>omestic</w:t>
      </w:r>
      <w:r w:rsidRPr="001D35D9">
        <w:rPr>
          <w:rFonts w:ascii="Arial" w:hAnsi="Arial" w:cs="Arial"/>
          <w:b/>
          <w:bCs/>
          <w:caps/>
          <w:sz w:val="28"/>
          <w:szCs w:val="28"/>
          <w:lang w:val="pt-BR" w:eastAsia="pt-BR"/>
        </w:rPr>
        <w:t xml:space="preserve"> r</w:t>
      </w:r>
      <w:r w:rsidRPr="001D35D9">
        <w:rPr>
          <w:rFonts w:ascii="Arial" w:hAnsi="Arial" w:cs="Arial"/>
          <w:b/>
          <w:bCs/>
          <w:sz w:val="28"/>
          <w:szCs w:val="28"/>
          <w:lang w:val="pt-BR" w:eastAsia="pt-BR"/>
        </w:rPr>
        <w:t>efrigerators</w:t>
      </w:r>
      <w:r w:rsidRPr="001D35D9">
        <w:rPr>
          <w:rFonts w:ascii="Arial" w:hAnsi="Arial" w:cs="Arial"/>
          <w:b/>
          <w:bCs/>
          <w:caps/>
          <w:sz w:val="28"/>
          <w:szCs w:val="28"/>
          <w:lang w:val="pt-BR" w:eastAsia="pt-BR"/>
        </w:rPr>
        <w:t>-a</w:t>
      </w:r>
      <w:r w:rsidRPr="001D35D9">
        <w:rPr>
          <w:rFonts w:ascii="Arial" w:hAnsi="Arial" w:cs="Arial"/>
          <w:b/>
          <w:bCs/>
          <w:sz w:val="28"/>
          <w:szCs w:val="28"/>
          <w:lang w:val="pt-BR" w:eastAsia="pt-BR"/>
        </w:rPr>
        <w:t>n</w:t>
      </w:r>
      <w:r w:rsidRPr="001D35D9">
        <w:rPr>
          <w:rFonts w:ascii="Arial" w:hAnsi="Arial" w:cs="Arial"/>
          <w:b/>
          <w:bCs/>
          <w:caps/>
          <w:sz w:val="28"/>
          <w:szCs w:val="28"/>
          <w:lang w:val="pt-BR" w:eastAsia="pt-BR"/>
        </w:rPr>
        <w:t xml:space="preserve"> o</w:t>
      </w:r>
      <w:r w:rsidRPr="001D35D9">
        <w:rPr>
          <w:rFonts w:ascii="Arial" w:hAnsi="Arial" w:cs="Arial"/>
          <w:b/>
          <w:bCs/>
          <w:sz w:val="28"/>
          <w:szCs w:val="28"/>
          <w:lang w:val="pt-BR" w:eastAsia="pt-BR"/>
        </w:rPr>
        <w:t>verview</w:t>
      </w:r>
      <w:r w:rsidRPr="001D35D9">
        <w:rPr>
          <w:rFonts w:ascii="Arial" w:hAnsi="Arial" w:cs="Arial"/>
          <w:b/>
          <w:iCs/>
          <w:sz w:val="28"/>
          <w:szCs w:val="28"/>
          <w:lang w:val="pt-BR" w:eastAsia="pt-BR"/>
        </w:rPr>
        <w:t xml:space="preserve"> </w:t>
      </w:r>
    </w:p>
    <w:p w:rsidR="00BC797B" w:rsidRPr="00186CD1" w:rsidRDefault="00BC797B" w:rsidP="00BC797B">
      <w:pPr>
        <w:ind w:left="567" w:firstLine="0"/>
        <w:jc w:val="center"/>
      </w:pPr>
      <w:bookmarkStart w:id="0" w:name="Author_1"/>
      <w:r w:rsidRPr="00237A9C">
        <w:rPr>
          <w:szCs w:val="24"/>
          <w:lang w:val="de-DE" w:eastAsia="ko-KR"/>
        </w:rPr>
        <w:t>Parashurama S</w:t>
      </w:r>
      <w:r w:rsidRPr="00186CD1">
        <w:rPr>
          <w:vertAlign w:val="superscript"/>
        </w:rPr>
        <w:t xml:space="preserve"> a,*</w:t>
      </w:r>
      <w:r w:rsidRPr="00390BBA">
        <w:t xml:space="preserve">, </w:t>
      </w:r>
      <w:bookmarkEnd w:id="0"/>
      <w:r w:rsidRPr="00237A9C">
        <w:rPr>
          <w:szCs w:val="24"/>
          <w:lang w:val="de-DE" w:eastAsia="ko-KR"/>
        </w:rPr>
        <w:t>Govindegowda M S</w:t>
      </w:r>
      <w:r w:rsidRPr="00186CD1">
        <w:rPr>
          <w:vertAlign w:val="superscript"/>
        </w:rPr>
        <w:t xml:space="preserve"> b</w:t>
      </w:r>
      <w:r w:rsidRPr="00390BBA">
        <w:t xml:space="preserve">, </w:t>
      </w:r>
      <w:proofErr w:type="spellStart"/>
      <w:r w:rsidRPr="000451F8">
        <w:rPr>
          <w:rFonts w:cs="Angsana New"/>
          <w:szCs w:val="24"/>
          <w:shd w:val="clear" w:color="auto" w:fill="FFFFFF"/>
          <w:lang w:val="en-US"/>
        </w:rPr>
        <w:t>Srinath</w:t>
      </w:r>
      <w:proofErr w:type="spellEnd"/>
      <w:r w:rsidRPr="000451F8">
        <w:rPr>
          <w:rFonts w:cs="Angsana New"/>
          <w:szCs w:val="24"/>
          <w:shd w:val="clear" w:color="auto" w:fill="FFFFFF"/>
          <w:lang w:val="en-US"/>
        </w:rPr>
        <w:t xml:space="preserve"> M S</w:t>
      </w:r>
      <w:r w:rsidRPr="00186CD1">
        <w:t xml:space="preserve"> </w:t>
      </w:r>
      <w:r w:rsidRPr="000451F8">
        <w:rPr>
          <w:vertAlign w:val="superscript"/>
        </w:rPr>
        <w:t>c</w:t>
      </w:r>
    </w:p>
    <w:p w:rsidR="00BC797B" w:rsidRPr="00237A9C" w:rsidRDefault="00BC797B" w:rsidP="00BC797B">
      <w:pPr>
        <w:pStyle w:val="2"/>
        <w:spacing w:before="48"/>
        <w:rPr>
          <w:rFonts w:ascii="Times New Roman"/>
          <w:sz w:val="20"/>
          <w:lang w:eastAsia="ko-KR"/>
        </w:rPr>
      </w:pPr>
      <w:proofErr w:type="gramStart"/>
      <w:r w:rsidRPr="00186CD1">
        <w:rPr>
          <w:vertAlign w:val="superscript"/>
        </w:rPr>
        <w:t>a</w:t>
      </w:r>
      <w:proofErr w:type="gramEnd"/>
      <w:r w:rsidRPr="00186CD1">
        <w:rPr>
          <w:vertAlign w:val="superscript"/>
        </w:rPr>
        <w:t>,*</w:t>
      </w:r>
      <w:r w:rsidRPr="00237A9C">
        <w:rPr>
          <w:rFonts w:ascii="Times New Roman"/>
          <w:sz w:val="20"/>
        </w:rPr>
        <w:t xml:space="preserve">Mechanical Engineering Department, </w:t>
      </w:r>
      <w:proofErr w:type="spellStart"/>
      <w:r w:rsidRPr="00237A9C">
        <w:rPr>
          <w:rFonts w:ascii="Times New Roman"/>
          <w:sz w:val="20"/>
        </w:rPr>
        <w:t>JSSATE,Bengaluru</w:t>
      </w:r>
      <w:proofErr w:type="spellEnd"/>
      <w:r w:rsidRPr="00237A9C">
        <w:rPr>
          <w:rFonts w:ascii="Times New Roman"/>
          <w:sz w:val="20"/>
        </w:rPr>
        <w:t>,</w:t>
      </w:r>
      <w:r w:rsidRPr="00237A9C">
        <w:rPr>
          <w:rFonts w:ascii="Times New Roman"/>
          <w:b/>
          <w:color w:val="333333"/>
          <w:sz w:val="20"/>
          <w:lang w:val="en-IN" w:eastAsia="en-IN"/>
        </w:rPr>
        <w:t xml:space="preserve"> </w:t>
      </w:r>
      <w:r w:rsidRPr="00237A9C">
        <w:rPr>
          <w:rFonts w:ascii="Times New Roman"/>
          <w:color w:val="333333"/>
          <w:sz w:val="20"/>
          <w:lang w:val="en-IN" w:eastAsia="en-IN"/>
        </w:rPr>
        <w:t>560 060</w:t>
      </w:r>
      <w:r w:rsidRPr="00237A9C">
        <w:rPr>
          <w:rFonts w:ascii="Times New Roman"/>
          <w:sz w:val="20"/>
        </w:rPr>
        <w:t>, India</w:t>
      </w:r>
    </w:p>
    <w:p w:rsidR="00BC797B" w:rsidRDefault="00BC797B" w:rsidP="00BC797B">
      <w:pPr>
        <w:ind w:left="567" w:firstLine="0"/>
        <w:jc w:val="center"/>
        <w:rPr>
          <w:rFonts w:eastAsia="DFKai-SB"/>
          <w:i/>
          <w:sz w:val="20"/>
        </w:rPr>
      </w:pPr>
      <w:proofErr w:type="gramStart"/>
      <w:r w:rsidRPr="00295E6C">
        <w:rPr>
          <w:rFonts w:eastAsia="DFKai-SB"/>
          <w:i/>
          <w:kern w:val="2"/>
          <w:sz w:val="20"/>
          <w:vertAlign w:val="superscript"/>
        </w:rPr>
        <w:t>b</w:t>
      </w:r>
      <w:proofErr w:type="gramEnd"/>
      <w:r w:rsidRPr="00E35689">
        <w:rPr>
          <w:sz w:val="20"/>
          <w:lang w:eastAsia="ko-KR"/>
        </w:rPr>
        <w:t xml:space="preserve"> </w:t>
      </w:r>
      <w:r w:rsidRPr="00200A36">
        <w:rPr>
          <w:i/>
          <w:sz w:val="20"/>
          <w:lang w:eastAsia="ko-KR"/>
        </w:rPr>
        <w:t xml:space="preserve">Principal ,Vivekananda college of Engineering and Technology, </w:t>
      </w:r>
      <w:proofErr w:type="spellStart"/>
      <w:r w:rsidRPr="00200A36">
        <w:rPr>
          <w:i/>
          <w:sz w:val="20"/>
          <w:lang w:eastAsia="ko-KR"/>
        </w:rPr>
        <w:t>Puttur,D.K</w:t>
      </w:r>
      <w:proofErr w:type="spellEnd"/>
      <w:r w:rsidRPr="00200A36">
        <w:rPr>
          <w:i/>
          <w:sz w:val="20"/>
          <w:lang w:eastAsia="ko-KR"/>
        </w:rPr>
        <w:t>, India</w:t>
      </w:r>
      <w:r w:rsidRPr="00295E6C">
        <w:rPr>
          <w:rFonts w:eastAsia="DFKai-SB"/>
          <w:i/>
          <w:sz w:val="20"/>
        </w:rPr>
        <w:t xml:space="preserve"> </w:t>
      </w:r>
    </w:p>
    <w:p w:rsidR="00BC797B" w:rsidRPr="00200A36" w:rsidRDefault="00BC797B" w:rsidP="00BC797B">
      <w:pPr>
        <w:ind w:left="567" w:firstLine="0"/>
        <w:jc w:val="center"/>
        <w:rPr>
          <w:rFonts w:eastAsia="DFKai-SB"/>
          <w:sz w:val="20"/>
        </w:rPr>
      </w:pPr>
      <w:proofErr w:type="gramStart"/>
      <w:r w:rsidRPr="00E35689">
        <w:rPr>
          <w:rFonts w:eastAsia="DFKai-SB"/>
          <w:i/>
          <w:sz w:val="20"/>
          <w:vertAlign w:val="superscript"/>
        </w:rPr>
        <w:t>c</w:t>
      </w:r>
      <w:proofErr w:type="gramEnd"/>
      <w:r w:rsidRPr="00E35689">
        <w:rPr>
          <w:i/>
          <w:color w:val="545454"/>
          <w:sz w:val="20"/>
          <w:shd w:val="clear" w:color="auto" w:fill="FFFFFF"/>
        </w:rPr>
        <w:t xml:space="preserve"> </w:t>
      </w:r>
      <w:r w:rsidRPr="00200A36">
        <w:rPr>
          <w:i/>
          <w:color w:val="545454"/>
          <w:sz w:val="20"/>
          <w:shd w:val="clear" w:color="auto" w:fill="FFFFFF"/>
        </w:rPr>
        <w:t>Department of Industrial and Production Engineering, MCE, Hassan,573 202,</w:t>
      </w:r>
      <w:r w:rsidRPr="00200A36">
        <w:rPr>
          <w:i/>
          <w:sz w:val="20"/>
        </w:rPr>
        <w:t xml:space="preserve"> India</w:t>
      </w:r>
    </w:p>
    <w:p w:rsidR="00BC797B" w:rsidRDefault="00BC797B" w:rsidP="00BC797B">
      <w:pPr>
        <w:ind w:left="567" w:firstLine="0"/>
        <w:jc w:val="center"/>
        <w:rPr>
          <w:rFonts w:eastAsia="PMingLiU"/>
          <w:sz w:val="20"/>
        </w:rPr>
      </w:pPr>
      <w:r w:rsidRPr="00295E6C">
        <w:rPr>
          <w:rFonts w:eastAsia="PMingLiU"/>
          <w:sz w:val="20"/>
        </w:rPr>
        <w:t xml:space="preserve">*Corresponding author Email: </w:t>
      </w:r>
      <w:r>
        <w:rPr>
          <w:rFonts w:eastAsia="PMingLiU"/>
          <w:sz w:val="20"/>
        </w:rPr>
        <w:t>parashurams@rediffmail.com</w:t>
      </w:r>
    </w:p>
    <w:p w:rsidR="00BC797B" w:rsidRPr="00295E6C" w:rsidRDefault="00BC797B" w:rsidP="00BC797B">
      <w:pPr>
        <w:ind w:left="567" w:firstLine="0"/>
        <w:jc w:val="center"/>
        <w:rPr>
          <w:rFonts w:eastAsia="PMingLiU"/>
          <w:sz w:val="20"/>
        </w:rPr>
      </w:pPr>
    </w:p>
    <w:p w:rsidR="00BC797B" w:rsidRPr="000C7419" w:rsidRDefault="00BC797B" w:rsidP="00BC797B">
      <w:pPr>
        <w:ind w:left="567" w:firstLine="0"/>
        <w:contextualSpacing/>
        <w:rPr>
          <w:sz w:val="22"/>
          <w:szCs w:val="22"/>
        </w:rPr>
      </w:pPr>
      <w:r>
        <w:rPr>
          <w:sz w:val="22"/>
          <w:szCs w:val="22"/>
        </w:rPr>
        <w:t>------------------------------------------------------------------------------------------------------------------</w:t>
      </w:r>
    </w:p>
    <w:p w:rsidR="00BC797B" w:rsidRPr="000C7419" w:rsidRDefault="00BC797B" w:rsidP="00BC797B">
      <w:pPr>
        <w:ind w:left="567" w:firstLine="0"/>
        <w:contextualSpacing/>
        <w:rPr>
          <w:sz w:val="22"/>
          <w:szCs w:val="22"/>
        </w:rPr>
      </w:pPr>
      <w:r w:rsidRPr="00237A9C">
        <w:rPr>
          <w:szCs w:val="24"/>
        </w:rPr>
        <w:t xml:space="preserve">The thermodynamic properties of </w:t>
      </w:r>
      <w:r w:rsidRPr="00237A9C">
        <w:rPr>
          <w:iCs/>
          <w:szCs w:val="24"/>
        </w:rPr>
        <w:t xml:space="preserve">hydrocarbons namely Propane, </w:t>
      </w:r>
      <w:proofErr w:type="spellStart"/>
      <w:r w:rsidRPr="00237A9C">
        <w:rPr>
          <w:szCs w:val="24"/>
        </w:rPr>
        <w:t>Cyclopropane</w:t>
      </w:r>
      <w:proofErr w:type="spellEnd"/>
      <w:r w:rsidRPr="00237A9C">
        <w:rPr>
          <w:iCs/>
          <w:szCs w:val="24"/>
        </w:rPr>
        <w:t xml:space="preserve">, Propene, Methyl acetylene, </w:t>
      </w:r>
      <w:proofErr w:type="spellStart"/>
      <w:r w:rsidRPr="00237A9C">
        <w:rPr>
          <w:iCs/>
          <w:szCs w:val="24"/>
        </w:rPr>
        <w:t>Propadiene</w:t>
      </w:r>
      <w:proofErr w:type="spellEnd"/>
      <w:r w:rsidRPr="00237A9C">
        <w:rPr>
          <w:iCs/>
          <w:szCs w:val="24"/>
        </w:rPr>
        <w:t xml:space="preserve"> and </w:t>
      </w:r>
      <w:proofErr w:type="spellStart"/>
      <w:r w:rsidRPr="00237A9C">
        <w:rPr>
          <w:iCs/>
          <w:szCs w:val="24"/>
        </w:rPr>
        <w:t>Dimethyether</w:t>
      </w:r>
      <w:proofErr w:type="spellEnd"/>
      <w:r w:rsidRPr="00237A9C">
        <w:rPr>
          <w:iCs/>
          <w:szCs w:val="24"/>
        </w:rPr>
        <w:t xml:space="preserve"> </w:t>
      </w:r>
      <w:r w:rsidRPr="00237A9C">
        <w:rPr>
          <w:szCs w:val="24"/>
        </w:rPr>
        <w:t xml:space="preserve">as alternatives to replace R12 have been predicted using SRK EOS. The values of vapour </w:t>
      </w:r>
      <w:proofErr w:type="spellStart"/>
      <w:r w:rsidRPr="00237A9C">
        <w:rPr>
          <w:szCs w:val="24"/>
        </w:rPr>
        <w:t>pressure,liquid</w:t>
      </w:r>
      <w:proofErr w:type="spellEnd"/>
      <w:r w:rsidRPr="00237A9C">
        <w:rPr>
          <w:szCs w:val="24"/>
        </w:rPr>
        <w:t xml:space="preserve"> specific </w:t>
      </w:r>
      <w:proofErr w:type="spellStart"/>
      <w:r w:rsidRPr="00237A9C">
        <w:rPr>
          <w:szCs w:val="24"/>
        </w:rPr>
        <w:t>volume,vapour</w:t>
      </w:r>
      <w:proofErr w:type="spellEnd"/>
      <w:r w:rsidRPr="00237A9C">
        <w:rPr>
          <w:szCs w:val="24"/>
        </w:rPr>
        <w:t xml:space="preserve"> specific volume, liquid enthalpy, vapour enthalpy, liquid </w:t>
      </w:r>
      <w:proofErr w:type="spellStart"/>
      <w:r w:rsidRPr="00237A9C">
        <w:rPr>
          <w:szCs w:val="24"/>
        </w:rPr>
        <w:t>enropy</w:t>
      </w:r>
      <w:proofErr w:type="spellEnd"/>
      <w:r w:rsidRPr="00237A9C">
        <w:rPr>
          <w:szCs w:val="24"/>
        </w:rPr>
        <w:t>, vapour entropy have been estimated  over the temperature range from -25</w:t>
      </w:r>
      <w:r w:rsidRPr="00237A9C">
        <w:rPr>
          <w:szCs w:val="24"/>
          <w:vertAlign w:val="superscript"/>
        </w:rPr>
        <w:t>0</w:t>
      </w:r>
      <w:r w:rsidRPr="00237A9C">
        <w:rPr>
          <w:szCs w:val="24"/>
        </w:rPr>
        <w:t xml:space="preserve">C to +55 </w:t>
      </w:r>
      <w:r w:rsidRPr="00237A9C">
        <w:rPr>
          <w:szCs w:val="24"/>
          <w:vertAlign w:val="superscript"/>
        </w:rPr>
        <w:t>0</w:t>
      </w:r>
      <w:r w:rsidRPr="00237A9C">
        <w:rPr>
          <w:szCs w:val="24"/>
        </w:rPr>
        <w:t xml:space="preserve">C.Simulation of 89W domestic refrigerator is carried out using ten state point vapour compression </w:t>
      </w:r>
      <w:proofErr w:type="spellStart"/>
      <w:r w:rsidRPr="00237A9C">
        <w:rPr>
          <w:szCs w:val="24"/>
        </w:rPr>
        <w:t>cycle.</w:t>
      </w:r>
      <w:r w:rsidRPr="00237A9C">
        <w:rPr>
          <w:iCs/>
          <w:szCs w:val="24"/>
        </w:rPr>
        <w:t>The</w:t>
      </w:r>
      <w:proofErr w:type="spellEnd"/>
      <w:r w:rsidRPr="00237A9C">
        <w:rPr>
          <w:iCs/>
          <w:szCs w:val="24"/>
        </w:rPr>
        <w:t xml:space="preserve"> theoretical performance of the hydrocarbons have been comparatively assessed using standard refrigeration parameters</w:t>
      </w:r>
      <w:r>
        <w:rPr>
          <w:iCs/>
        </w:rPr>
        <w:t>.</w:t>
      </w:r>
      <w:r w:rsidRPr="00237A9C">
        <w:rPr>
          <w:szCs w:val="24"/>
        </w:rPr>
        <w:t xml:space="preserve"> According to our results, </w:t>
      </w:r>
      <w:r w:rsidRPr="00237A9C">
        <w:rPr>
          <w:iCs/>
          <w:szCs w:val="24"/>
        </w:rPr>
        <w:t>Propane, Propene .are appropriate and recommended as alternatives of R</w:t>
      </w:r>
      <w:r>
        <w:rPr>
          <w:iCs/>
          <w:szCs w:val="24"/>
        </w:rPr>
        <w:t>12</w:t>
      </w:r>
      <w:r w:rsidRPr="00237A9C">
        <w:rPr>
          <w:iCs/>
          <w:szCs w:val="24"/>
        </w:rPr>
        <w:t xml:space="preserve"> with lower displacement compressor and </w:t>
      </w:r>
      <w:proofErr w:type="spellStart"/>
      <w:r w:rsidRPr="00237A9C">
        <w:rPr>
          <w:szCs w:val="24"/>
        </w:rPr>
        <w:t>Cyclopropane</w:t>
      </w:r>
      <w:proofErr w:type="spellEnd"/>
      <w:r w:rsidRPr="00237A9C">
        <w:rPr>
          <w:szCs w:val="24"/>
        </w:rPr>
        <w:t xml:space="preserve"> as direct substitute.</w:t>
      </w:r>
      <w:r w:rsidRPr="00237A9C">
        <w:rPr>
          <w:iCs/>
          <w:szCs w:val="24"/>
        </w:rPr>
        <w:t xml:space="preserve"> Also implications with respect to material and lubricant oil compatibility, heat transfer characteristics are discussed</w:t>
      </w:r>
    </w:p>
    <w:p w:rsidR="00BC797B" w:rsidRDefault="00BC797B" w:rsidP="00BC797B">
      <w:pPr>
        <w:ind w:firstLine="0"/>
        <w:rPr>
          <w:sz w:val="22"/>
          <w:szCs w:val="22"/>
        </w:rPr>
      </w:pPr>
      <w:r w:rsidRPr="00374491">
        <w:rPr>
          <w:rFonts w:ascii="Arial" w:hAnsi="Arial" w:cs="Arial"/>
          <w:b/>
          <w:i/>
          <w:sz w:val="20"/>
        </w:rPr>
        <w:t>K</w:t>
      </w:r>
      <w:r>
        <w:rPr>
          <w:rFonts w:ascii="Arial" w:hAnsi="Arial" w:cs="Arial"/>
          <w:b/>
          <w:i/>
          <w:sz w:val="20"/>
        </w:rPr>
        <w:t>eywords</w:t>
      </w:r>
      <w:r>
        <w:rPr>
          <w:b/>
          <w:bCs/>
          <w:sz w:val="22"/>
          <w:szCs w:val="22"/>
        </w:rPr>
        <w:t xml:space="preserve">: </w:t>
      </w:r>
      <w:r w:rsidRPr="00237A9C">
        <w:rPr>
          <w:sz w:val="22"/>
          <w:szCs w:val="22"/>
        </w:rPr>
        <w:t>COP, Compressor work input,</w:t>
      </w:r>
      <w:r>
        <w:rPr>
          <w:sz w:val="22"/>
          <w:szCs w:val="22"/>
        </w:rPr>
        <w:t xml:space="preserve"> </w:t>
      </w:r>
      <w:r w:rsidRPr="00237A9C">
        <w:rPr>
          <w:sz w:val="22"/>
          <w:szCs w:val="22"/>
        </w:rPr>
        <w:t>Discharge </w:t>
      </w:r>
      <w:proofErr w:type="spellStart"/>
      <w:r w:rsidRPr="00237A9C">
        <w:rPr>
          <w:sz w:val="22"/>
          <w:szCs w:val="22"/>
        </w:rPr>
        <w:t>temperature</w:t>
      </w:r>
      <w:proofErr w:type="gramStart"/>
      <w:r w:rsidRPr="00237A9C">
        <w:rPr>
          <w:sz w:val="22"/>
          <w:szCs w:val="22"/>
        </w:rPr>
        <w:t>,Displacement</w:t>
      </w:r>
      <w:proofErr w:type="spellEnd"/>
      <w:proofErr w:type="gramEnd"/>
      <w:r w:rsidRPr="00237A9C">
        <w:rPr>
          <w:sz w:val="22"/>
          <w:szCs w:val="22"/>
        </w:rPr>
        <w:t> volume</w:t>
      </w:r>
    </w:p>
    <w:p w:rsidR="00F13F0B" w:rsidRDefault="00F13F0B">
      <w:bookmarkStart w:id="1" w:name="_GoBack"/>
      <w:bookmarkEnd w:id="1"/>
    </w:p>
    <w:sectPr w:rsidR="00F1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윤명조120">
    <w:altName w:val="Arial Unicode MS"/>
    <w:charset w:val="81"/>
    <w:family w:val="roman"/>
    <w:pitch w:val="variable"/>
    <w:sig w:usb0="00000000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97B"/>
    <w:rsid w:val="00BC797B"/>
    <w:rsid w:val="00F1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97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Char">
    <w:name w:val="제목2 Char"/>
    <w:link w:val="2"/>
    <w:locked/>
    <w:rsid w:val="00BC797B"/>
    <w:rPr>
      <w:rFonts w:ascii="-윤명조120" w:eastAsia="-윤명조120"/>
      <w:bCs/>
      <w:i/>
      <w:spacing w:val="-2"/>
      <w:sz w:val="16"/>
      <w:lang w:val="en-US" w:eastAsia="ja-JP"/>
    </w:rPr>
  </w:style>
  <w:style w:type="paragraph" w:customStyle="1" w:styleId="2">
    <w:name w:val="제목2"/>
    <w:basedOn w:val="Normal"/>
    <w:link w:val="2Char"/>
    <w:rsid w:val="00BC797B"/>
    <w:pPr>
      <w:widowControl w:val="0"/>
      <w:tabs>
        <w:tab w:val="right" w:pos="3969"/>
      </w:tabs>
      <w:adjustRightInd w:val="0"/>
      <w:snapToGrid w:val="0"/>
      <w:spacing w:beforeLines="20" w:line="200" w:lineRule="exact"/>
      <w:ind w:firstLine="0"/>
      <w:jc w:val="center"/>
    </w:pPr>
    <w:rPr>
      <w:rFonts w:ascii="-윤명조120" w:eastAsia="-윤명조120" w:hAnsiTheme="minorHAnsi" w:cstheme="minorBidi"/>
      <w:bCs/>
      <w:i/>
      <w:spacing w:val="-2"/>
      <w:sz w:val="16"/>
      <w:szCs w:val="22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97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Char">
    <w:name w:val="제목2 Char"/>
    <w:link w:val="2"/>
    <w:locked/>
    <w:rsid w:val="00BC797B"/>
    <w:rPr>
      <w:rFonts w:ascii="-윤명조120" w:eastAsia="-윤명조120"/>
      <w:bCs/>
      <w:i/>
      <w:spacing w:val="-2"/>
      <w:sz w:val="16"/>
      <w:lang w:val="en-US" w:eastAsia="ja-JP"/>
    </w:rPr>
  </w:style>
  <w:style w:type="paragraph" w:customStyle="1" w:styleId="2">
    <w:name w:val="제목2"/>
    <w:basedOn w:val="Normal"/>
    <w:link w:val="2Char"/>
    <w:rsid w:val="00BC797B"/>
    <w:pPr>
      <w:widowControl w:val="0"/>
      <w:tabs>
        <w:tab w:val="right" w:pos="3969"/>
      </w:tabs>
      <w:adjustRightInd w:val="0"/>
      <w:snapToGrid w:val="0"/>
      <w:spacing w:beforeLines="20" w:line="200" w:lineRule="exact"/>
      <w:ind w:firstLine="0"/>
      <w:jc w:val="center"/>
    </w:pPr>
    <w:rPr>
      <w:rFonts w:ascii="-윤명조120" w:eastAsia="-윤명조120" w:hAnsiTheme="minorHAnsi" w:cstheme="minorBidi"/>
      <w:bCs/>
      <w:i/>
      <w:spacing w:val="-2"/>
      <w:sz w:val="16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2019-02-20T06:34:00Z</dcterms:created>
  <dcterms:modified xsi:type="dcterms:W3CDTF">2019-02-20T06:35:00Z</dcterms:modified>
</cp:coreProperties>
</file>