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F23504" w:rsidRDefault="00F23504" w:rsidP="00336179">
      <w:pPr>
        <w:spacing w:line="360" w:lineRule="auto"/>
        <w:jc w:val="center"/>
        <w:rPr>
          <w:b/>
          <w:noProof/>
          <w:sz w:val="28"/>
          <w:szCs w:val="32"/>
          <w:lang w:eastAsia="ja-JP"/>
        </w:rPr>
      </w:pPr>
      <w:r>
        <w:rPr>
          <w:b/>
          <w:noProof/>
          <w:sz w:val="28"/>
          <w:szCs w:val="32"/>
          <w:lang w:eastAsia="ja-JP"/>
        </w:rPr>
        <w:t>Parametric o</w:t>
      </w:r>
      <w:r w:rsidRPr="00EA4EF5">
        <w:rPr>
          <w:b/>
          <w:noProof/>
          <w:sz w:val="28"/>
          <w:szCs w:val="32"/>
          <w:lang w:eastAsia="ja-JP"/>
        </w:rPr>
        <w:t xml:space="preserve">timization of Electrical Discharge Grinding on </w:t>
      </w:r>
    </w:p>
    <w:p w:rsidR="00F23504" w:rsidRDefault="00F23504" w:rsidP="00336179">
      <w:pPr>
        <w:spacing w:line="360" w:lineRule="auto"/>
        <w:jc w:val="center"/>
        <w:rPr>
          <w:b/>
          <w:noProof/>
          <w:sz w:val="28"/>
          <w:szCs w:val="32"/>
          <w:lang w:eastAsia="ja-JP"/>
        </w:rPr>
      </w:pPr>
      <w:r w:rsidRPr="00EA4EF5">
        <w:rPr>
          <w:b/>
          <w:noProof/>
          <w:sz w:val="28"/>
          <w:szCs w:val="32"/>
          <w:lang w:eastAsia="ja-JP"/>
        </w:rPr>
        <w:t>Ti-6Al-</w:t>
      </w:r>
      <w:r>
        <w:rPr>
          <w:b/>
          <w:noProof/>
          <w:sz w:val="28"/>
          <w:szCs w:val="32"/>
          <w:lang w:eastAsia="ja-JP"/>
        </w:rPr>
        <w:t>4V</w:t>
      </w:r>
      <w:r w:rsidRPr="00EA4EF5">
        <w:rPr>
          <w:b/>
          <w:noProof/>
          <w:sz w:val="28"/>
          <w:szCs w:val="32"/>
          <w:lang w:eastAsia="ja-JP"/>
        </w:rPr>
        <w:t xml:space="preserve"> </w:t>
      </w:r>
      <w:r>
        <w:rPr>
          <w:b/>
          <w:noProof/>
          <w:sz w:val="28"/>
          <w:szCs w:val="32"/>
          <w:lang w:eastAsia="ja-JP"/>
        </w:rPr>
        <w:t xml:space="preserve">alloy </w:t>
      </w:r>
      <w:r w:rsidRPr="00EA4EF5">
        <w:rPr>
          <w:b/>
          <w:noProof/>
          <w:sz w:val="28"/>
          <w:szCs w:val="32"/>
          <w:lang w:eastAsia="ja-JP"/>
        </w:rPr>
        <w:t xml:space="preserve">using </w:t>
      </w:r>
      <w:r w:rsidR="006D16A0">
        <w:rPr>
          <w:b/>
          <w:noProof/>
          <w:sz w:val="28"/>
          <w:szCs w:val="32"/>
          <w:lang w:eastAsia="ja-JP"/>
        </w:rPr>
        <w:t>Response Surface Methodology</w:t>
      </w:r>
    </w:p>
    <w:bookmarkEnd w:id="0"/>
    <w:p w:rsidR="008C25D8" w:rsidRPr="008C25D8" w:rsidRDefault="008C25D8" w:rsidP="008C25D8">
      <w:pPr>
        <w:ind w:left="567" w:firstLine="0"/>
        <w:jc w:val="center"/>
        <w:rPr>
          <w:lang w:val="en-US"/>
        </w:rPr>
      </w:pPr>
      <w:r w:rsidRPr="008C25D8">
        <w:rPr>
          <w:lang w:val="en-US"/>
        </w:rPr>
        <w:t>Murahari kolli*</w:t>
      </w:r>
      <w:r w:rsidRPr="008C25D8">
        <w:rPr>
          <w:vertAlign w:val="superscript"/>
          <w:lang w:val="en-US"/>
        </w:rPr>
        <w:t>1</w:t>
      </w:r>
      <w:r w:rsidRPr="008C25D8">
        <w:rPr>
          <w:lang w:val="en-US"/>
        </w:rPr>
        <w:t>, Adepu Kumar</w:t>
      </w:r>
      <w:r w:rsidRPr="008C25D8">
        <w:rPr>
          <w:vertAlign w:val="superscript"/>
          <w:lang w:val="en-US"/>
        </w:rPr>
        <w:t>2</w:t>
      </w:r>
    </w:p>
    <w:p w:rsidR="008C25D8" w:rsidRPr="0011787F" w:rsidRDefault="008C25D8" w:rsidP="0011787F">
      <w:pPr>
        <w:ind w:left="567" w:firstLine="0"/>
        <w:jc w:val="center"/>
        <w:rPr>
          <w:rFonts w:eastAsia="DFKai-SB"/>
          <w:i/>
          <w:sz w:val="20"/>
        </w:rPr>
      </w:pPr>
      <w:r w:rsidRPr="0011787F">
        <w:rPr>
          <w:rFonts w:eastAsia="DFKai-SB"/>
          <w:i/>
          <w:sz w:val="20"/>
          <w:vertAlign w:val="superscript"/>
        </w:rPr>
        <w:t>a</w:t>
      </w:r>
      <w:r w:rsidR="005225E9" w:rsidRPr="0011787F">
        <w:rPr>
          <w:rFonts w:eastAsia="DFKai-SB"/>
          <w:i/>
          <w:sz w:val="20"/>
        </w:rPr>
        <w:t xml:space="preserve">Department of Mechanical Engineering, </w:t>
      </w:r>
      <w:r w:rsidRPr="0011787F">
        <w:rPr>
          <w:rFonts w:eastAsia="DFKai-SB"/>
          <w:i/>
          <w:sz w:val="20"/>
        </w:rPr>
        <w:t>Lakireddy Bali Reddy College of Engineering, , Mylavaram</w:t>
      </w:r>
      <w:r w:rsidR="005225E9" w:rsidRPr="0011787F">
        <w:rPr>
          <w:rFonts w:eastAsia="DFKai-SB"/>
          <w:i/>
          <w:sz w:val="20"/>
        </w:rPr>
        <w:t>-521 230</w:t>
      </w:r>
      <w:r w:rsidRPr="0011787F">
        <w:rPr>
          <w:rFonts w:eastAsia="DFKai-SB"/>
          <w:i/>
          <w:sz w:val="20"/>
        </w:rPr>
        <w:t>, Andhra Pradesh, India</w:t>
      </w:r>
    </w:p>
    <w:p w:rsidR="008C25D8" w:rsidRPr="0011787F" w:rsidRDefault="008C25D8" w:rsidP="0011787F">
      <w:pPr>
        <w:ind w:left="567" w:firstLine="0"/>
        <w:jc w:val="center"/>
        <w:rPr>
          <w:rFonts w:eastAsia="DFKai-SB"/>
          <w:i/>
          <w:sz w:val="20"/>
        </w:rPr>
      </w:pPr>
      <w:r w:rsidRPr="0011787F">
        <w:rPr>
          <w:rFonts w:eastAsia="DFKai-SB"/>
          <w:i/>
          <w:sz w:val="20"/>
          <w:vertAlign w:val="superscript"/>
        </w:rPr>
        <w:t>b</w:t>
      </w:r>
      <w:r w:rsidR="005225E9" w:rsidRPr="0011787F">
        <w:rPr>
          <w:rFonts w:eastAsia="DFKai-SB"/>
          <w:i/>
          <w:sz w:val="20"/>
        </w:rPr>
        <w:t xml:space="preserve">Department of Mechanical Engineering, </w:t>
      </w:r>
      <w:r w:rsidRPr="0011787F">
        <w:rPr>
          <w:rFonts w:eastAsia="DFKai-SB"/>
          <w:i/>
          <w:sz w:val="20"/>
        </w:rPr>
        <w:t>National Institute of Technology Warangal, , Warangal</w:t>
      </w:r>
      <w:r w:rsidR="005225E9" w:rsidRPr="0011787F">
        <w:rPr>
          <w:rFonts w:eastAsia="DFKai-SB"/>
          <w:i/>
          <w:sz w:val="20"/>
        </w:rPr>
        <w:t>-506004</w:t>
      </w:r>
      <w:r w:rsidRPr="0011787F">
        <w:rPr>
          <w:rFonts w:eastAsia="DFKai-SB"/>
          <w:i/>
          <w:sz w:val="20"/>
        </w:rPr>
        <w:t>, Telangana State, India</w:t>
      </w:r>
    </w:p>
    <w:p w:rsidR="00186CD1" w:rsidRPr="00295E6C" w:rsidRDefault="00186CD1" w:rsidP="00186CD1">
      <w:pPr>
        <w:ind w:left="567" w:firstLine="0"/>
        <w:jc w:val="center"/>
        <w:rPr>
          <w:rFonts w:eastAsia="DFKai-SB"/>
          <w:i/>
          <w:sz w:val="20"/>
        </w:rPr>
      </w:pPr>
      <w:r w:rsidRPr="00295E6C">
        <w:rPr>
          <w:rFonts w:eastAsia="DFKai-SB"/>
          <w:i/>
          <w:sz w:val="20"/>
        </w:rPr>
        <w:t>cDepartment name, Institute name, city with pincode, state, country</w:t>
      </w:r>
    </w:p>
    <w:p w:rsidR="00AB4995" w:rsidRDefault="00AB4995" w:rsidP="00186CD1">
      <w:pPr>
        <w:ind w:left="567" w:firstLine="0"/>
        <w:jc w:val="center"/>
        <w:rPr>
          <w:rFonts w:eastAsia="PMingLiU"/>
          <w:sz w:val="20"/>
        </w:rPr>
      </w:pPr>
      <w:r w:rsidRPr="00295E6C">
        <w:rPr>
          <w:rFonts w:eastAsia="PMingLiU"/>
          <w:sz w:val="20"/>
        </w:rPr>
        <w:t xml:space="preserve">*Corresponding author Email: </w:t>
      </w:r>
      <w:r w:rsidR="00336179">
        <w:rPr>
          <w:rFonts w:eastAsia="PMingLiU"/>
          <w:sz w:val="20"/>
        </w:rPr>
        <w:t>kmhari.nitw@gmail.com</w:t>
      </w:r>
    </w:p>
    <w:p w:rsidR="002E457C" w:rsidRPr="000C7419" w:rsidRDefault="00B11368" w:rsidP="002E457C">
      <w:pPr>
        <w:ind w:left="567" w:firstLine="0"/>
        <w:contextualSpacing/>
        <w:rPr>
          <w:sz w:val="22"/>
          <w:szCs w:val="22"/>
        </w:rPr>
      </w:pPr>
      <w:r>
        <w:rPr>
          <w:sz w:val="22"/>
          <w:szCs w:val="22"/>
        </w:rPr>
        <w:t>------------------------------------------------------------------------------------------------------------------</w:t>
      </w:r>
    </w:p>
    <w:p w:rsidR="00472630" w:rsidRPr="00C61166" w:rsidRDefault="00311000" w:rsidP="00472630">
      <w:pPr>
        <w:ind w:right="391" w:firstLine="0"/>
        <w:jc w:val="left"/>
        <w:rPr>
          <w:rFonts w:ascii="Arial" w:hAnsi="Arial" w:cs="Arial"/>
          <w:b/>
          <w:szCs w:val="24"/>
        </w:rPr>
      </w:pPr>
      <w:r w:rsidRPr="00C61166">
        <w:rPr>
          <w:rFonts w:ascii="Arial" w:hAnsi="Arial" w:cs="Arial"/>
          <w:b/>
          <w:szCs w:val="24"/>
        </w:rPr>
        <w:t xml:space="preserve">Abstract </w:t>
      </w:r>
    </w:p>
    <w:p w:rsidR="00472630" w:rsidRPr="00655744" w:rsidRDefault="00472630" w:rsidP="00655744">
      <w:pPr>
        <w:rPr>
          <w:rFonts w:eastAsiaTheme="minorEastAsia"/>
          <w:szCs w:val="24"/>
        </w:rPr>
      </w:pPr>
      <w:r w:rsidRPr="00655744">
        <w:rPr>
          <w:szCs w:val="24"/>
        </w:rPr>
        <w:t xml:space="preserve">In this paper, an experimental study of the grinding wheel effect on </w:t>
      </w:r>
      <w:r w:rsidR="00FF00B4">
        <w:rPr>
          <w:szCs w:val="24"/>
        </w:rPr>
        <w:t>m</w:t>
      </w:r>
      <w:r w:rsidRPr="00655744">
        <w:rPr>
          <w:szCs w:val="24"/>
        </w:rPr>
        <w:t xml:space="preserve">aterial </w:t>
      </w:r>
      <w:r w:rsidR="00FF00B4">
        <w:rPr>
          <w:szCs w:val="24"/>
        </w:rPr>
        <w:t>r</w:t>
      </w:r>
      <w:r w:rsidRPr="00655744">
        <w:rPr>
          <w:szCs w:val="24"/>
        </w:rPr>
        <w:t xml:space="preserve">emoval </w:t>
      </w:r>
      <w:r w:rsidR="00FF00B4">
        <w:rPr>
          <w:szCs w:val="24"/>
        </w:rPr>
        <w:t>r</w:t>
      </w:r>
      <w:r w:rsidRPr="00655744">
        <w:rPr>
          <w:szCs w:val="24"/>
        </w:rPr>
        <w:t xml:space="preserve">ate (MRR) and </w:t>
      </w:r>
      <w:r w:rsidR="00FF00B4">
        <w:rPr>
          <w:szCs w:val="24"/>
        </w:rPr>
        <w:t>s</w:t>
      </w:r>
      <w:r w:rsidRPr="00655744">
        <w:rPr>
          <w:szCs w:val="24"/>
        </w:rPr>
        <w:t xml:space="preserve">urface </w:t>
      </w:r>
      <w:r w:rsidR="00FF00B4">
        <w:rPr>
          <w:szCs w:val="24"/>
        </w:rPr>
        <w:t>r</w:t>
      </w:r>
      <w:r w:rsidRPr="00655744">
        <w:rPr>
          <w:szCs w:val="24"/>
        </w:rPr>
        <w:t xml:space="preserve">oughness (SR) of </w:t>
      </w:r>
      <w:r w:rsidR="00FF00B4">
        <w:rPr>
          <w:szCs w:val="24"/>
        </w:rPr>
        <w:t>e</w:t>
      </w:r>
      <w:r w:rsidRPr="00655744">
        <w:rPr>
          <w:szCs w:val="24"/>
        </w:rPr>
        <w:t>lectro</w:t>
      </w:r>
      <w:r w:rsidRPr="00655744">
        <w:rPr>
          <w:rFonts w:eastAsiaTheme="minorEastAsia"/>
          <w:szCs w:val="24"/>
        </w:rPr>
        <w:t xml:space="preserve"> </w:t>
      </w:r>
      <w:r w:rsidR="00FF00B4">
        <w:rPr>
          <w:rFonts w:eastAsiaTheme="minorEastAsia"/>
          <w:szCs w:val="24"/>
        </w:rPr>
        <w:t>d</w:t>
      </w:r>
      <w:r w:rsidRPr="00655744">
        <w:rPr>
          <w:rFonts w:eastAsiaTheme="minorEastAsia"/>
          <w:szCs w:val="24"/>
        </w:rPr>
        <w:t xml:space="preserve">ischarge </w:t>
      </w:r>
      <w:r w:rsidR="00FF00B4">
        <w:rPr>
          <w:rFonts w:eastAsiaTheme="minorEastAsia"/>
          <w:szCs w:val="24"/>
        </w:rPr>
        <w:t>g</w:t>
      </w:r>
      <w:r w:rsidRPr="00655744">
        <w:rPr>
          <w:rFonts w:eastAsiaTheme="minorEastAsia"/>
          <w:szCs w:val="24"/>
        </w:rPr>
        <w:t xml:space="preserve">rinding (EDG) process of Ti-6Al-4V alloy through </w:t>
      </w:r>
      <w:r w:rsidR="00FF00B4">
        <w:rPr>
          <w:rFonts w:eastAsiaTheme="minorEastAsia"/>
          <w:szCs w:val="24"/>
        </w:rPr>
        <w:t>r</w:t>
      </w:r>
      <w:r w:rsidRPr="00655744">
        <w:rPr>
          <w:rFonts w:eastAsiaTheme="minorEastAsia"/>
          <w:szCs w:val="24"/>
        </w:rPr>
        <w:t xml:space="preserve">esponse </w:t>
      </w:r>
      <w:r w:rsidR="00FF00B4">
        <w:rPr>
          <w:rFonts w:eastAsiaTheme="minorEastAsia"/>
          <w:szCs w:val="24"/>
        </w:rPr>
        <w:t>s</w:t>
      </w:r>
      <w:r w:rsidRPr="00655744">
        <w:rPr>
          <w:rFonts w:eastAsiaTheme="minorEastAsia"/>
          <w:szCs w:val="24"/>
        </w:rPr>
        <w:t xml:space="preserve">urface </w:t>
      </w:r>
      <w:r w:rsidR="00FF00B4">
        <w:rPr>
          <w:rFonts w:eastAsiaTheme="minorEastAsia"/>
          <w:szCs w:val="24"/>
        </w:rPr>
        <w:t>m</w:t>
      </w:r>
      <w:r w:rsidRPr="00655744">
        <w:rPr>
          <w:rFonts w:eastAsiaTheme="minorEastAsia"/>
          <w:szCs w:val="24"/>
        </w:rPr>
        <w:t xml:space="preserve">ethodology (RSM). Wheel </w:t>
      </w:r>
      <w:r w:rsidR="00FF00B4">
        <w:rPr>
          <w:rFonts w:eastAsiaTheme="minorEastAsia"/>
          <w:szCs w:val="24"/>
        </w:rPr>
        <w:t>speed</w:t>
      </w:r>
      <w:r w:rsidRPr="00655744">
        <w:rPr>
          <w:rFonts w:eastAsiaTheme="minorEastAsia"/>
          <w:szCs w:val="24"/>
        </w:rPr>
        <w:t xml:space="preserve"> (</w:t>
      </w:r>
      <w:r w:rsidR="00FF00B4">
        <w:rPr>
          <w:rFonts w:eastAsiaTheme="minorEastAsia"/>
          <w:szCs w:val="24"/>
        </w:rPr>
        <w:t>WS</w:t>
      </w:r>
      <w:r w:rsidRPr="00655744">
        <w:rPr>
          <w:rFonts w:eastAsiaTheme="minorEastAsia"/>
          <w:szCs w:val="24"/>
        </w:rPr>
        <w:t>), discharge current (I</w:t>
      </w:r>
      <w:r w:rsidRPr="00FF00B4">
        <w:rPr>
          <w:rFonts w:eastAsiaTheme="minorEastAsia"/>
          <w:szCs w:val="24"/>
          <w:vertAlign w:val="subscript"/>
        </w:rPr>
        <w:t>p</w:t>
      </w:r>
      <w:r w:rsidRPr="00655744">
        <w:rPr>
          <w:rFonts w:eastAsiaTheme="minorEastAsia"/>
          <w:szCs w:val="24"/>
        </w:rPr>
        <w:t>), pulse on time (T</w:t>
      </w:r>
      <w:r w:rsidRPr="00FF00B4">
        <w:rPr>
          <w:rFonts w:eastAsiaTheme="minorEastAsia"/>
          <w:szCs w:val="24"/>
          <w:vertAlign w:val="subscript"/>
        </w:rPr>
        <w:t>on</w:t>
      </w:r>
      <w:r w:rsidRPr="00655744">
        <w:rPr>
          <w:rFonts w:eastAsiaTheme="minorEastAsia"/>
          <w:szCs w:val="24"/>
        </w:rPr>
        <w:t>) and pulse off time (T</w:t>
      </w:r>
      <w:r w:rsidRPr="00FF00B4">
        <w:rPr>
          <w:rFonts w:eastAsiaTheme="minorEastAsia"/>
          <w:szCs w:val="24"/>
          <w:vertAlign w:val="subscript"/>
        </w:rPr>
        <w:t>off</w:t>
      </w:r>
      <w:r w:rsidRPr="00655744">
        <w:rPr>
          <w:rFonts w:eastAsiaTheme="minorEastAsia"/>
          <w:szCs w:val="24"/>
        </w:rPr>
        <w:t xml:space="preserve">) are considered as the important </w:t>
      </w:r>
      <w:r w:rsidR="00FF00B4">
        <w:rPr>
          <w:rFonts w:eastAsiaTheme="minorEastAsia"/>
          <w:szCs w:val="24"/>
        </w:rPr>
        <w:t>factors</w:t>
      </w:r>
      <w:r w:rsidRPr="00655744">
        <w:rPr>
          <w:rFonts w:eastAsiaTheme="minorEastAsia"/>
          <w:szCs w:val="24"/>
        </w:rPr>
        <w:t xml:space="preserve">. An experimental plan for RSM-central composite design (CCD) of four parameters with three levels has been employed. Analysis of </w:t>
      </w:r>
      <w:r w:rsidR="00FF00B4">
        <w:rPr>
          <w:rFonts w:eastAsiaTheme="minorEastAsia"/>
          <w:szCs w:val="24"/>
        </w:rPr>
        <w:t>v</w:t>
      </w:r>
      <w:r w:rsidRPr="00655744">
        <w:rPr>
          <w:rFonts w:eastAsiaTheme="minorEastAsia"/>
          <w:szCs w:val="24"/>
        </w:rPr>
        <w:t xml:space="preserve">ariance (ANOVA) has been employed to identify the significance of the process parameters on the performances characteristics of MRR and SR. ANOVA results was performed to identify the significant parameters and the establishing the mathematical model of MRR and SR. Furthermore, mathematical models and experimental values were correlated; the results were verified and found to be within the range of 7.57% and 4.62% of MRR and SR respectively.  </w:t>
      </w:r>
    </w:p>
    <w:p w:rsidR="00374491" w:rsidRPr="00C61166" w:rsidRDefault="00374491" w:rsidP="00374491">
      <w:pPr>
        <w:ind w:firstLine="0"/>
        <w:rPr>
          <w:i/>
          <w:sz w:val="22"/>
          <w:szCs w:val="22"/>
        </w:rPr>
      </w:pPr>
      <w:r w:rsidRPr="00005FAA">
        <w:rPr>
          <w:rFonts w:ascii="Arial" w:hAnsi="Arial" w:cs="Arial"/>
          <w:b/>
          <w:i/>
          <w:szCs w:val="24"/>
        </w:rPr>
        <w:t>Keywords:</w:t>
      </w:r>
      <w:r>
        <w:rPr>
          <w:b/>
          <w:bCs/>
          <w:sz w:val="22"/>
          <w:szCs w:val="22"/>
        </w:rPr>
        <w:t xml:space="preserve"> </w:t>
      </w:r>
      <w:r w:rsidR="00311000" w:rsidRPr="00C61166">
        <w:rPr>
          <w:i/>
          <w:sz w:val="22"/>
          <w:szCs w:val="22"/>
        </w:rPr>
        <w:t xml:space="preserve">Electrical Discharge Grinding, Ti-6Al-4V alloy, </w:t>
      </w:r>
      <w:r w:rsidR="002E0670" w:rsidRPr="00C61166">
        <w:rPr>
          <w:rFonts w:eastAsiaTheme="minorEastAsia"/>
          <w:i/>
          <w:sz w:val="22"/>
          <w:szCs w:val="24"/>
        </w:rPr>
        <w:t>Response Surface Methodology, Analysis of Variance</w:t>
      </w:r>
    </w:p>
    <w:p w:rsidR="00A47C1A" w:rsidRPr="007C635C" w:rsidRDefault="00A47C1A" w:rsidP="007C635C">
      <w:pPr>
        <w:pStyle w:val="ListParagraph"/>
        <w:numPr>
          <w:ilvl w:val="0"/>
          <w:numId w:val="18"/>
        </w:numPr>
        <w:mirrorIndents/>
        <w:rPr>
          <w:rFonts w:ascii="Arial" w:hAnsi="Arial" w:cs="Arial"/>
          <w:b/>
          <w:szCs w:val="24"/>
        </w:rPr>
      </w:pPr>
      <w:bookmarkStart w:id="1" w:name="_Ref473037328"/>
      <w:r w:rsidRPr="007C635C">
        <w:rPr>
          <w:rFonts w:ascii="Arial" w:hAnsi="Arial" w:cs="Arial"/>
          <w:b/>
          <w:szCs w:val="24"/>
        </w:rPr>
        <w:t>I</w:t>
      </w:r>
      <w:bookmarkEnd w:id="1"/>
      <w:r w:rsidR="00021A6C" w:rsidRPr="007C635C">
        <w:rPr>
          <w:rFonts w:ascii="Arial" w:hAnsi="Arial" w:cs="Arial"/>
          <w:b/>
          <w:szCs w:val="24"/>
        </w:rPr>
        <w:t>ntroduction</w:t>
      </w:r>
    </w:p>
    <w:p w:rsidR="003C65AD" w:rsidRDefault="003C65AD" w:rsidP="003C65AD">
      <w:pPr>
        <w:ind w:firstLine="397"/>
        <w:contextualSpacing/>
        <w:mirrorIndents/>
        <w:rPr>
          <w:szCs w:val="24"/>
        </w:rPr>
      </w:pPr>
      <w:r w:rsidRPr="003C65AD">
        <w:rPr>
          <w:szCs w:val="24"/>
        </w:rPr>
        <w:t xml:space="preserve">EDM is thermo-electric machining processes in which the electrode and workpiece do not come into direct contact, and eliminates the mechanical stress, chatter and vibration problems during machining [1]. Nowadays, EDM process for used in various advanced materials such as composites, ceramics, HSTR steels, Nickel and Titanium. Selection of control </w:t>
      </w:r>
      <w:r w:rsidR="00FE0E4C">
        <w:rPr>
          <w:szCs w:val="24"/>
        </w:rPr>
        <w:t>factors</w:t>
      </w:r>
      <w:r w:rsidRPr="003C65AD">
        <w:rPr>
          <w:szCs w:val="24"/>
        </w:rPr>
        <w:t xml:space="preserve"> plays an </w:t>
      </w:r>
      <w:r w:rsidR="00FE0E4C">
        <w:rPr>
          <w:szCs w:val="24"/>
        </w:rPr>
        <w:t>significant</w:t>
      </w:r>
      <w:r w:rsidRPr="003C65AD">
        <w:rPr>
          <w:szCs w:val="24"/>
        </w:rPr>
        <w:t xml:space="preserve"> role in EDM</w:t>
      </w:r>
      <w:r w:rsidR="00FE0E4C">
        <w:rPr>
          <w:szCs w:val="24"/>
        </w:rPr>
        <w:t>;</w:t>
      </w:r>
      <w:r w:rsidRPr="003C65AD">
        <w:rPr>
          <w:szCs w:val="24"/>
        </w:rPr>
        <w:t xml:space="preserve"> which effects the performance characteristics resulting in lower MRR and high rate of tool wear </w:t>
      </w:r>
      <w:r w:rsidR="00666FB2">
        <w:rPr>
          <w:szCs w:val="24"/>
        </w:rPr>
        <w:t xml:space="preserve">rate (TWR) </w:t>
      </w:r>
      <w:r w:rsidRPr="003C65AD">
        <w:rPr>
          <w:szCs w:val="24"/>
        </w:rPr>
        <w:t xml:space="preserve">and surface and sub surface damage creation of thin and brittle heat </w:t>
      </w:r>
      <w:r w:rsidR="00666FB2">
        <w:rPr>
          <w:szCs w:val="24"/>
        </w:rPr>
        <w:t>a</w:t>
      </w:r>
      <w:r w:rsidRPr="003C65AD">
        <w:rPr>
          <w:szCs w:val="24"/>
        </w:rPr>
        <w:t>ffected zone</w:t>
      </w:r>
      <w:r w:rsidR="00666FB2">
        <w:rPr>
          <w:szCs w:val="24"/>
        </w:rPr>
        <w:t>(HAZ)</w:t>
      </w:r>
      <w:r w:rsidRPr="003C65AD">
        <w:rPr>
          <w:szCs w:val="24"/>
        </w:rPr>
        <w:t xml:space="preserve">. In order to overcome these EDM limitations a hybrid EDM process is used. One of the </w:t>
      </w:r>
      <w:r w:rsidR="001918BB">
        <w:rPr>
          <w:szCs w:val="24"/>
        </w:rPr>
        <w:t xml:space="preserve">unconventional </w:t>
      </w:r>
      <w:r w:rsidRPr="003C65AD">
        <w:rPr>
          <w:szCs w:val="24"/>
        </w:rPr>
        <w:t xml:space="preserve">hybrid </w:t>
      </w:r>
      <w:r w:rsidR="001918BB">
        <w:rPr>
          <w:szCs w:val="24"/>
        </w:rPr>
        <w:t>techniques</w:t>
      </w:r>
      <w:r w:rsidRPr="003C65AD">
        <w:rPr>
          <w:szCs w:val="24"/>
        </w:rPr>
        <w:t xml:space="preserve"> is </w:t>
      </w:r>
      <w:r w:rsidR="001918BB">
        <w:rPr>
          <w:szCs w:val="24"/>
        </w:rPr>
        <w:t>e</w:t>
      </w:r>
      <w:r w:rsidRPr="003C65AD">
        <w:rPr>
          <w:szCs w:val="24"/>
        </w:rPr>
        <w:t xml:space="preserve">lectrical </w:t>
      </w:r>
      <w:r w:rsidR="001918BB">
        <w:rPr>
          <w:szCs w:val="24"/>
        </w:rPr>
        <w:t>d</w:t>
      </w:r>
      <w:r w:rsidRPr="003C65AD">
        <w:rPr>
          <w:szCs w:val="24"/>
        </w:rPr>
        <w:t xml:space="preserve">ischarge </w:t>
      </w:r>
      <w:r w:rsidR="001918BB">
        <w:rPr>
          <w:szCs w:val="24"/>
        </w:rPr>
        <w:t xml:space="preserve">grinding (EDG). </w:t>
      </w:r>
      <w:r w:rsidRPr="003C65AD">
        <w:rPr>
          <w:szCs w:val="24"/>
        </w:rPr>
        <w:t xml:space="preserve">EDG was developed by replacing the stationary electrode used in </w:t>
      </w:r>
      <w:r w:rsidR="00BA61FE">
        <w:rPr>
          <w:szCs w:val="24"/>
        </w:rPr>
        <w:t>EDM</w:t>
      </w:r>
      <w:r w:rsidRPr="003C65AD">
        <w:rPr>
          <w:szCs w:val="24"/>
        </w:rPr>
        <w:t xml:space="preserve"> with rotating electrode. In EDG process, an electrically conductive disk shape is used as a tool electrode at horizontal axis instead of stationary tool electrode.</w:t>
      </w:r>
      <w:r w:rsidR="003672EE">
        <w:rPr>
          <w:szCs w:val="24"/>
        </w:rPr>
        <w:t xml:space="preserve"> The </w:t>
      </w:r>
      <w:r w:rsidRPr="003C65AD">
        <w:rPr>
          <w:szCs w:val="24"/>
        </w:rPr>
        <w:t xml:space="preserve">rotation of </w:t>
      </w:r>
      <w:r w:rsidR="003672EE">
        <w:rPr>
          <w:szCs w:val="24"/>
        </w:rPr>
        <w:t xml:space="preserve">disc </w:t>
      </w:r>
      <w:r w:rsidRPr="003C65AD">
        <w:rPr>
          <w:szCs w:val="24"/>
        </w:rPr>
        <w:t>wheel</w:t>
      </w:r>
      <w:r w:rsidR="00E630E5">
        <w:rPr>
          <w:szCs w:val="24"/>
        </w:rPr>
        <w:t>, the f</w:t>
      </w:r>
      <w:r w:rsidR="00E630E5" w:rsidRPr="003C65AD">
        <w:rPr>
          <w:szCs w:val="24"/>
        </w:rPr>
        <w:t>lushing</w:t>
      </w:r>
      <w:r w:rsidRPr="003C65AD">
        <w:rPr>
          <w:szCs w:val="24"/>
        </w:rPr>
        <w:t xml:space="preserve"> </w:t>
      </w:r>
      <w:r w:rsidR="00606548">
        <w:rPr>
          <w:szCs w:val="24"/>
        </w:rPr>
        <w:t>efficiency enhanced</w:t>
      </w:r>
      <w:r w:rsidR="00323659">
        <w:rPr>
          <w:szCs w:val="24"/>
        </w:rPr>
        <w:t xml:space="preserve"> </w:t>
      </w:r>
      <w:r w:rsidRPr="003C65AD">
        <w:rPr>
          <w:szCs w:val="24"/>
        </w:rPr>
        <w:t xml:space="preserve">between </w:t>
      </w:r>
      <w:r w:rsidR="00606548">
        <w:rPr>
          <w:szCs w:val="24"/>
        </w:rPr>
        <w:t>discharge gap</w:t>
      </w:r>
      <w:r w:rsidRPr="003C65AD">
        <w:rPr>
          <w:szCs w:val="24"/>
        </w:rPr>
        <w:t xml:space="preserve">. Due to </w:t>
      </w:r>
      <w:r w:rsidR="00063A73">
        <w:rPr>
          <w:szCs w:val="24"/>
        </w:rPr>
        <w:t xml:space="preserve">the dielectric flushining affects </w:t>
      </w:r>
      <w:r w:rsidR="00606548">
        <w:rPr>
          <w:szCs w:val="24"/>
        </w:rPr>
        <w:t>results</w:t>
      </w:r>
      <w:r w:rsidRPr="003C65AD">
        <w:rPr>
          <w:szCs w:val="24"/>
        </w:rPr>
        <w:t xml:space="preserve"> </w:t>
      </w:r>
      <w:r w:rsidR="00606548" w:rsidRPr="003C65AD">
        <w:rPr>
          <w:szCs w:val="24"/>
        </w:rPr>
        <w:t>enrichment</w:t>
      </w:r>
      <w:r w:rsidRPr="003C65AD">
        <w:rPr>
          <w:szCs w:val="24"/>
        </w:rPr>
        <w:t xml:space="preserve"> in </w:t>
      </w:r>
      <w:r w:rsidR="00606548">
        <w:rPr>
          <w:szCs w:val="24"/>
        </w:rPr>
        <w:t>MRR,</w:t>
      </w:r>
      <w:r w:rsidRPr="003C65AD">
        <w:rPr>
          <w:szCs w:val="24"/>
        </w:rPr>
        <w:t xml:space="preserve"> </w:t>
      </w:r>
      <w:r w:rsidR="00422191">
        <w:rPr>
          <w:szCs w:val="24"/>
        </w:rPr>
        <w:t>lower</w:t>
      </w:r>
      <w:r w:rsidRPr="003C65AD">
        <w:rPr>
          <w:szCs w:val="24"/>
        </w:rPr>
        <w:t xml:space="preserve"> </w:t>
      </w:r>
      <w:r w:rsidR="00D42134">
        <w:rPr>
          <w:szCs w:val="24"/>
        </w:rPr>
        <w:t xml:space="preserve">the </w:t>
      </w:r>
      <w:r w:rsidRPr="003C65AD">
        <w:rPr>
          <w:szCs w:val="24"/>
        </w:rPr>
        <w:t>surface finish</w:t>
      </w:r>
      <w:r w:rsidR="00606548">
        <w:rPr>
          <w:szCs w:val="24"/>
        </w:rPr>
        <w:t xml:space="preserve"> and </w:t>
      </w:r>
      <w:r w:rsidR="00723BAA">
        <w:rPr>
          <w:szCs w:val="24"/>
        </w:rPr>
        <w:t>HAZ</w:t>
      </w:r>
      <w:r w:rsidR="00723BAA" w:rsidRPr="003C65AD">
        <w:rPr>
          <w:szCs w:val="24"/>
        </w:rPr>
        <w:t xml:space="preserve"> [</w:t>
      </w:r>
      <w:r w:rsidRPr="003C65AD">
        <w:rPr>
          <w:szCs w:val="24"/>
        </w:rPr>
        <w:t>2</w:t>
      </w:r>
      <w:r w:rsidR="00072BE5">
        <w:rPr>
          <w:szCs w:val="24"/>
        </w:rPr>
        <w:t>-3</w:t>
      </w:r>
      <w:r w:rsidRPr="003C65AD">
        <w:rPr>
          <w:szCs w:val="24"/>
        </w:rPr>
        <w:t>].</w:t>
      </w:r>
    </w:p>
    <w:p w:rsidR="000E74FF" w:rsidRPr="000E74FF" w:rsidRDefault="000E74FF" w:rsidP="000E74FF">
      <w:pPr>
        <w:ind w:firstLine="397"/>
        <w:contextualSpacing/>
        <w:mirrorIndents/>
        <w:rPr>
          <w:szCs w:val="24"/>
          <w:lang w:val="en-US"/>
        </w:rPr>
      </w:pPr>
      <w:r w:rsidRPr="000E74FF">
        <w:rPr>
          <w:szCs w:val="24"/>
          <w:lang w:val="en-US"/>
        </w:rPr>
        <w:t xml:space="preserve">Many attempts have been made by different researchers regarding applications of EDG for different work piece materials and performance in terms of </w:t>
      </w:r>
      <w:r w:rsidR="00E8282F">
        <w:rPr>
          <w:szCs w:val="24"/>
          <w:lang w:val="en-US"/>
        </w:rPr>
        <w:t xml:space="preserve">MRR, SR and TWR. </w:t>
      </w:r>
      <w:r w:rsidRPr="000E74FF">
        <w:rPr>
          <w:szCs w:val="24"/>
          <w:lang w:val="en-US"/>
        </w:rPr>
        <w:t xml:space="preserve">Chandrasekhar et al. </w:t>
      </w:r>
      <w:r w:rsidR="005C16C7">
        <w:rPr>
          <w:szCs w:val="24"/>
          <w:lang w:val="en-US"/>
        </w:rPr>
        <w:t>fabricated a self made</w:t>
      </w:r>
      <w:r w:rsidRPr="000E74FF">
        <w:rPr>
          <w:szCs w:val="24"/>
          <w:lang w:val="en-US"/>
        </w:rPr>
        <w:t xml:space="preserve"> an experimental setup of EDG in face grinding </w:t>
      </w:r>
      <w:r w:rsidR="00C05B96">
        <w:rPr>
          <w:szCs w:val="24"/>
          <w:lang w:val="en-US"/>
        </w:rPr>
        <w:t>type</w:t>
      </w:r>
      <w:r w:rsidRPr="000E74FF">
        <w:rPr>
          <w:szCs w:val="24"/>
          <w:lang w:val="en-US"/>
        </w:rPr>
        <w:t xml:space="preserve">. </w:t>
      </w:r>
      <w:r w:rsidR="00034C5B">
        <w:rPr>
          <w:szCs w:val="24"/>
          <w:lang w:val="en-US"/>
        </w:rPr>
        <w:t>T</w:t>
      </w:r>
      <w:r w:rsidRPr="000E74FF">
        <w:rPr>
          <w:szCs w:val="24"/>
          <w:lang w:val="en-US"/>
        </w:rPr>
        <w:t xml:space="preserve">he </w:t>
      </w:r>
      <w:r w:rsidR="00034C5B">
        <w:rPr>
          <w:szCs w:val="24"/>
          <w:lang w:val="en-US"/>
        </w:rPr>
        <w:t>considered</w:t>
      </w:r>
      <w:r w:rsidRPr="000E74FF">
        <w:rPr>
          <w:szCs w:val="24"/>
          <w:lang w:val="en-US"/>
        </w:rPr>
        <w:t xml:space="preserve"> process parameters such as </w:t>
      </w:r>
      <w:r w:rsidR="00034C5B">
        <w:rPr>
          <w:szCs w:val="24"/>
          <w:lang w:val="en-US"/>
        </w:rPr>
        <w:t>Ip,</w:t>
      </w:r>
      <w:r w:rsidRPr="000E74FF">
        <w:rPr>
          <w:szCs w:val="24"/>
          <w:lang w:val="en-US"/>
        </w:rPr>
        <w:t xml:space="preserve"> </w:t>
      </w:r>
      <w:r w:rsidR="00034C5B">
        <w:rPr>
          <w:szCs w:val="24"/>
          <w:lang w:val="en-US"/>
        </w:rPr>
        <w:t>T</w:t>
      </w:r>
      <w:r w:rsidR="00034C5B" w:rsidRPr="00034C5B">
        <w:rPr>
          <w:szCs w:val="24"/>
          <w:vertAlign w:val="subscript"/>
          <w:lang w:val="en-US"/>
        </w:rPr>
        <w:t>on</w:t>
      </w:r>
      <w:r w:rsidRPr="000E74FF">
        <w:rPr>
          <w:szCs w:val="24"/>
          <w:lang w:val="en-US"/>
        </w:rPr>
        <w:t xml:space="preserve">, </w:t>
      </w:r>
      <w:r w:rsidR="00034C5B">
        <w:rPr>
          <w:szCs w:val="24"/>
          <w:lang w:val="en-US"/>
        </w:rPr>
        <w:t>T</w:t>
      </w:r>
      <w:r w:rsidR="00034C5B" w:rsidRPr="00034C5B">
        <w:rPr>
          <w:szCs w:val="24"/>
          <w:vertAlign w:val="subscript"/>
          <w:lang w:val="en-US"/>
        </w:rPr>
        <w:t>off</w:t>
      </w:r>
      <w:r w:rsidRPr="000E74FF">
        <w:rPr>
          <w:szCs w:val="24"/>
          <w:lang w:val="en-US"/>
        </w:rPr>
        <w:t>, and wheel rotations per minute (RPM) on performance characteristics MRR and SR during machining of high carbon steel (HCS) and high speed steel (HSS) work pieces [</w:t>
      </w:r>
      <w:r w:rsidR="009526F3">
        <w:rPr>
          <w:szCs w:val="24"/>
          <w:lang w:val="en-US"/>
        </w:rPr>
        <w:t>4</w:t>
      </w:r>
      <w:r w:rsidRPr="000E74FF">
        <w:rPr>
          <w:szCs w:val="24"/>
          <w:lang w:val="en-US"/>
        </w:rPr>
        <w:t xml:space="preserve">]. </w:t>
      </w:r>
      <w:r w:rsidR="007F39EB">
        <w:rPr>
          <w:szCs w:val="24"/>
          <w:lang w:val="en-US"/>
        </w:rPr>
        <w:t>The</w:t>
      </w:r>
      <w:r w:rsidRPr="000E74FF">
        <w:rPr>
          <w:szCs w:val="24"/>
          <w:lang w:val="en-US"/>
        </w:rPr>
        <w:t xml:space="preserve"> </w:t>
      </w:r>
      <w:r w:rsidR="007F39EB">
        <w:rPr>
          <w:szCs w:val="24"/>
          <w:lang w:val="en-US"/>
        </w:rPr>
        <w:t>result was</w:t>
      </w:r>
      <w:r w:rsidRPr="000E74FF">
        <w:rPr>
          <w:szCs w:val="24"/>
          <w:lang w:val="en-US"/>
        </w:rPr>
        <w:t xml:space="preserve"> observed that MRR </w:t>
      </w:r>
      <w:r w:rsidR="00000F8D">
        <w:rPr>
          <w:szCs w:val="24"/>
          <w:lang w:val="en-US"/>
        </w:rPr>
        <w:t>enhances</w:t>
      </w:r>
      <w:r w:rsidRPr="000E74FF">
        <w:rPr>
          <w:szCs w:val="24"/>
          <w:lang w:val="en-US"/>
        </w:rPr>
        <w:t xml:space="preserve"> with </w:t>
      </w:r>
      <w:r w:rsidR="00000F8D">
        <w:rPr>
          <w:szCs w:val="24"/>
          <w:lang w:val="en-US"/>
        </w:rPr>
        <w:t>enhance</w:t>
      </w:r>
      <w:r w:rsidRPr="000E74FF">
        <w:rPr>
          <w:szCs w:val="24"/>
          <w:lang w:val="en-US"/>
        </w:rPr>
        <w:t xml:space="preserve"> in WS for both HCS and HSS. The MRR is high </w:t>
      </w:r>
      <w:r w:rsidR="00000F8D">
        <w:rPr>
          <w:szCs w:val="24"/>
          <w:lang w:val="en-US"/>
        </w:rPr>
        <w:t xml:space="preserve">at </w:t>
      </w:r>
      <w:r w:rsidRPr="000E74FF">
        <w:rPr>
          <w:szCs w:val="24"/>
          <w:lang w:val="en-US"/>
        </w:rPr>
        <w:t xml:space="preserve">while machining the HCS workpiece compared to the HSS workpiece for the same parameter settings. Yadav et al. conducted experiments on self-developed electrical discharge diamond cut-off grinding (EDDCG) of Ti-Al-Mo-V alloy. They found that the MRR increases with an increase in wheel RPM, </w:t>
      </w:r>
      <w:r w:rsidR="0035073E">
        <w:rPr>
          <w:szCs w:val="24"/>
          <w:lang w:val="en-US"/>
        </w:rPr>
        <w:t>I</w:t>
      </w:r>
      <w:r w:rsidR="0035073E" w:rsidRPr="0035073E">
        <w:rPr>
          <w:szCs w:val="24"/>
          <w:vertAlign w:val="subscript"/>
          <w:lang w:val="en-US"/>
        </w:rPr>
        <w:t>p</w:t>
      </w:r>
      <w:r w:rsidR="0035073E">
        <w:rPr>
          <w:szCs w:val="24"/>
          <w:lang w:val="en-US"/>
        </w:rPr>
        <w:t xml:space="preserve"> </w:t>
      </w:r>
      <w:r w:rsidRPr="000E74FF">
        <w:rPr>
          <w:szCs w:val="24"/>
          <w:lang w:val="en-US"/>
        </w:rPr>
        <w:t xml:space="preserve">and </w:t>
      </w:r>
      <w:r w:rsidR="0035073E">
        <w:rPr>
          <w:szCs w:val="24"/>
          <w:lang w:val="en-US"/>
        </w:rPr>
        <w:t>T</w:t>
      </w:r>
      <w:r w:rsidR="0035073E" w:rsidRPr="0035073E">
        <w:rPr>
          <w:szCs w:val="24"/>
          <w:vertAlign w:val="subscript"/>
          <w:lang w:val="en-US"/>
        </w:rPr>
        <w:t>on</w:t>
      </w:r>
      <w:r w:rsidRPr="000E74FF">
        <w:rPr>
          <w:szCs w:val="24"/>
          <w:lang w:val="en-US"/>
        </w:rPr>
        <w:t xml:space="preserve"> [</w:t>
      </w:r>
      <w:r w:rsidR="009526F3">
        <w:rPr>
          <w:szCs w:val="24"/>
          <w:lang w:val="en-US"/>
        </w:rPr>
        <w:t>5</w:t>
      </w:r>
      <w:r w:rsidRPr="000E74FF">
        <w:rPr>
          <w:szCs w:val="24"/>
          <w:lang w:val="en-US"/>
        </w:rPr>
        <w:t xml:space="preserve">]. Modi et al. </w:t>
      </w:r>
      <w:r w:rsidR="0097548E">
        <w:rPr>
          <w:szCs w:val="24"/>
          <w:lang w:val="en-US"/>
        </w:rPr>
        <w:t>examined</w:t>
      </w:r>
      <w:r w:rsidRPr="000E74FF">
        <w:rPr>
          <w:szCs w:val="24"/>
          <w:lang w:val="en-US"/>
        </w:rPr>
        <w:t xml:space="preserve"> the experimental study on Ti-6Al-4V alloy with in-house developed Powder Mixed Electro Discharge Diamond Surface Grinding (PMEDDSG). It concluded that better surface finish and higher MRR obtained at PMEDDSG [</w:t>
      </w:r>
      <w:r w:rsidR="009526F3">
        <w:rPr>
          <w:szCs w:val="24"/>
          <w:lang w:val="en-US"/>
        </w:rPr>
        <w:t>6</w:t>
      </w:r>
      <w:r w:rsidRPr="000E74FF">
        <w:rPr>
          <w:szCs w:val="24"/>
          <w:lang w:val="en-US"/>
        </w:rPr>
        <w:t xml:space="preserve">]. Shih et al. </w:t>
      </w:r>
      <w:r w:rsidR="00453832">
        <w:rPr>
          <w:szCs w:val="24"/>
          <w:lang w:val="en-US"/>
        </w:rPr>
        <w:t>investigated</w:t>
      </w:r>
      <w:r w:rsidRPr="000E74FF">
        <w:rPr>
          <w:szCs w:val="24"/>
          <w:lang w:val="en-US"/>
        </w:rPr>
        <w:t xml:space="preserve"> the EDG using a rotary disk to mimic the </w:t>
      </w:r>
      <w:r w:rsidRPr="000E74FF">
        <w:rPr>
          <w:szCs w:val="24"/>
          <w:lang w:val="en-US"/>
        </w:rPr>
        <w:lastRenderedPageBreak/>
        <w:t xml:space="preserve">machining process of a surface grinder with horizontal spindles of cold worked tool steel AISI D2. The results concluded that lower EWR and higher MRR </w:t>
      </w:r>
      <w:r w:rsidR="002D64BC" w:rsidRPr="000E74FF">
        <w:rPr>
          <w:szCs w:val="24"/>
          <w:lang w:val="en-US"/>
        </w:rPr>
        <w:t>were</w:t>
      </w:r>
      <w:r w:rsidRPr="000E74FF">
        <w:rPr>
          <w:szCs w:val="24"/>
          <w:lang w:val="en-US"/>
        </w:rPr>
        <w:t xml:space="preserve"> obtained at rotary disk electrode when positive polarity was considered [</w:t>
      </w:r>
      <w:r w:rsidR="009526F3">
        <w:rPr>
          <w:szCs w:val="24"/>
          <w:lang w:val="en-US"/>
        </w:rPr>
        <w:t>7</w:t>
      </w:r>
      <w:r w:rsidRPr="000E74FF">
        <w:rPr>
          <w:szCs w:val="24"/>
          <w:lang w:val="en-US"/>
        </w:rPr>
        <w:t>].</w:t>
      </w:r>
    </w:p>
    <w:p w:rsidR="000E74FF" w:rsidRDefault="000E74FF" w:rsidP="000E74FF">
      <w:pPr>
        <w:ind w:firstLine="397"/>
        <w:contextualSpacing/>
        <w:mirrorIndents/>
        <w:rPr>
          <w:szCs w:val="24"/>
          <w:lang w:val="en-IN"/>
        </w:rPr>
      </w:pPr>
      <w:r w:rsidRPr="000E74FF">
        <w:rPr>
          <w:szCs w:val="24"/>
          <w:lang w:val="en-US"/>
        </w:rPr>
        <w:t xml:space="preserve">Singh et al. optimized the EDM parameters to improve </w:t>
      </w:r>
      <w:r w:rsidR="0002329A">
        <w:rPr>
          <w:szCs w:val="24"/>
          <w:lang w:val="en-US"/>
        </w:rPr>
        <w:t>the surface finish</w:t>
      </w:r>
      <w:r w:rsidRPr="000E74FF">
        <w:rPr>
          <w:szCs w:val="24"/>
          <w:lang w:val="en-US"/>
        </w:rPr>
        <w:t xml:space="preserve"> of Titanium Alloy </w:t>
      </w:r>
      <w:r w:rsidR="0002329A">
        <w:rPr>
          <w:szCs w:val="24"/>
          <w:lang w:val="en-US"/>
        </w:rPr>
        <w:t xml:space="preserve">adopted the </w:t>
      </w:r>
      <w:r w:rsidR="009526F3">
        <w:rPr>
          <w:szCs w:val="24"/>
          <w:lang w:val="en-US"/>
        </w:rPr>
        <w:t>T</w:t>
      </w:r>
      <w:r w:rsidRPr="000E74FF">
        <w:rPr>
          <w:szCs w:val="24"/>
          <w:lang w:val="en-US"/>
        </w:rPr>
        <w:t>aguchi</w:t>
      </w:r>
      <w:r w:rsidR="0002329A">
        <w:rPr>
          <w:szCs w:val="24"/>
          <w:lang w:val="en-US"/>
        </w:rPr>
        <w:t>’s</w:t>
      </w:r>
      <w:r w:rsidRPr="000E74FF">
        <w:rPr>
          <w:szCs w:val="24"/>
          <w:lang w:val="en-US"/>
        </w:rPr>
        <w:t xml:space="preserve"> </w:t>
      </w:r>
      <w:r w:rsidR="0002329A">
        <w:rPr>
          <w:szCs w:val="24"/>
          <w:lang w:val="en-US"/>
        </w:rPr>
        <w:t>technique</w:t>
      </w:r>
      <w:r w:rsidRPr="000E74FF">
        <w:rPr>
          <w:szCs w:val="24"/>
          <w:lang w:val="en-US"/>
        </w:rPr>
        <w:t xml:space="preserve">.  </w:t>
      </w:r>
      <w:r w:rsidR="00E860B8">
        <w:rPr>
          <w:szCs w:val="24"/>
          <w:lang w:val="en-US"/>
        </w:rPr>
        <w:t>T</w:t>
      </w:r>
      <w:r w:rsidR="00E860B8" w:rsidRPr="00E860B8">
        <w:rPr>
          <w:szCs w:val="24"/>
          <w:vertAlign w:val="subscript"/>
          <w:lang w:val="en-US"/>
        </w:rPr>
        <w:t>on</w:t>
      </w:r>
      <w:r w:rsidRPr="000E74FF">
        <w:rPr>
          <w:szCs w:val="24"/>
          <w:lang w:val="en-US"/>
        </w:rPr>
        <w:t xml:space="preserve">, </w:t>
      </w:r>
      <w:r w:rsidR="00E860B8">
        <w:rPr>
          <w:szCs w:val="24"/>
          <w:lang w:val="en-US"/>
        </w:rPr>
        <w:t>T</w:t>
      </w:r>
      <w:r w:rsidR="00E860B8" w:rsidRPr="00E860B8">
        <w:rPr>
          <w:szCs w:val="24"/>
          <w:vertAlign w:val="subscript"/>
          <w:lang w:val="en-US"/>
        </w:rPr>
        <w:t>off</w:t>
      </w:r>
      <w:r w:rsidRPr="000E74FF">
        <w:rPr>
          <w:szCs w:val="24"/>
          <w:lang w:val="en-US"/>
        </w:rPr>
        <w:t xml:space="preserve"> and </w:t>
      </w:r>
      <w:r w:rsidR="00E860B8">
        <w:rPr>
          <w:szCs w:val="24"/>
          <w:lang w:val="en-US"/>
        </w:rPr>
        <w:t>I</w:t>
      </w:r>
      <w:r w:rsidR="00E860B8" w:rsidRPr="00E860B8">
        <w:rPr>
          <w:szCs w:val="24"/>
          <w:vertAlign w:val="subscript"/>
          <w:lang w:val="en-US"/>
        </w:rPr>
        <w:t>p</w:t>
      </w:r>
      <w:r w:rsidRPr="000E74FF">
        <w:rPr>
          <w:szCs w:val="24"/>
          <w:lang w:val="en-US"/>
        </w:rPr>
        <w:t xml:space="preserve"> were considered as parameters, copper tool used as an electrode material. </w:t>
      </w:r>
      <w:r w:rsidR="0023654B">
        <w:rPr>
          <w:szCs w:val="24"/>
          <w:lang w:val="en-US"/>
        </w:rPr>
        <w:t xml:space="preserve">It </w:t>
      </w:r>
      <w:r w:rsidRPr="000E74FF">
        <w:rPr>
          <w:szCs w:val="24"/>
          <w:lang w:val="en-US"/>
        </w:rPr>
        <w:t xml:space="preserve">concluded that </w:t>
      </w:r>
      <w:r w:rsidR="0023654B">
        <w:rPr>
          <w:szCs w:val="24"/>
          <w:lang w:val="en-US"/>
        </w:rPr>
        <w:t>I</w:t>
      </w:r>
      <w:r w:rsidR="0023654B" w:rsidRPr="0023654B">
        <w:rPr>
          <w:szCs w:val="24"/>
          <w:vertAlign w:val="subscript"/>
          <w:lang w:val="en-US"/>
        </w:rPr>
        <w:t>p</w:t>
      </w:r>
      <w:r w:rsidRPr="000E74FF">
        <w:rPr>
          <w:szCs w:val="24"/>
          <w:lang w:val="en-US"/>
        </w:rPr>
        <w:t xml:space="preserve"> and </w:t>
      </w:r>
      <w:r w:rsidR="0023654B">
        <w:rPr>
          <w:szCs w:val="24"/>
          <w:lang w:val="en-US"/>
        </w:rPr>
        <w:t>T</w:t>
      </w:r>
      <w:r w:rsidR="0023654B" w:rsidRPr="0023654B">
        <w:rPr>
          <w:szCs w:val="24"/>
          <w:vertAlign w:val="subscript"/>
          <w:lang w:val="en-US"/>
        </w:rPr>
        <w:t>on</w:t>
      </w:r>
      <w:r w:rsidR="0023654B">
        <w:rPr>
          <w:szCs w:val="24"/>
          <w:lang w:val="en-US"/>
        </w:rPr>
        <w:t xml:space="preserve"> </w:t>
      </w:r>
      <w:r w:rsidR="009526F3">
        <w:rPr>
          <w:szCs w:val="24"/>
          <w:lang w:val="en-US"/>
        </w:rPr>
        <w:t>has a significant effect on SR</w:t>
      </w:r>
      <w:r w:rsidR="009526F3" w:rsidRPr="000E74FF">
        <w:rPr>
          <w:szCs w:val="24"/>
          <w:lang w:val="en-US"/>
        </w:rPr>
        <w:t xml:space="preserve"> [</w:t>
      </w:r>
      <w:r w:rsidR="009526F3">
        <w:rPr>
          <w:szCs w:val="24"/>
          <w:lang w:val="en-US"/>
        </w:rPr>
        <w:t>8</w:t>
      </w:r>
      <w:r w:rsidRPr="000E74FF">
        <w:rPr>
          <w:szCs w:val="24"/>
          <w:lang w:val="en-US"/>
        </w:rPr>
        <w:t>]. Shu et al. investigated the performance characteristics of EDG on metal matrix composite</w:t>
      </w:r>
      <w:r w:rsidR="000F7CB6">
        <w:rPr>
          <w:szCs w:val="24"/>
          <w:lang w:val="en-US"/>
        </w:rPr>
        <w:t xml:space="preserve"> (MMC)</w:t>
      </w:r>
      <w:r w:rsidRPr="000E74FF">
        <w:rPr>
          <w:szCs w:val="24"/>
          <w:lang w:val="en-US"/>
        </w:rPr>
        <w:t xml:space="preserve"> electrode (Cu/SiCp). It was </w:t>
      </w:r>
      <w:r w:rsidR="004B5236">
        <w:rPr>
          <w:szCs w:val="24"/>
          <w:lang w:val="en-US"/>
        </w:rPr>
        <w:t>concluded</w:t>
      </w:r>
      <w:r w:rsidRPr="000E74FF">
        <w:rPr>
          <w:szCs w:val="24"/>
          <w:lang w:val="en-US"/>
        </w:rPr>
        <w:t xml:space="preserve"> that MRR </w:t>
      </w:r>
      <w:r w:rsidR="004B5236">
        <w:rPr>
          <w:szCs w:val="24"/>
          <w:lang w:val="en-US"/>
        </w:rPr>
        <w:t>enhanced</w:t>
      </w:r>
      <w:r w:rsidRPr="000E74FF">
        <w:rPr>
          <w:szCs w:val="24"/>
          <w:lang w:val="en-US"/>
        </w:rPr>
        <w:t xml:space="preserve"> 3</w:t>
      </w:r>
      <w:r w:rsidR="005D456B">
        <w:rPr>
          <w:szCs w:val="24"/>
          <w:lang w:val="en-US"/>
        </w:rPr>
        <w:t>to</w:t>
      </w:r>
      <w:r w:rsidRPr="000E74FF">
        <w:rPr>
          <w:szCs w:val="24"/>
          <w:lang w:val="en-US"/>
        </w:rPr>
        <w:t xml:space="preserve">7 times </w:t>
      </w:r>
      <w:r w:rsidR="004B5236">
        <w:rPr>
          <w:szCs w:val="24"/>
          <w:lang w:val="en-US"/>
        </w:rPr>
        <w:t>compared to the without</w:t>
      </w:r>
      <w:r w:rsidR="005D456B">
        <w:rPr>
          <w:szCs w:val="24"/>
          <w:lang w:val="en-US"/>
        </w:rPr>
        <w:t xml:space="preserve"> attachment of</w:t>
      </w:r>
      <w:r w:rsidR="004B5236">
        <w:rPr>
          <w:szCs w:val="24"/>
          <w:lang w:val="en-US"/>
        </w:rPr>
        <w:t xml:space="preserve"> EDM</w:t>
      </w:r>
      <w:r w:rsidRPr="000E74FF">
        <w:rPr>
          <w:szCs w:val="24"/>
          <w:lang w:val="en-US"/>
        </w:rPr>
        <w:t xml:space="preserve">. Electrode rotating speed, SiCp particles size and </w:t>
      </w:r>
      <w:r w:rsidR="00E87CF6">
        <w:rPr>
          <w:szCs w:val="24"/>
          <w:lang w:val="en-US"/>
        </w:rPr>
        <w:t>I</w:t>
      </w:r>
      <w:r w:rsidR="00E87CF6" w:rsidRPr="00E87CF6">
        <w:rPr>
          <w:szCs w:val="24"/>
          <w:vertAlign w:val="subscript"/>
          <w:lang w:val="en-US"/>
        </w:rPr>
        <w:t>p</w:t>
      </w:r>
      <w:r w:rsidRPr="000E74FF">
        <w:rPr>
          <w:szCs w:val="24"/>
          <w:lang w:val="en-US"/>
        </w:rPr>
        <w:t xml:space="preserve"> were significant parameters of MRR [</w:t>
      </w:r>
      <w:r w:rsidR="009526F3">
        <w:rPr>
          <w:szCs w:val="24"/>
          <w:lang w:val="en-US"/>
        </w:rPr>
        <w:t>9</w:t>
      </w:r>
      <w:r w:rsidRPr="000E74FF">
        <w:rPr>
          <w:szCs w:val="24"/>
          <w:lang w:val="en-US"/>
        </w:rPr>
        <w:t xml:space="preserve">]. Mohan et al. studied the EDM process parameters of Al-SiC MMC with rotary tube electrode. The considered </w:t>
      </w:r>
      <w:r w:rsidR="00B571DA">
        <w:rPr>
          <w:szCs w:val="24"/>
          <w:lang w:val="en-US"/>
        </w:rPr>
        <w:t>factor</w:t>
      </w:r>
      <w:r w:rsidR="00B571DA" w:rsidRPr="000E74FF">
        <w:rPr>
          <w:szCs w:val="24"/>
          <w:lang w:val="en-US"/>
        </w:rPr>
        <w:t>s were</w:t>
      </w:r>
      <w:r w:rsidRPr="000E74FF">
        <w:rPr>
          <w:szCs w:val="24"/>
          <w:lang w:val="en-US"/>
        </w:rPr>
        <w:t xml:space="preserve"> polarity, </w:t>
      </w:r>
      <w:r w:rsidR="00B571DA">
        <w:rPr>
          <w:szCs w:val="24"/>
          <w:lang w:val="en-US"/>
        </w:rPr>
        <w:t>I</w:t>
      </w:r>
      <w:r w:rsidR="00B571DA">
        <w:rPr>
          <w:szCs w:val="24"/>
          <w:vertAlign w:val="subscript"/>
          <w:lang w:val="en-US"/>
        </w:rPr>
        <w:t>p</w:t>
      </w:r>
      <w:r w:rsidRPr="000E74FF">
        <w:rPr>
          <w:szCs w:val="24"/>
          <w:lang w:val="en-US"/>
        </w:rPr>
        <w:t>, electrode material, pulse duration, and rotation of electrode on performance characteristics like MRR, TWR, and SR.  The increased the electrode speed resulted in positive effect with MRR, TWR, SR than the stationary electrode material [</w:t>
      </w:r>
      <w:r w:rsidR="009526F3">
        <w:rPr>
          <w:szCs w:val="24"/>
          <w:lang w:val="en-US"/>
        </w:rPr>
        <w:t>10</w:t>
      </w:r>
      <w:r w:rsidRPr="000E74FF">
        <w:rPr>
          <w:szCs w:val="24"/>
          <w:lang w:val="en-US"/>
        </w:rPr>
        <w:t xml:space="preserve">]. </w:t>
      </w:r>
    </w:p>
    <w:p w:rsidR="002D2C39" w:rsidRPr="003C65AD" w:rsidRDefault="002D2C39" w:rsidP="000E74FF">
      <w:pPr>
        <w:ind w:firstLine="397"/>
        <w:contextualSpacing/>
        <w:mirrorIndents/>
        <w:rPr>
          <w:szCs w:val="24"/>
        </w:rPr>
      </w:pPr>
      <w:r w:rsidRPr="002D2C39">
        <w:rPr>
          <w:szCs w:val="24"/>
          <w:lang w:val="en-US"/>
        </w:rPr>
        <w:t>The literature survey reveals that most of the researchers have concentrated on the experimental setup of EDM process; it was observed that a scarce amount of research focuses on EDG with parameters optimization of Ti-6Al-4V alloy</w:t>
      </w:r>
      <w:r w:rsidR="002E68D2">
        <w:rPr>
          <w:szCs w:val="24"/>
          <w:lang w:val="en-US"/>
        </w:rPr>
        <w:t xml:space="preserve"> with RSM approach</w:t>
      </w:r>
      <w:r w:rsidRPr="002D2C39">
        <w:rPr>
          <w:szCs w:val="24"/>
          <w:lang w:val="en-US"/>
        </w:rPr>
        <w:t xml:space="preserve">. </w:t>
      </w:r>
      <w:r w:rsidR="002E68D2">
        <w:rPr>
          <w:szCs w:val="24"/>
          <w:lang w:val="en-US"/>
        </w:rPr>
        <w:t>WS</w:t>
      </w:r>
      <w:r w:rsidRPr="002D2C39">
        <w:rPr>
          <w:szCs w:val="24"/>
          <w:lang w:val="en-US"/>
        </w:rPr>
        <w:t xml:space="preserve">, </w:t>
      </w:r>
      <w:r w:rsidR="002E68D2">
        <w:rPr>
          <w:szCs w:val="24"/>
          <w:lang w:val="en-US"/>
        </w:rPr>
        <w:t>I</w:t>
      </w:r>
      <w:r w:rsidR="002E68D2" w:rsidRPr="002E68D2">
        <w:rPr>
          <w:szCs w:val="24"/>
          <w:vertAlign w:val="subscript"/>
          <w:lang w:val="en-US"/>
        </w:rPr>
        <w:t>p</w:t>
      </w:r>
      <w:r w:rsidRPr="002D2C39">
        <w:rPr>
          <w:szCs w:val="24"/>
          <w:lang w:val="en-US"/>
        </w:rPr>
        <w:t xml:space="preserve">, </w:t>
      </w:r>
      <w:r w:rsidR="002E68D2">
        <w:rPr>
          <w:szCs w:val="24"/>
          <w:lang w:val="en-US"/>
        </w:rPr>
        <w:t>T</w:t>
      </w:r>
      <w:r w:rsidR="002E68D2" w:rsidRPr="002E68D2">
        <w:rPr>
          <w:szCs w:val="24"/>
          <w:vertAlign w:val="subscript"/>
          <w:lang w:val="en-US"/>
        </w:rPr>
        <w:t>on</w:t>
      </w:r>
      <w:r w:rsidRPr="002E68D2">
        <w:rPr>
          <w:szCs w:val="24"/>
          <w:vertAlign w:val="subscript"/>
          <w:lang w:val="en-US"/>
        </w:rPr>
        <w:t xml:space="preserve"> </w:t>
      </w:r>
      <w:r w:rsidRPr="002D2C39">
        <w:rPr>
          <w:szCs w:val="24"/>
          <w:lang w:val="en-US"/>
        </w:rPr>
        <w:t xml:space="preserve">and </w:t>
      </w:r>
      <w:r w:rsidR="002E68D2">
        <w:rPr>
          <w:szCs w:val="24"/>
          <w:lang w:val="en-US"/>
        </w:rPr>
        <w:t>T</w:t>
      </w:r>
      <w:r w:rsidR="002E68D2" w:rsidRPr="002E68D2">
        <w:rPr>
          <w:szCs w:val="24"/>
          <w:vertAlign w:val="subscript"/>
          <w:lang w:val="en-US"/>
        </w:rPr>
        <w:t>off</w:t>
      </w:r>
      <w:r w:rsidRPr="002D2C39">
        <w:rPr>
          <w:szCs w:val="24"/>
          <w:lang w:val="en-US"/>
        </w:rPr>
        <w:t xml:space="preserve"> are the EDG variable </w:t>
      </w:r>
      <w:r w:rsidR="002E68D2">
        <w:rPr>
          <w:szCs w:val="24"/>
          <w:lang w:val="en-US"/>
        </w:rPr>
        <w:t>factors</w:t>
      </w:r>
      <w:r w:rsidRPr="002D2C39">
        <w:rPr>
          <w:szCs w:val="24"/>
          <w:lang w:val="en-US"/>
        </w:rPr>
        <w:t xml:space="preserve">. </w:t>
      </w:r>
      <w:r w:rsidR="002E68D2">
        <w:rPr>
          <w:szCs w:val="24"/>
          <w:lang w:val="en-US"/>
        </w:rPr>
        <w:t>So, t</w:t>
      </w:r>
      <w:r w:rsidRPr="002D2C39">
        <w:rPr>
          <w:szCs w:val="24"/>
          <w:lang w:val="en-US"/>
        </w:rPr>
        <w:t xml:space="preserve">he main objective of the present work is to maximize the MRR and minimize the SR using the </w:t>
      </w:r>
      <w:r w:rsidR="00C07DBB">
        <w:rPr>
          <w:szCs w:val="24"/>
          <w:lang w:val="en-US"/>
        </w:rPr>
        <w:t xml:space="preserve">EDG factors adopted the design of experiments (DoE). </w:t>
      </w:r>
      <w:r w:rsidRPr="002D2C39">
        <w:rPr>
          <w:szCs w:val="24"/>
        </w:rPr>
        <w:t>The experiments were planned and conducted by using RSM-CCD approach. ANOVA analysis was conducted to finalise the significant parameters and interaction; and to develop empirical relation.</w:t>
      </w:r>
    </w:p>
    <w:p w:rsidR="00AD15FE" w:rsidRPr="00AD15FE" w:rsidRDefault="00AD15FE" w:rsidP="00AD15FE">
      <w:pPr>
        <w:pStyle w:val="ListParagraph"/>
        <w:numPr>
          <w:ilvl w:val="0"/>
          <w:numId w:val="18"/>
        </w:numPr>
        <w:ind w:left="0"/>
        <w:mirrorIndents/>
        <w:rPr>
          <w:rFonts w:ascii="Arial" w:hAnsi="Arial" w:cs="Arial"/>
          <w:b/>
          <w:szCs w:val="24"/>
        </w:rPr>
      </w:pPr>
      <w:r w:rsidRPr="00AD15FE">
        <w:rPr>
          <w:rFonts w:ascii="Arial" w:hAnsi="Arial" w:cs="Arial"/>
          <w:b/>
          <w:szCs w:val="24"/>
        </w:rPr>
        <w:t xml:space="preserve">Experimental Setup </w:t>
      </w:r>
    </w:p>
    <w:p w:rsidR="00E71859" w:rsidRDefault="00E71859" w:rsidP="00E71859">
      <w:pPr>
        <w:ind w:firstLine="397"/>
        <w:contextualSpacing/>
        <w:mirrorIndents/>
        <w:rPr>
          <w:highlight w:val="yellow"/>
        </w:rPr>
      </w:pPr>
      <w:r w:rsidRPr="00E71859">
        <w:rPr>
          <w:szCs w:val="24"/>
          <w:lang w:val="en-US"/>
        </w:rPr>
        <w:t>The EDG attachment has been used on EDM Formatics 50 Machine</w:t>
      </w:r>
      <w:r w:rsidR="005F4B16">
        <w:rPr>
          <w:szCs w:val="24"/>
          <w:lang w:val="en-US"/>
        </w:rPr>
        <w:t xml:space="preserve"> (Make. India)</w:t>
      </w:r>
      <w:r w:rsidRPr="00E71859">
        <w:rPr>
          <w:szCs w:val="24"/>
          <w:lang w:val="en-US"/>
        </w:rPr>
        <w:t>. The EDG setup has been placed on the ram of the EDM machine. The experimental setup is shown in Figure1. The EDG setup consists of electrically conductive rotating non-abrasive grinding wheel (brass), motor, shaft, belt, pulley, and bearing. The brass with dimensions of 100mm diameter and 10 mm thickness is used as the grinding wheel. The fabricated attachment has replaced by the original tool holder of die-sinking EDM. The EDG assembly is partially dipped in a dielectric within the dielectric tank</w:t>
      </w:r>
      <w:r w:rsidR="0068058C">
        <w:rPr>
          <w:szCs w:val="24"/>
          <w:lang w:val="en-US"/>
        </w:rPr>
        <w:t xml:space="preserve"> [2]</w:t>
      </w:r>
      <w:r w:rsidRPr="00E71859">
        <w:rPr>
          <w:szCs w:val="24"/>
          <w:lang w:val="en-US"/>
        </w:rPr>
        <w:t>.</w:t>
      </w:r>
    </w:p>
    <w:p w:rsidR="00AD15FE" w:rsidRDefault="00AD15FE" w:rsidP="00AD15FE">
      <w:pPr>
        <w:ind w:firstLine="0"/>
        <w:mirrorIndents/>
        <w:rPr>
          <w:rFonts w:ascii="Arial" w:hAnsi="Arial" w:cs="Arial"/>
          <w:b/>
          <w:noProof/>
          <w:szCs w:val="24"/>
          <w:lang w:val="en-IN" w:eastAsia="en-IN"/>
        </w:rPr>
      </w:pPr>
    </w:p>
    <w:p w:rsidR="00786973" w:rsidRDefault="002C375E" w:rsidP="00AD15FE">
      <w:pPr>
        <w:ind w:firstLine="0"/>
        <w:mirrorIndents/>
        <w:rPr>
          <w:rFonts w:ascii="Arial" w:hAnsi="Arial" w:cs="Arial"/>
          <w:b/>
          <w:noProof/>
          <w:szCs w:val="24"/>
          <w:lang w:val="en-IN" w:eastAsia="en-IN"/>
        </w:rPr>
      </w:pPr>
      <w:r>
        <w:rPr>
          <w:rFonts w:ascii="Arial" w:hAnsi="Arial" w:cs="Arial"/>
          <w:b/>
          <w:noProof/>
          <w:szCs w:val="24"/>
          <w:lang w:val="en-IN" w:eastAsia="en-IN"/>
        </w:rPr>
        <w:drawing>
          <wp:anchor distT="0" distB="0" distL="114300" distR="114300" simplePos="0" relativeHeight="251661312" behindDoc="1" locked="0" layoutInCell="1" allowOverlap="1">
            <wp:simplePos x="0" y="0"/>
            <wp:positionH relativeFrom="column">
              <wp:posOffset>1428750</wp:posOffset>
            </wp:positionH>
            <wp:positionV relativeFrom="paragraph">
              <wp:posOffset>53340</wp:posOffset>
            </wp:positionV>
            <wp:extent cx="2687320" cy="2031365"/>
            <wp:effectExtent l="133350" t="76200" r="113030" b="83185"/>
            <wp:wrapThrough wrapText="bothSides">
              <wp:wrapPolygon edited="0">
                <wp:start x="-1072" y="-810"/>
                <wp:lineTo x="-1072" y="22485"/>
                <wp:lineTo x="22355" y="22485"/>
                <wp:lineTo x="22509" y="22485"/>
                <wp:lineTo x="22509" y="2431"/>
                <wp:lineTo x="22355" y="-608"/>
                <wp:lineTo x="22355" y="-810"/>
                <wp:lineTo x="-1072" y="-810"/>
              </wp:wrapPolygon>
            </wp:wrapThrough>
            <wp:docPr id="3" name="Picture 4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2687320" cy="2031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786973" w:rsidRDefault="00786973" w:rsidP="00AD15FE">
      <w:pPr>
        <w:ind w:firstLine="0"/>
        <w:mirrorIndents/>
        <w:rPr>
          <w:rFonts w:ascii="Arial" w:hAnsi="Arial" w:cs="Arial"/>
          <w:b/>
          <w:noProof/>
          <w:szCs w:val="24"/>
          <w:lang w:val="en-IN" w:eastAsia="en-IN"/>
        </w:rPr>
      </w:pPr>
    </w:p>
    <w:p w:rsidR="00786973" w:rsidRDefault="00786973" w:rsidP="00AD15FE">
      <w:pPr>
        <w:ind w:firstLine="0"/>
        <w:mirrorIndents/>
        <w:rPr>
          <w:rFonts w:ascii="Arial" w:hAnsi="Arial" w:cs="Arial"/>
          <w:b/>
          <w:noProof/>
          <w:szCs w:val="24"/>
          <w:lang w:val="en-IN" w:eastAsia="en-IN"/>
        </w:rPr>
      </w:pPr>
    </w:p>
    <w:p w:rsidR="00786973" w:rsidRDefault="00786973" w:rsidP="00AD15FE">
      <w:pPr>
        <w:ind w:firstLine="0"/>
        <w:mirrorIndents/>
        <w:rPr>
          <w:rFonts w:ascii="Arial" w:hAnsi="Arial" w:cs="Arial"/>
          <w:b/>
          <w:noProof/>
          <w:szCs w:val="24"/>
          <w:lang w:val="en-IN" w:eastAsia="en-IN"/>
        </w:rPr>
      </w:pPr>
    </w:p>
    <w:p w:rsidR="00786973" w:rsidRDefault="00786973" w:rsidP="00AD15FE">
      <w:pPr>
        <w:ind w:firstLine="0"/>
        <w:mirrorIndents/>
        <w:rPr>
          <w:rFonts w:ascii="Arial" w:hAnsi="Arial" w:cs="Arial"/>
          <w:b/>
          <w:noProof/>
          <w:szCs w:val="24"/>
          <w:lang w:val="en-IN" w:eastAsia="en-IN"/>
        </w:rPr>
      </w:pPr>
    </w:p>
    <w:p w:rsidR="00786973" w:rsidRDefault="00786973" w:rsidP="00AD15FE">
      <w:pPr>
        <w:ind w:firstLine="0"/>
        <w:mirrorIndents/>
        <w:rPr>
          <w:rFonts w:ascii="Arial" w:hAnsi="Arial" w:cs="Arial"/>
          <w:b/>
          <w:noProof/>
          <w:szCs w:val="24"/>
          <w:lang w:val="en-IN" w:eastAsia="en-IN"/>
        </w:rPr>
      </w:pPr>
    </w:p>
    <w:p w:rsidR="00786973" w:rsidRDefault="00786973" w:rsidP="00AD15FE">
      <w:pPr>
        <w:ind w:firstLine="0"/>
        <w:mirrorIndents/>
        <w:rPr>
          <w:rFonts w:ascii="Arial" w:hAnsi="Arial" w:cs="Arial"/>
          <w:b/>
          <w:noProof/>
          <w:szCs w:val="24"/>
          <w:lang w:val="en-IN" w:eastAsia="en-IN"/>
        </w:rPr>
      </w:pPr>
    </w:p>
    <w:p w:rsidR="00786973" w:rsidRDefault="00786973" w:rsidP="00AD15FE">
      <w:pPr>
        <w:ind w:firstLine="0"/>
        <w:mirrorIndents/>
        <w:rPr>
          <w:rFonts w:ascii="Arial" w:hAnsi="Arial" w:cs="Arial"/>
          <w:b/>
          <w:noProof/>
          <w:szCs w:val="24"/>
          <w:lang w:val="en-IN" w:eastAsia="en-IN"/>
        </w:rPr>
      </w:pPr>
    </w:p>
    <w:p w:rsidR="00602554" w:rsidRDefault="00602554" w:rsidP="00AD15FE">
      <w:pPr>
        <w:ind w:firstLine="0"/>
        <w:mirrorIndents/>
        <w:rPr>
          <w:rFonts w:ascii="Arial" w:hAnsi="Arial" w:cs="Arial"/>
          <w:b/>
          <w:noProof/>
          <w:szCs w:val="24"/>
          <w:lang w:val="en-IN" w:eastAsia="en-IN"/>
        </w:rPr>
      </w:pPr>
    </w:p>
    <w:p w:rsidR="00602554" w:rsidRDefault="00602554" w:rsidP="00AD15FE">
      <w:pPr>
        <w:ind w:firstLine="0"/>
        <w:mirrorIndents/>
        <w:rPr>
          <w:rFonts w:ascii="Arial" w:hAnsi="Arial" w:cs="Arial"/>
          <w:b/>
          <w:szCs w:val="24"/>
        </w:rPr>
      </w:pPr>
    </w:p>
    <w:p w:rsidR="00AD15FE" w:rsidRDefault="00AD15FE" w:rsidP="00AD15FE">
      <w:pPr>
        <w:ind w:firstLine="0"/>
        <w:mirrorIndents/>
        <w:rPr>
          <w:rFonts w:ascii="Arial" w:hAnsi="Arial" w:cs="Arial"/>
          <w:b/>
          <w:szCs w:val="24"/>
        </w:rPr>
      </w:pPr>
    </w:p>
    <w:p w:rsidR="00AD15FE" w:rsidRDefault="00AD15FE" w:rsidP="00AD15FE">
      <w:pPr>
        <w:ind w:firstLine="0"/>
        <w:mirrorIndents/>
        <w:rPr>
          <w:rFonts w:ascii="Arial" w:hAnsi="Arial" w:cs="Arial"/>
          <w:b/>
          <w:szCs w:val="24"/>
        </w:rPr>
      </w:pPr>
    </w:p>
    <w:p w:rsidR="00602554" w:rsidRDefault="00602554" w:rsidP="00AD15FE">
      <w:pPr>
        <w:ind w:firstLine="0"/>
        <w:mirrorIndents/>
        <w:rPr>
          <w:rFonts w:ascii="Arial" w:hAnsi="Arial" w:cs="Arial"/>
          <w:b/>
          <w:szCs w:val="24"/>
        </w:rPr>
      </w:pPr>
    </w:p>
    <w:p w:rsidR="00602554" w:rsidRDefault="00786973" w:rsidP="00786973">
      <w:pPr>
        <w:ind w:firstLine="0"/>
        <w:contextualSpacing/>
        <w:mirrorIndents/>
        <w:jc w:val="center"/>
        <w:rPr>
          <w:rFonts w:ascii="Arial" w:hAnsi="Arial" w:cs="Arial"/>
          <w:b/>
          <w:szCs w:val="24"/>
        </w:rPr>
      </w:pPr>
      <w:r w:rsidRPr="00205179">
        <w:rPr>
          <w:rFonts w:ascii="Arial" w:hAnsi="Arial" w:cs="Arial"/>
          <w:szCs w:val="24"/>
        </w:rPr>
        <w:t xml:space="preserve">Fig. 1. </w:t>
      </w:r>
      <w:r>
        <w:rPr>
          <w:rFonts w:ascii="Arial" w:hAnsi="Arial" w:cs="Arial"/>
          <w:szCs w:val="24"/>
        </w:rPr>
        <w:t xml:space="preserve">Grinding wheel setup attached the EDM machinine </w:t>
      </w:r>
    </w:p>
    <w:p w:rsidR="00846E9F" w:rsidRPr="00846E9F" w:rsidRDefault="00846E9F" w:rsidP="00846E9F">
      <w:pPr>
        <w:ind w:firstLine="397"/>
        <w:contextualSpacing/>
        <w:mirrorIndents/>
        <w:rPr>
          <w:szCs w:val="24"/>
          <w:lang w:val="en-US"/>
        </w:rPr>
      </w:pPr>
      <w:r w:rsidRPr="00846E9F">
        <w:rPr>
          <w:szCs w:val="24"/>
          <w:lang w:val="en-US"/>
        </w:rPr>
        <w:t xml:space="preserve">The </w:t>
      </w:r>
      <w:r w:rsidR="00700FEA">
        <w:rPr>
          <w:szCs w:val="24"/>
          <w:lang w:val="en-US"/>
        </w:rPr>
        <w:t>WS, I</w:t>
      </w:r>
      <w:r w:rsidR="00700FEA" w:rsidRPr="00700FEA">
        <w:rPr>
          <w:szCs w:val="24"/>
          <w:vertAlign w:val="subscript"/>
          <w:lang w:val="en-US"/>
        </w:rPr>
        <w:t>p</w:t>
      </w:r>
      <w:r w:rsidR="00700FEA">
        <w:rPr>
          <w:szCs w:val="24"/>
          <w:lang w:val="en-US"/>
        </w:rPr>
        <w:t xml:space="preserve">, </w:t>
      </w:r>
      <w:r w:rsidRPr="00846E9F">
        <w:rPr>
          <w:szCs w:val="24"/>
          <w:lang w:val="en-US"/>
        </w:rPr>
        <w:t>T</w:t>
      </w:r>
      <w:r w:rsidRPr="00700FEA">
        <w:rPr>
          <w:szCs w:val="24"/>
          <w:vertAlign w:val="subscript"/>
          <w:lang w:val="en-US"/>
        </w:rPr>
        <w:t>on</w:t>
      </w:r>
      <w:r w:rsidR="00700FEA">
        <w:rPr>
          <w:szCs w:val="24"/>
          <w:lang w:val="en-US"/>
        </w:rPr>
        <w:t xml:space="preserve"> and </w:t>
      </w:r>
      <w:r w:rsidRPr="00846E9F">
        <w:rPr>
          <w:szCs w:val="24"/>
          <w:lang w:val="en-US"/>
        </w:rPr>
        <w:t>T</w:t>
      </w:r>
      <w:r w:rsidRPr="00700FEA">
        <w:rPr>
          <w:szCs w:val="24"/>
          <w:vertAlign w:val="subscript"/>
          <w:lang w:val="en-US"/>
        </w:rPr>
        <w:t>off</w:t>
      </w:r>
      <w:r w:rsidRPr="00846E9F">
        <w:rPr>
          <w:szCs w:val="24"/>
          <w:lang w:val="en-US"/>
        </w:rPr>
        <w:t xml:space="preserve"> are the process parameters of the EDG process. The </w:t>
      </w:r>
      <w:r w:rsidR="00F46C8D">
        <w:rPr>
          <w:szCs w:val="24"/>
          <w:lang w:val="en-US"/>
        </w:rPr>
        <w:t>variable factors</w:t>
      </w:r>
      <w:r w:rsidRPr="00846E9F">
        <w:rPr>
          <w:szCs w:val="24"/>
          <w:lang w:val="en-US"/>
        </w:rPr>
        <w:t xml:space="preserve"> and their ranges are observed in Table 1. Ti-6Al-4V alloy is selected as a workpiece material for the experimentation. </w:t>
      </w:r>
      <w:r w:rsidR="00772E22">
        <w:rPr>
          <w:szCs w:val="24"/>
          <w:lang w:val="en-US"/>
        </w:rPr>
        <w:t>Ti-6Al-4V alloy</w:t>
      </w:r>
      <w:r w:rsidRPr="00846E9F">
        <w:rPr>
          <w:szCs w:val="24"/>
          <w:lang w:val="en-US"/>
        </w:rPr>
        <w:t xml:space="preserve"> of dimensions 100x50x5 mm are taken. Drinking water was used as a dielectric fluid. The experiments were conducted for a fixed time period i.e 15 min. To calculate the MRR, weight differences are measured by electronic digital weighing machine</w:t>
      </w:r>
      <w:r w:rsidR="002727FB">
        <w:rPr>
          <w:szCs w:val="24"/>
          <w:lang w:val="en-US"/>
        </w:rPr>
        <w:t xml:space="preserve"> (Make:</w:t>
      </w:r>
      <w:r w:rsidR="002727FB" w:rsidRPr="002727FB">
        <w:rPr>
          <w:szCs w:val="24"/>
          <w:lang w:val="en-US"/>
        </w:rPr>
        <w:t xml:space="preserve"> </w:t>
      </w:r>
      <w:r w:rsidR="002727FB">
        <w:rPr>
          <w:szCs w:val="24"/>
          <w:lang w:val="en-US"/>
        </w:rPr>
        <w:t>citizen, India)</w:t>
      </w:r>
      <w:r w:rsidRPr="00846E9F">
        <w:rPr>
          <w:szCs w:val="24"/>
          <w:lang w:val="en-US"/>
        </w:rPr>
        <w:t xml:space="preserve"> having least count 0.0001gm. Machining time was measured by the EDM machine time counter. Surface finish was measured using handy surf</w:t>
      </w:r>
      <w:r w:rsidR="002727FB">
        <w:rPr>
          <w:szCs w:val="24"/>
          <w:lang w:val="en-US"/>
        </w:rPr>
        <w:t xml:space="preserve"> (Make:</w:t>
      </w:r>
      <w:r w:rsidR="00E740FC">
        <w:rPr>
          <w:szCs w:val="24"/>
          <w:lang w:val="en-US"/>
        </w:rPr>
        <w:t xml:space="preserve"> Zeiss, </w:t>
      </w:r>
      <w:r w:rsidR="002727FB">
        <w:rPr>
          <w:szCs w:val="24"/>
          <w:lang w:val="en-US"/>
        </w:rPr>
        <w:t>India</w:t>
      </w:r>
      <w:r w:rsidR="00E740FC">
        <w:rPr>
          <w:szCs w:val="24"/>
          <w:lang w:val="en-US"/>
        </w:rPr>
        <w:t>)</w:t>
      </w:r>
      <w:r w:rsidRPr="00846E9F">
        <w:rPr>
          <w:szCs w:val="24"/>
          <w:lang w:val="en-US"/>
        </w:rPr>
        <w:t xml:space="preserve">. </w:t>
      </w:r>
    </w:p>
    <w:p w:rsidR="00131D2D" w:rsidRDefault="00131D2D" w:rsidP="004D76FE">
      <w:pPr>
        <w:pStyle w:val="ListParagraph"/>
        <w:numPr>
          <w:ilvl w:val="0"/>
          <w:numId w:val="18"/>
        </w:numPr>
        <w:ind w:left="0"/>
        <w:mirrorIndents/>
        <w:rPr>
          <w:rFonts w:ascii="Arial" w:hAnsi="Arial" w:cs="Arial"/>
          <w:b/>
          <w:szCs w:val="24"/>
        </w:rPr>
      </w:pPr>
    </w:p>
    <w:p w:rsidR="007C635C" w:rsidRPr="004D76FE" w:rsidRDefault="004D76FE" w:rsidP="004D76FE">
      <w:pPr>
        <w:pStyle w:val="ListParagraph"/>
        <w:numPr>
          <w:ilvl w:val="0"/>
          <w:numId w:val="18"/>
        </w:numPr>
        <w:ind w:left="0"/>
        <w:mirrorIndents/>
        <w:rPr>
          <w:rFonts w:ascii="Arial" w:hAnsi="Arial" w:cs="Arial"/>
          <w:b/>
          <w:szCs w:val="24"/>
        </w:rPr>
      </w:pPr>
      <w:r w:rsidRPr="004D76FE">
        <w:rPr>
          <w:rFonts w:ascii="Arial" w:hAnsi="Arial" w:cs="Arial"/>
          <w:b/>
          <w:szCs w:val="24"/>
        </w:rPr>
        <w:lastRenderedPageBreak/>
        <w:t>Design of experiments</w:t>
      </w:r>
    </w:p>
    <w:p w:rsidR="00525382" w:rsidRPr="00525382" w:rsidRDefault="00525382" w:rsidP="00525382">
      <w:pPr>
        <w:ind w:firstLine="397"/>
        <w:contextualSpacing/>
        <w:mirrorIndents/>
        <w:rPr>
          <w:szCs w:val="24"/>
          <w:lang w:val="en-US"/>
        </w:rPr>
      </w:pPr>
      <w:r w:rsidRPr="00525382">
        <w:rPr>
          <w:szCs w:val="24"/>
          <w:lang w:val="en-US"/>
        </w:rPr>
        <w:t xml:space="preserve">Response surface methodology (RSM) is a statistical technique for representing optimum </w:t>
      </w:r>
      <w:r w:rsidR="006E11DB">
        <w:rPr>
          <w:szCs w:val="24"/>
          <w:lang w:val="en-US"/>
        </w:rPr>
        <w:t>variable factors</w:t>
      </w:r>
      <w:r w:rsidRPr="00525382">
        <w:rPr>
          <w:szCs w:val="24"/>
          <w:lang w:val="en-US"/>
        </w:rPr>
        <w:t xml:space="preserve"> and developing response performance measures i.e. MRR, and SR. In this paper RSM central composite design (CCD) was used. CCD is the most popular among the various classes of RSM design due to its flexibility, ability to run sequentially and efficiency in providing the overall experimental error in minimum number of runs. In CCD, each factor is varied at three levels (-1, 0, 1) for developing a second order model as given in equation (1). When the number of factors (k=4) or greater, it is not necessary to run all combination of factors [14-15]. The factors part of the design can be run using a fraction of total number of available combinations. The possible design options can either be regular factional factorials or minimum run resolution.</w:t>
      </w:r>
    </w:p>
    <w:p w:rsidR="00525382" w:rsidRPr="00525382" w:rsidRDefault="00525382" w:rsidP="00525382">
      <w:pPr>
        <w:pStyle w:val="Equation"/>
        <w:tabs>
          <w:tab w:val="left" w:pos="8789"/>
        </w:tabs>
        <w:jc w:val="center"/>
        <w:rPr>
          <w:szCs w:val="24"/>
          <w:lang w:val="en-US"/>
        </w:rPr>
      </w:pPr>
      <m:oMath>
        <m:r>
          <m:rPr>
            <m:sty m:val="p"/>
          </m:rPr>
          <w:rPr>
            <w:rFonts w:ascii="Cambria Math" w:hAnsi="Cambria Math"/>
            <w:szCs w:val="24"/>
            <w:lang w:val="en-US"/>
          </w:rPr>
          <m:t>Y</m:t>
        </m:r>
        <m:r>
          <m:rPr>
            <m:sty m:val="p"/>
          </m:rPr>
          <w:rPr>
            <w:rFonts w:ascii="Cambria Math"/>
            <w:szCs w:val="24"/>
            <w:lang w:val="en-US"/>
          </w:rPr>
          <m:t>=</m:t>
        </m:r>
        <m:sSub>
          <m:sSubPr>
            <m:ctrlPr>
              <w:rPr>
                <w:rFonts w:ascii="Cambria Math" w:hAnsi="Cambria Math"/>
                <w:szCs w:val="24"/>
                <w:lang w:val="en-US"/>
              </w:rPr>
            </m:ctrlPr>
          </m:sSubPr>
          <m:e>
            <m:r>
              <w:rPr>
                <w:rFonts w:ascii="Cambria Math" w:hAnsi="Cambria Math"/>
                <w:szCs w:val="24"/>
                <w:lang w:val="en-US"/>
              </w:rPr>
              <m:t>a</m:t>
            </m:r>
          </m:e>
          <m:sub>
            <m:r>
              <m:rPr>
                <m:sty m:val="p"/>
              </m:rPr>
              <w:rPr>
                <w:rFonts w:ascii="Cambria Math"/>
                <w:szCs w:val="24"/>
                <w:lang w:val="en-US"/>
              </w:rPr>
              <m:t>0</m:t>
            </m:r>
          </m:sub>
        </m:sSub>
        <m:r>
          <m:rPr>
            <m:sty m:val="p"/>
          </m:rPr>
          <w:rPr>
            <w:rFonts w:ascii="Cambria Math"/>
            <w:szCs w:val="24"/>
            <w:lang w:val="en-US"/>
          </w:rPr>
          <m:t>+</m:t>
        </m:r>
        <m:nary>
          <m:naryPr>
            <m:chr m:val="∑"/>
            <m:grow m:val="on"/>
            <m:ctrlPr>
              <w:rPr>
                <w:rFonts w:ascii="Cambria Math" w:hAnsi="Cambria Math"/>
                <w:szCs w:val="24"/>
                <w:lang w:val="en-US"/>
              </w:rPr>
            </m:ctrlPr>
          </m:naryPr>
          <m:sub>
            <m:r>
              <w:rPr>
                <w:rFonts w:ascii="Cambria Math" w:hAnsi="Cambria Math"/>
                <w:szCs w:val="24"/>
                <w:lang w:val="en-US"/>
              </w:rPr>
              <m:t>n</m:t>
            </m:r>
            <m:r>
              <m:rPr>
                <m:sty m:val="p"/>
              </m:rPr>
              <w:rPr>
                <w:rFonts w:ascii="Cambria Math"/>
                <w:szCs w:val="24"/>
                <w:lang w:val="en-US"/>
              </w:rPr>
              <m:t>=1</m:t>
            </m:r>
          </m:sub>
          <m:sup>
            <m:r>
              <w:rPr>
                <w:rFonts w:ascii="Cambria Math" w:hAnsi="Cambria Math"/>
                <w:szCs w:val="24"/>
                <w:lang w:val="en-US"/>
              </w:rPr>
              <m:t>n</m:t>
            </m:r>
          </m:sup>
          <m:e>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szCs w:val="24"/>
                        <w:lang w:val="en-US"/>
                      </w:rPr>
                      <m:t>a</m:t>
                    </m:r>
                  </m:e>
                  <m:sub>
                    <m:r>
                      <w:rPr>
                        <w:rFonts w:ascii="Cambria Math" w:hAnsi="Cambria Math"/>
                        <w:szCs w:val="24"/>
                        <w:lang w:val="en-US"/>
                      </w:rPr>
                      <m:t>i</m:t>
                    </m:r>
                  </m:sub>
                </m:sSub>
                <m:sSub>
                  <m:sSubPr>
                    <m:ctrlPr>
                      <w:rPr>
                        <w:rFonts w:ascii="Cambria Math" w:hAnsi="Cambria Math"/>
                        <w:szCs w:val="24"/>
                        <w:lang w:val="en-US"/>
                      </w:rPr>
                    </m:ctrlPr>
                  </m:sSubPr>
                  <m:e>
                    <m:r>
                      <w:rPr>
                        <w:rFonts w:ascii="Cambria Math" w:hAnsi="Cambria Math"/>
                        <w:szCs w:val="24"/>
                        <w:lang w:val="en-US"/>
                      </w:rPr>
                      <m:t>X</m:t>
                    </m:r>
                  </m:e>
                  <m:sub>
                    <m:r>
                      <w:rPr>
                        <w:rFonts w:ascii="Cambria Math" w:hAnsi="Cambria Math"/>
                        <w:szCs w:val="24"/>
                        <w:lang w:val="en-US"/>
                      </w:rPr>
                      <m:t>i</m:t>
                    </m:r>
                  </m:sub>
                </m:sSub>
              </m:e>
            </m:d>
          </m:e>
        </m:nary>
        <m:r>
          <m:rPr>
            <m:sty m:val="p"/>
          </m:rPr>
          <w:rPr>
            <w:rFonts w:ascii="Cambria Math"/>
            <w:szCs w:val="24"/>
            <w:lang w:val="en-US"/>
          </w:rPr>
          <m:t>+</m:t>
        </m:r>
        <m:nary>
          <m:naryPr>
            <m:chr m:val="∑"/>
            <m:grow m:val="on"/>
            <m:ctrlPr>
              <w:rPr>
                <w:rFonts w:ascii="Cambria Math" w:hAnsi="Cambria Math"/>
                <w:szCs w:val="24"/>
                <w:lang w:val="en-US"/>
              </w:rPr>
            </m:ctrlPr>
          </m:naryPr>
          <m:sub>
            <m:r>
              <w:rPr>
                <w:rFonts w:ascii="Cambria Math" w:hAnsi="Cambria Math"/>
                <w:szCs w:val="24"/>
                <w:lang w:val="en-US"/>
              </w:rPr>
              <m:t>i</m:t>
            </m:r>
            <m:r>
              <m:rPr>
                <m:sty m:val="p"/>
              </m:rPr>
              <w:rPr>
                <w:rFonts w:ascii="Cambria Math"/>
                <w:szCs w:val="24"/>
                <w:lang w:val="en-US"/>
              </w:rPr>
              <m:t>=1</m:t>
            </m:r>
          </m:sub>
          <m:sup>
            <m:r>
              <w:rPr>
                <w:rFonts w:ascii="Cambria Math" w:hAnsi="Cambria Math"/>
                <w:szCs w:val="24"/>
                <w:lang w:val="en-US"/>
              </w:rPr>
              <m:t>n</m:t>
            </m:r>
          </m:sup>
          <m:e>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szCs w:val="24"/>
                        <w:lang w:val="en-US"/>
                      </w:rPr>
                      <m:t>a</m:t>
                    </m:r>
                  </m:e>
                  <m:sub>
                    <m:r>
                      <w:rPr>
                        <w:rFonts w:ascii="Cambria Math" w:hAnsi="Cambria Math"/>
                        <w:szCs w:val="24"/>
                        <w:lang w:val="en-US"/>
                      </w:rPr>
                      <m:t>ii</m:t>
                    </m:r>
                  </m:sub>
                </m:sSub>
                <m:sSup>
                  <m:sSupPr>
                    <m:ctrlPr>
                      <w:rPr>
                        <w:rFonts w:ascii="Cambria Math" w:hAnsi="Cambria Math"/>
                        <w:szCs w:val="24"/>
                        <w:lang w:val="en-US"/>
                      </w:rPr>
                    </m:ctrlPr>
                  </m:sSupPr>
                  <m:e>
                    <m:sSub>
                      <m:sSubPr>
                        <m:ctrlPr>
                          <w:rPr>
                            <w:rFonts w:ascii="Cambria Math" w:hAnsi="Cambria Math"/>
                            <w:szCs w:val="24"/>
                            <w:lang w:val="en-US"/>
                          </w:rPr>
                        </m:ctrlPr>
                      </m:sSubPr>
                      <m:e>
                        <m:r>
                          <w:rPr>
                            <w:rFonts w:ascii="Cambria Math" w:hAnsi="Cambria Math"/>
                            <w:szCs w:val="24"/>
                            <w:lang w:val="en-US"/>
                          </w:rPr>
                          <m:t>X</m:t>
                        </m:r>
                      </m:e>
                      <m:sub>
                        <m:r>
                          <w:rPr>
                            <w:rFonts w:ascii="Cambria Math" w:hAnsi="Cambria Math"/>
                            <w:szCs w:val="24"/>
                            <w:lang w:val="en-US"/>
                          </w:rPr>
                          <m:t>i</m:t>
                        </m:r>
                      </m:sub>
                    </m:sSub>
                  </m:e>
                  <m:sup>
                    <m:r>
                      <m:rPr>
                        <m:sty m:val="p"/>
                      </m:rPr>
                      <w:rPr>
                        <w:rFonts w:ascii="Cambria Math"/>
                        <w:szCs w:val="24"/>
                        <w:lang w:val="en-US"/>
                      </w:rPr>
                      <m:t>2</m:t>
                    </m:r>
                  </m:sup>
                </m:sSup>
              </m:e>
            </m:d>
          </m:e>
        </m:nary>
        <m:r>
          <m:rPr>
            <m:sty m:val="p"/>
          </m:rPr>
          <w:rPr>
            <w:rFonts w:ascii="Cambria Math"/>
            <w:szCs w:val="24"/>
            <w:lang w:val="en-US"/>
          </w:rPr>
          <m:t>+</m:t>
        </m:r>
        <m:nary>
          <m:naryPr>
            <m:chr m:val="∑"/>
            <m:limLoc m:val="undOvr"/>
            <m:ctrlPr>
              <w:rPr>
                <w:rFonts w:ascii="Cambria Math" w:hAnsi="Cambria Math"/>
                <w:szCs w:val="24"/>
                <w:lang w:val="en-US"/>
              </w:rPr>
            </m:ctrlPr>
          </m:naryPr>
          <m:sub>
            <m:r>
              <w:rPr>
                <w:rFonts w:ascii="Cambria Math" w:hAnsi="Cambria Math"/>
                <w:szCs w:val="24"/>
                <w:lang w:val="en-US"/>
              </w:rPr>
              <m:t>i</m:t>
            </m:r>
            <m:r>
              <m:rPr>
                <m:sty m:val="p"/>
              </m:rPr>
              <w:rPr>
                <w:rFonts w:ascii="Cambria Math"/>
                <w:szCs w:val="24"/>
                <w:lang w:val="en-US"/>
              </w:rPr>
              <m:t>=1</m:t>
            </m:r>
          </m:sub>
          <m:sup>
            <m:r>
              <w:rPr>
                <w:rFonts w:ascii="Cambria Math" w:hAnsi="Cambria Math"/>
                <w:szCs w:val="24"/>
                <w:lang w:val="en-US"/>
              </w:rPr>
              <m:t>n</m:t>
            </m:r>
            <m:r>
              <m:rPr>
                <m:sty m:val="p"/>
              </m:rPr>
              <w:rPr>
                <w:rFonts w:ascii="Cambria Math"/>
                <w:szCs w:val="24"/>
                <w:lang w:val="en-US"/>
              </w:rPr>
              <m:t>-</m:t>
            </m:r>
            <m:r>
              <m:rPr>
                <m:sty m:val="p"/>
              </m:rPr>
              <w:rPr>
                <w:rFonts w:ascii="Cambria Math"/>
                <w:szCs w:val="24"/>
                <w:lang w:val="en-US"/>
              </w:rPr>
              <m:t>1</m:t>
            </m:r>
          </m:sup>
          <m:e>
            <m:nary>
              <m:naryPr>
                <m:chr m:val="∑"/>
                <m:grow m:val="on"/>
                <m:ctrlPr>
                  <w:rPr>
                    <w:rFonts w:ascii="Cambria Math" w:hAnsi="Cambria Math"/>
                    <w:szCs w:val="24"/>
                    <w:lang w:val="en-US"/>
                  </w:rPr>
                </m:ctrlPr>
              </m:naryPr>
              <m:sub>
                <m:r>
                  <w:rPr>
                    <w:rFonts w:ascii="Cambria Math" w:hAnsi="Cambria Math"/>
                    <w:szCs w:val="24"/>
                    <w:lang w:val="en-US"/>
                  </w:rPr>
                  <m:t>j</m:t>
                </m:r>
                <m:r>
                  <m:rPr>
                    <m:sty m:val="p"/>
                  </m:rPr>
                  <w:rPr>
                    <w:rFonts w:ascii="Cambria Math"/>
                    <w:szCs w:val="24"/>
                    <w:lang w:val="en-US"/>
                  </w:rPr>
                  <m:t>=1</m:t>
                </m:r>
              </m:sub>
              <m:sup>
                <m:r>
                  <w:rPr>
                    <w:rFonts w:ascii="Cambria Math" w:hAnsi="Cambria Math"/>
                    <w:szCs w:val="24"/>
                    <w:lang w:val="en-US"/>
                  </w:rPr>
                  <m:t>n</m:t>
                </m:r>
              </m:sup>
              <m:e>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szCs w:val="24"/>
                            <w:lang w:val="en-US"/>
                          </w:rPr>
                          <m:t>a</m:t>
                        </m:r>
                      </m:e>
                      <m:sub>
                        <m:r>
                          <w:rPr>
                            <w:rFonts w:ascii="Cambria Math" w:hAnsi="Cambria Math"/>
                            <w:szCs w:val="24"/>
                            <w:lang w:val="en-US"/>
                          </w:rPr>
                          <m:t>ij</m:t>
                        </m:r>
                      </m:sub>
                    </m:sSub>
                    <m:sSub>
                      <m:sSubPr>
                        <m:ctrlPr>
                          <w:rPr>
                            <w:rFonts w:ascii="Cambria Math" w:hAnsi="Cambria Math"/>
                            <w:szCs w:val="24"/>
                            <w:lang w:val="en-US"/>
                          </w:rPr>
                        </m:ctrlPr>
                      </m:sSubPr>
                      <m:e>
                        <m:r>
                          <w:rPr>
                            <w:rFonts w:ascii="Cambria Math" w:hAnsi="Cambria Math"/>
                            <w:szCs w:val="24"/>
                            <w:lang w:val="en-US"/>
                          </w:rPr>
                          <m:t>X</m:t>
                        </m:r>
                      </m:e>
                      <m:sub>
                        <m:r>
                          <w:rPr>
                            <w:rFonts w:ascii="Cambria Math" w:hAnsi="Cambria Math"/>
                            <w:szCs w:val="24"/>
                            <w:lang w:val="en-US"/>
                          </w:rPr>
                          <m:t>i</m:t>
                        </m:r>
                      </m:sub>
                    </m:sSub>
                    <m:sSub>
                      <m:sSubPr>
                        <m:ctrlPr>
                          <w:rPr>
                            <w:rFonts w:ascii="Cambria Math" w:hAnsi="Cambria Math"/>
                            <w:szCs w:val="24"/>
                            <w:lang w:val="en-US"/>
                          </w:rPr>
                        </m:ctrlPr>
                      </m:sSubPr>
                      <m:e>
                        <m:r>
                          <w:rPr>
                            <w:rFonts w:ascii="Cambria Math" w:hAnsi="Cambria Math"/>
                            <w:szCs w:val="24"/>
                            <w:lang w:val="en-US"/>
                          </w:rPr>
                          <m:t>X</m:t>
                        </m:r>
                      </m:e>
                      <m:sub>
                        <m:r>
                          <w:rPr>
                            <w:rFonts w:ascii="Cambria Math" w:hAnsi="Cambria Math"/>
                            <w:szCs w:val="24"/>
                            <w:lang w:val="en-US"/>
                          </w:rPr>
                          <m:t>j</m:t>
                        </m:r>
                      </m:sub>
                    </m:sSub>
                  </m:e>
                </m:d>
              </m:e>
            </m:nary>
          </m:e>
        </m:nary>
      </m:oMath>
      <w:r w:rsidRPr="00525382">
        <w:rPr>
          <w:szCs w:val="24"/>
          <w:lang w:val="en-US"/>
        </w:rPr>
        <w:t>--------------------------------(1)</w:t>
      </w:r>
    </w:p>
    <w:p w:rsidR="004D76FE" w:rsidRPr="00EC5C2B" w:rsidRDefault="00525382" w:rsidP="00EC5C2B">
      <w:pPr>
        <w:ind w:firstLine="397"/>
        <w:contextualSpacing/>
        <w:mirrorIndents/>
        <w:rPr>
          <w:szCs w:val="24"/>
          <w:lang w:val="en-US"/>
        </w:rPr>
      </w:pPr>
      <w:r w:rsidRPr="00EC5C2B">
        <w:rPr>
          <w:szCs w:val="24"/>
          <w:lang w:val="en-US"/>
        </w:rPr>
        <w:t xml:space="preserve">Where, </w:t>
      </w:r>
      <m:oMath>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szCs w:val="24"/>
                <w:lang w:val="en-US"/>
              </w:rPr>
              <m:t>0</m:t>
            </m:r>
          </m:sub>
        </m:sSub>
      </m:oMath>
      <w:r w:rsidRPr="00EC5C2B">
        <w:rPr>
          <w:szCs w:val="24"/>
          <w:lang w:val="en-US"/>
        </w:rPr>
        <w:t xml:space="preserve"> is constant,</w:t>
      </w:r>
      <m:oMath>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i</m:t>
            </m:r>
          </m:sub>
        </m:sSub>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ii</m:t>
            </m:r>
          </m:sub>
        </m:sSub>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ij</m:t>
            </m:r>
          </m:sub>
        </m:sSub>
      </m:oMath>
      <w:r w:rsidRPr="00EC5C2B">
        <w:rPr>
          <w:szCs w:val="24"/>
          <w:lang w:val="en-US"/>
        </w:rPr>
        <w:t xml:space="preserve"> are linear coefficient, quadratic and interaction coefficients. The RSM models were developed for the sustainable measures of optimum response values using Design expert® 11.0 statistical software. The </w:t>
      </w:r>
      <w:r w:rsidR="00F63176">
        <w:rPr>
          <w:szCs w:val="24"/>
          <w:lang w:val="en-US"/>
        </w:rPr>
        <w:t xml:space="preserve">aim is to identify the best </w:t>
      </w:r>
      <w:r w:rsidRPr="00EC5C2B">
        <w:rPr>
          <w:szCs w:val="24"/>
          <w:lang w:val="en-US"/>
        </w:rPr>
        <w:t xml:space="preserve">response values and these are influenced by </w:t>
      </w:r>
      <w:r w:rsidR="00F63176">
        <w:rPr>
          <w:szCs w:val="24"/>
          <w:lang w:val="en-US"/>
        </w:rPr>
        <w:t xml:space="preserve">variable dependent </w:t>
      </w:r>
      <w:r w:rsidRPr="00EC5C2B">
        <w:rPr>
          <w:szCs w:val="24"/>
          <w:lang w:val="en-US"/>
        </w:rPr>
        <w:t xml:space="preserve">factors from the </w:t>
      </w:r>
      <w:r w:rsidR="00EE0A16">
        <w:rPr>
          <w:szCs w:val="24"/>
          <w:lang w:val="en-US"/>
        </w:rPr>
        <w:t>DoE</w:t>
      </w:r>
      <w:r w:rsidRPr="00EC5C2B">
        <w:rPr>
          <w:szCs w:val="24"/>
          <w:lang w:val="en-US"/>
        </w:rPr>
        <w:t xml:space="preserve">. The considered </w:t>
      </w:r>
      <w:r w:rsidR="00EE0A16">
        <w:rPr>
          <w:szCs w:val="24"/>
          <w:lang w:val="en-US"/>
        </w:rPr>
        <w:t>factors</w:t>
      </w:r>
      <w:r w:rsidRPr="00EC5C2B">
        <w:rPr>
          <w:szCs w:val="24"/>
          <w:lang w:val="en-US"/>
        </w:rPr>
        <w:t xml:space="preserve"> are </w:t>
      </w:r>
      <w:r w:rsidR="0091280F">
        <w:rPr>
          <w:szCs w:val="24"/>
          <w:lang w:val="en-US"/>
        </w:rPr>
        <w:t>WS</w:t>
      </w:r>
      <w:r w:rsidR="00EE0A16">
        <w:rPr>
          <w:szCs w:val="24"/>
          <w:lang w:val="en-US"/>
        </w:rPr>
        <w:t>,</w:t>
      </w:r>
      <w:r w:rsidRPr="00EC5C2B">
        <w:rPr>
          <w:szCs w:val="24"/>
          <w:lang w:val="en-US"/>
        </w:rPr>
        <w:t xml:space="preserve"> </w:t>
      </w:r>
      <w:r w:rsidR="00EE0A16">
        <w:rPr>
          <w:szCs w:val="24"/>
          <w:lang w:val="en-US"/>
        </w:rPr>
        <w:t>I</w:t>
      </w:r>
      <w:r w:rsidR="00EE0A16" w:rsidRPr="00EE0A16">
        <w:rPr>
          <w:szCs w:val="24"/>
          <w:vertAlign w:val="subscript"/>
          <w:lang w:val="en-US"/>
        </w:rPr>
        <w:t>p</w:t>
      </w:r>
      <w:r w:rsidRPr="00EC5C2B">
        <w:rPr>
          <w:szCs w:val="24"/>
          <w:lang w:val="en-US"/>
        </w:rPr>
        <w:t xml:space="preserve">, </w:t>
      </w:r>
      <w:r w:rsidR="00EE0A16">
        <w:rPr>
          <w:szCs w:val="24"/>
          <w:lang w:val="en-US"/>
        </w:rPr>
        <w:t>T</w:t>
      </w:r>
      <w:r w:rsidR="00EE0A16" w:rsidRPr="00EE0A16">
        <w:rPr>
          <w:szCs w:val="24"/>
          <w:vertAlign w:val="subscript"/>
          <w:lang w:val="en-US"/>
        </w:rPr>
        <w:t>on</w:t>
      </w:r>
      <w:r w:rsidR="00EE0A16">
        <w:rPr>
          <w:szCs w:val="24"/>
          <w:lang w:val="en-US"/>
        </w:rPr>
        <w:t xml:space="preserve"> </w:t>
      </w:r>
      <w:r w:rsidRPr="00EC5C2B">
        <w:rPr>
          <w:szCs w:val="24"/>
          <w:lang w:val="en-US"/>
        </w:rPr>
        <w:t xml:space="preserve">and </w:t>
      </w:r>
      <w:r w:rsidR="00EE0A16">
        <w:rPr>
          <w:szCs w:val="24"/>
          <w:lang w:val="en-US"/>
        </w:rPr>
        <w:t>T</w:t>
      </w:r>
      <w:r w:rsidR="00EE0A16" w:rsidRPr="00EE0A16">
        <w:rPr>
          <w:szCs w:val="24"/>
          <w:vertAlign w:val="subscript"/>
          <w:lang w:val="en-US"/>
        </w:rPr>
        <w:t>off</w:t>
      </w:r>
      <w:r w:rsidRPr="00EC5C2B">
        <w:rPr>
          <w:szCs w:val="24"/>
          <w:lang w:val="en-US"/>
        </w:rPr>
        <w:t xml:space="preserve">. The smooth functions in the RSM that </w:t>
      </w:r>
      <w:r w:rsidR="00DF74A8">
        <w:rPr>
          <w:szCs w:val="24"/>
          <w:lang w:val="en-US"/>
        </w:rPr>
        <w:t>enhances</w:t>
      </w:r>
      <w:r w:rsidRPr="00EC5C2B">
        <w:rPr>
          <w:szCs w:val="24"/>
          <w:lang w:val="en-US"/>
        </w:rPr>
        <w:t xml:space="preserve"> the convergence of the optimization </w:t>
      </w:r>
      <w:r w:rsidR="00DF74A8">
        <w:rPr>
          <w:szCs w:val="24"/>
          <w:lang w:val="en-US"/>
        </w:rPr>
        <w:t>factors</w:t>
      </w:r>
      <w:r w:rsidRPr="00EC5C2B">
        <w:rPr>
          <w:szCs w:val="24"/>
          <w:lang w:val="en-US"/>
        </w:rPr>
        <w:t xml:space="preserve">. And also gives us maximum yield and minimum cost, the following output </w:t>
      </w:r>
      <w:r w:rsidR="00DF74A8">
        <w:rPr>
          <w:szCs w:val="24"/>
          <w:lang w:val="en-US"/>
        </w:rPr>
        <w:t xml:space="preserve">factors </w:t>
      </w:r>
      <w:r w:rsidRPr="00EC5C2B">
        <w:rPr>
          <w:szCs w:val="24"/>
          <w:lang w:val="en-US"/>
        </w:rPr>
        <w:t xml:space="preserve">which are modeled by using </w:t>
      </w:r>
      <w:r w:rsidR="008D000F">
        <w:rPr>
          <w:szCs w:val="24"/>
          <w:lang w:val="en-US"/>
        </w:rPr>
        <w:t>polynomial</w:t>
      </w:r>
      <w:r w:rsidRPr="00EC5C2B">
        <w:rPr>
          <w:szCs w:val="24"/>
          <w:lang w:val="en-US"/>
        </w:rPr>
        <w:t xml:space="preserve"> second order equation.</w:t>
      </w:r>
    </w:p>
    <w:p w:rsidR="00E30D0F" w:rsidRPr="00CB447D" w:rsidRDefault="00E30D0F" w:rsidP="00CB447D">
      <w:pPr>
        <w:ind w:firstLine="0"/>
        <w:contextualSpacing/>
        <w:mirrorIndents/>
        <w:jc w:val="center"/>
        <w:rPr>
          <w:rFonts w:ascii="Arial" w:hAnsi="Arial" w:cs="Arial"/>
          <w:szCs w:val="24"/>
        </w:rPr>
      </w:pPr>
      <w:r w:rsidRPr="00CB447D">
        <w:rPr>
          <w:rFonts w:ascii="Arial" w:hAnsi="Arial" w:cs="Arial"/>
          <w:szCs w:val="24"/>
        </w:rPr>
        <w:t xml:space="preserve">Table 1 </w:t>
      </w:r>
      <w:r w:rsidR="002E528B">
        <w:rPr>
          <w:rFonts w:ascii="Arial" w:hAnsi="Arial" w:cs="Arial"/>
          <w:szCs w:val="24"/>
        </w:rPr>
        <w:t>Variable factor</w:t>
      </w:r>
      <w:r w:rsidRPr="00CB447D">
        <w:rPr>
          <w:rFonts w:ascii="Arial" w:hAnsi="Arial" w:cs="Arial"/>
          <w:szCs w:val="24"/>
        </w:rPr>
        <w:t xml:space="preserve"> and their levels</w:t>
      </w:r>
    </w:p>
    <w:tbl>
      <w:tblPr>
        <w:tblStyle w:val="TableGrid"/>
        <w:tblW w:w="0" w:type="auto"/>
        <w:tblInd w:w="767" w:type="dxa"/>
        <w:tblLook w:val="04A0"/>
      </w:tblPr>
      <w:tblGrid>
        <w:gridCol w:w="2105"/>
        <w:gridCol w:w="1439"/>
        <w:gridCol w:w="1276"/>
        <w:gridCol w:w="1559"/>
        <w:gridCol w:w="1701"/>
      </w:tblGrid>
      <w:tr w:rsidR="00E30D0F" w:rsidRPr="001D65B4" w:rsidTr="00810A69">
        <w:trPr>
          <w:trHeight w:val="245"/>
        </w:trPr>
        <w:tc>
          <w:tcPr>
            <w:tcW w:w="2105" w:type="dxa"/>
            <w:vMerge w:val="restart"/>
          </w:tcPr>
          <w:p w:rsidR="00E30D0F" w:rsidRPr="001D65B4" w:rsidRDefault="00810A69" w:rsidP="00810A69">
            <w:pPr>
              <w:spacing w:line="360" w:lineRule="auto"/>
              <w:ind w:firstLine="0"/>
              <w:jc w:val="center"/>
              <w:rPr>
                <w:b/>
                <w:color w:val="000000"/>
                <w:szCs w:val="24"/>
              </w:rPr>
            </w:pPr>
            <w:r w:rsidRPr="001D65B4">
              <w:rPr>
                <w:b/>
                <w:color w:val="000000"/>
                <w:szCs w:val="24"/>
              </w:rPr>
              <w:t>Variable</w:t>
            </w:r>
          </w:p>
        </w:tc>
        <w:tc>
          <w:tcPr>
            <w:tcW w:w="1439" w:type="dxa"/>
            <w:vMerge w:val="restart"/>
          </w:tcPr>
          <w:p w:rsidR="00E30D0F" w:rsidRPr="001D65B4" w:rsidRDefault="00E30D0F" w:rsidP="00810A69">
            <w:pPr>
              <w:spacing w:line="360" w:lineRule="auto"/>
              <w:ind w:firstLine="0"/>
              <w:rPr>
                <w:b/>
                <w:color w:val="000000"/>
                <w:szCs w:val="24"/>
              </w:rPr>
            </w:pPr>
            <w:r w:rsidRPr="001D65B4">
              <w:rPr>
                <w:b/>
                <w:color w:val="000000"/>
                <w:szCs w:val="24"/>
              </w:rPr>
              <w:t>Coding</w:t>
            </w:r>
          </w:p>
        </w:tc>
        <w:tc>
          <w:tcPr>
            <w:tcW w:w="1276" w:type="dxa"/>
          </w:tcPr>
          <w:p w:rsidR="00E30D0F" w:rsidRPr="001D65B4" w:rsidRDefault="00E30D0F" w:rsidP="00810A69">
            <w:pPr>
              <w:spacing w:line="360" w:lineRule="auto"/>
              <w:ind w:firstLine="0"/>
              <w:jc w:val="center"/>
              <w:rPr>
                <w:b/>
                <w:color w:val="000000"/>
                <w:szCs w:val="24"/>
              </w:rPr>
            </w:pPr>
            <w:r w:rsidRPr="001D65B4">
              <w:rPr>
                <w:b/>
                <w:color w:val="000000"/>
                <w:szCs w:val="24"/>
              </w:rPr>
              <w:t>Level</w:t>
            </w:r>
            <w:r>
              <w:rPr>
                <w:b/>
                <w:color w:val="000000"/>
                <w:szCs w:val="24"/>
              </w:rPr>
              <w:t xml:space="preserve"> 1</w:t>
            </w:r>
          </w:p>
        </w:tc>
        <w:tc>
          <w:tcPr>
            <w:tcW w:w="1559" w:type="dxa"/>
          </w:tcPr>
          <w:p w:rsidR="00E30D0F" w:rsidRPr="001D65B4" w:rsidRDefault="00E30D0F" w:rsidP="00810A69">
            <w:pPr>
              <w:spacing w:line="360" w:lineRule="auto"/>
              <w:ind w:firstLine="0"/>
              <w:jc w:val="center"/>
              <w:rPr>
                <w:b/>
                <w:color w:val="000000"/>
                <w:szCs w:val="24"/>
              </w:rPr>
            </w:pPr>
            <w:r w:rsidRPr="001D65B4">
              <w:rPr>
                <w:b/>
                <w:color w:val="000000"/>
                <w:szCs w:val="24"/>
              </w:rPr>
              <w:t>Level</w:t>
            </w:r>
            <w:r>
              <w:rPr>
                <w:b/>
                <w:color w:val="000000"/>
                <w:szCs w:val="24"/>
              </w:rPr>
              <w:t xml:space="preserve"> 2</w:t>
            </w:r>
          </w:p>
        </w:tc>
        <w:tc>
          <w:tcPr>
            <w:tcW w:w="1701" w:type="dxa"/>
          </w:tcPr>
          <w:p w:rsidR="00E30D0F" w:rsidRPr="001D65B4" w:rsidRDefault="00E30D0F" w:rsidP="00810A69">
            <w:pPr>
              <w:spacing w:line="360" w:lineRule="auto"/>
              <w:ind w:firstLine="0"/>
              <w:jc w:val="center"/>
              <w:rPr>
                <w:b/>
                <w:color w:val="000000"/>
                <w:szCs w:val="24"/>
              </w:rPr>
            </w:pPr>
            <w:r w:rsidRPr="001D65B4">
              <w:rPr>
                <w:b/>
                <w:color w:val="000000"/>
                <w:szCs w:val="24"/>
              </w:rPr>
              <w:t>Level</w:t>
            </w:r>
            <w:r>
              <w:rPr>
                <w:b/>
                <w:color w:val="000000"/>
                <w:szCs w:val="24"/>
              </w:rPr>
              <w:t xml:space="preserve"> 3</w:t>
            </w:r>
          </w:p>
        </w:tc>
      </w:tr>
      <w:tr w:rsidR="00E30D0F" w:rsidRPr="001D65B4" w:rsidTr="00810A69">
        <w:trPr>
          <w:trHeight w:val="346"/>
        </w:trPr>
        <w:tc>
          <w:tcPr>
            <w:tcW w:w="2105" w:type="dxa"/>
            <w:vMerge/>
          </w:tcPr>
          <w:p w:rsidR="00E30D0F" w:rsidRPr="001D65B4" w:rsidRDefault="00E30D0F" w:rsidP="00301DDE">
            <w:pPr>
              <w:spacing w:line="360" w:lineRule="auto"/>
              <w:rPr>
                <w:b/>
                <w:color w:val="000000"/>
                <w:szCs w:val="24"/>
              </w:rPr>
            </w:pPr>
          </w:p>
        </w:tc>
        <w:tc>
          <w:tcPr>
            <w:tcW w:w="1439" w:type="dxa"/>
            <w:vMerge/>
          </w:tcPr>
          <w:p w:rsidR="00E30D0F" w:rsidRPr="001D65B4" w:rsidRDefault="00E30D0F" w:rsidP="00301DDE">
            <w:pPr>
              <w:spacing w:line="360" w:lineRule="auto"/>
              <w:rPr>
                <w:b/>
                <w:color w:val="000000"/>
                <w:szCs w:val="24"/>
              </w:rPr>
            </w:pPr>
          </w:p>
        </w:tc>
        <w:tc>
          <w:tcPr>
            <w:tcW w:w="1276" w:type="dxa"/>
          </w:tcPr>
          <w:p w:rsidR="00E30D0F" w:rsidRPr="001D65B4" w:rsidRDefault="00E30D0F" w:rsidP="00810A69">
            <w:pPr>
              <w:spacing w:line="360" w:lineRule="auto"/>
              <w:rPr>
                <w:b/>
                <w:color w:val="000000"/>
                <w:szCs w:val="24"/>
              </w:rPr>
            </w:pPr>
            <w:r w:rsidRPr="001D65B4">
              <w:rPr>
                <w:b/>
                <w:color w:val="000000"/>
                <w:szCs w:val="24"/>
              </w:rPr>
              <w:t>-1</w:t>
            </w:r>
          </w:p>
        </w:tc>
        <w:tc>
          <w:tcPr>
            <w:tcW w:w="1559" w:type="dxa"/>
          </w:tcPr>
          <w:p w:rsidR="00E30D0F" w:rsidRPr="001D65B4" w:rsidRDefault="00E30D0F" w:rsidP="00810A69">
            <w:pPr>
              <w:spacing w:line="360" w:lineRule="auto"/>
              <w:rPr>
                <w:b/>
                <w:color w:val="000000"/>
                <w:szCs w:val="24"/>
              </w:rPr>
            </w:pPr>
            <w:r w:rsidRPr="001D65B4">
              <w:rPr>
                <w:b/>
                <w:color w:val="000000"/>
                <w:szCs w:val="24"/>
              </w:rPr>
              <w:t>0</w:t>
            </w:r>
          </w:p>
        </w:tc>
        <w:tc>
          <w:tcPr>
            <w:tcW w:w="1701" w:type="dxa"/>
          </w:tcPr>
          <w:p w:rsidR="00E30D0F" w:rsidRPr="001D65B4" w:rsidRDefault="00E30D0F" w:rsidP="00810A69">
            <w:pPr>
              <w:spacing w:line="360" w:lineRule="auto"/>
              <w:rPr>
                <w:b/>
                <w:color w:val="000000"/>
                <w:szCs w:val="24"/>
              </w:rPr>
            </w:pPr>
            <w:r w:rsidRPr="001D65B4">
              <w:rPr>
                <w:b/>
                <w:color w:val="000000"/>
                <w:szCs w:val="24"/>
              </w:rPr>
              <w:t>1</w:t>
            </w:r>
          </w:p>
        </w:tc>
      </w:tr>
      <w:tr w:rsidR="00E30D0F" w:rsidRPr="001D65B4" w:rsidTr="00810A69">
        <w:trPr>
          <w:trHeight w:val="248"/>
        </w:trPr>
        <w:tc>
          <w:tcPr>
            <w:tcW w:w="2105" w:type="dxa"/>
          </w:tcPr>
          <w:p w:rsidR="00E30D0F" w:rsidRPr="00E82E80" w:rsidRDefault="00E30D0F" w:rsidP="00CB447D">
            <w:pPr>
              <w:spacing w:line="360" w:lineRule="auto"/>
              <w:ind w:firstLine="0"/>
              <w:rPr>
                <w:color w:val="000000"/>
                <w:szCs w:val="24"/>
              </w:rPr>
            </w:pPr>
            <w:r w:rsidRPr="001D65B4">
              <w:rPr>
                <w:color w:val="000000"/>
                <w:szCs w:val="24"/>
              </w:rPr>
              <w:t>Wheel speed</w:t>
            </w:r>
            <w:r>
              <w:rPr>
                <w:color w:val="000000"/>
                <w:szCs w:val="24"/>
              </w:rPr>
              <w:t xml:space="preserve"> (rpm)</w:t>
            </w:r>
          </w:p>
        </w:tc>
        <w:tc>
          <w:tcPr>
            <w:tcW w:w="1439" w:type="dxa"/>
          </w:tcPr>
          <w:p w:rsidR="00E30D0F" w:rsidRPr="001D65B4" w:rsidRDefault="00E30D0F" w:rsidP="00810A69">
            <w:pPr>
              <w:spacing w:line="360" w:lineRule="auto"/>
              <w:ind w:firstLine="0"/>
              <w:rPr>
                <w:color w:val="000000"/>
                <w:szCs w:val="24"/>
              </w:rPr>
            </w:pPr>
            <w:r w:rsidRPr="001D65B4">
              <w:rPr>
                <w:color w:val="000000"/>
                <w:szCs w:val="24"/>
              </w:rPr>
              <w:t>WS</w:t>
            </w:r>
            <w:r>
              <w:rPr>
                <w:color w:val="000000"/>
                <w:szCs w:val="24"/>
              </w:rPr>
              <w:t xml:space="preserve"> (A)</w:t>
            </w:r>
          </w:p>
        </w:tc>
        <w:tc>
          <w:tcPr>
            <w:tcW w:w="1276" w:type="dxa"/>
          </w:tcPr>
          <w:p w:rsidR="00E30D0F" w:rsidRPr="001D65B4" w:rsidRDefault="00E30D0F" w:rsidP="00810A69">
            <w:pPr>
              <w:spacing w:line="360" w:lineRule="auto"/>
              <w:ind w:firstLine="0"/>
              <w:jc w:val="center"/>
              <w:rPr>
                <w:color w:val="000000"/>
                <w:szCs w:val="24"/>
              </w:rPr>
            </w:pPr>
            <w:r w:rsidRPr="001D65B4">
              <w:rPr>
                <w:color w:val="000000"/>
                <w:szCs w:val="24"/>
              </w:rPr>
              <w:t>400</w:t>
            </w:r>
          </w:p>
        </w:tc>
        <w:tc>
          <w:tcPr>
            <w:tcW w:w="1559" w:type="dxa"/>
          </w:tcPr>
          <w:p w:rsidR="00E30D0F" w:rsidRPr="001D65B4" w:rsidRDefault="00E30D0F" w:rsidP="00810A69">
            <w:pPr>
              <w:spacing w:line="360" w:lineRule="auto"/>
              <w:rPr>
                <w:color w:val="000000"/>
                <w:szCs w:val="24"/>
              </w:rPr>
            </w:pPr>
            <w:r w:rsidRPr="001D65B4">
              <w:rPr>
                <w:color w:val="000000"/>
                <w:szCs w:val="24"/>
              </w:rPr>
              <w:t>550</w:t>
            </w:r>
          </w:p>
        </w:tc>
        <w:tc>
          <w:tcPr>
            <w:tcW w:w="1701" w:type="dxa"/>
          </w:tcPr>
          <w:p w:rsidR="00E30D0F" w:rsidRPr="001D65B4" w:rsidRDefault="00E30D0F" w:rsidP="00810A69">
            <w:pPr>
              <w:spacing w:line="360" w:lineRule="auto"/>
              <w:rPr>
                <w:color w:val="000000"/>
                <w:szCs w:val="24"/>
              </w:rPr>
            </w:pPr>
            <w:r w:rsidRPr="001D65B4">
              <w:rPr>
                <w:color w:val="000000"/>
                <w:szCs w:val="24"/>
              </w:rPr>
              <w:t>700</w:t>
            </w:r>
          </w:p>
        </w:tc>
      </w:tr>
      <w:tr w:rsidR="00E30D0F" w:rsidRPr="001D65B4" w:rsidTr="00810A69">
        <w:trPr>
          <w:trHeight w:val="254"/>
        </w:trPr>
        <w:tc>
          <w:tcPr>
            <w:tcW w:w="2105" w:type="dxa"/>
          </w:tcPr>
          <w:p w:rsidR="00E30D0F" w:rsidRPr="001D65B4" w:rsidRDefault="00E30D0F" w:rsidP="00CB447D">
            <w:pPr>
              <w:spacing w:line="360" w:lineRule="auto"/>
              <w:ind w:firstLine="0"/>
              <w:rPr>
                <w:color w:val="000000"/>
                <w:szCs w:val="24"/>
              </w:rPr>
            </w:pPr>
            <w:r w:rsidRPr="001D65B4">
              <w:rPr>
                <w:color w:val="000000"/>
                <w:szCs w:val="24"/>
              </w:rPr>
              <w:t>Current</w:t>
            </w:r>
            <w:r>
              <w:rPr>
                <w:color w:val="000000"/>
                <w:szCs w:val="24"/>
              </w:rPr>
              <w:t>(A</w:t>
            </w:r>
            <w:r w:rsidR="00750C4A">
              <w:rPr>
                <w:color w:val="000000"/>
                <w:szCs w:val="24"/>
              </w:rPr>
              <w:t>mp</w:t>
            </w:r>
            <w:r>
              <w:rPr>
                <w:color w:val="000000"/>
                <w:szCs w:val="24"/>
              </w:rPr>
              <w:t>)</w:t>
            </w:r>
          </w:p>
        </w:tc>
        <w:tc>
          <w:tcPr>
            <w:tcW w:w="1439" w:type="dxa"/>
          </w:tcPr>
          <w:p w:rsidR="00E30D0F" w:rsidRPr="001D65B4" w:rsidRDefault="00E30D0F" w:rsidP="00810A69">
            <w:pPr>
              <w:spacing w:line="360" w:lineRule="auto"/>
              <w:ind w:firstLine="0"/>
              <w:rPr>
                <w:color w:val="000000"/>
                <w:szCs w:val="24"/>
              </w:rPr>
            </w:pPr>
            <w:r w:rsidRPr="001D65B4">
              <w:rPr>
                <w:color w:val="000000"/>
                <w:szCs w:val="24"/>
              </w:rPr>
              <w:t>I</w:t>
            </w:r>
            <w:r w:rsidRPr="00750C4A">
              <w:rPr>
                <w:color w:val="000000"/>
                <w:szCs w:val="24"/>
                <w:vertAlign w:val="subscript"/>
              </w:rPr>
              <w:t>p</w:t>
            </w:r>
            <w:r>
              <w:rPr>
                <w:color w:val="000000"/>
                <w:szCs w:val="24"/>
              </w:rPr>
              <w:t>(B)</w:t>
            </w:r>
          </w:p>
        </w:tc>
        <w:tc>
          <w:tcPr>
            <w:tcW w:w="1276" w:type="dxa"/>
          </w:tcPr>
          <w:p w:rsidR="00E30D0F" w:rsidRPr="001D65B4" w:rsidRDefault="00E30D0F" w:rsidP="00810A69">
            <w:pPr>
              <w:spacing w:line="360" w:lineRule="auto"/>
              <w:ind w:firstLine="0"/>
              <w:jc w:val="center"/>
              <w:rPr>
                <w:color w:val="000000"/>
                <w:szCs w:val="24"/>
              </w:rPr>
            </w:pPr>
            <w:r w:rsidRPr="001D65B4">
              <w:rPr>
                <w:color w:val="000000"/>
                <w:szCs w:val="24"/>
              </w:rPr>
              <w:t>10</w:t>
            </w:r>
          </w:p>
        </w:tc>
        <w:tc>
          <w:tcPr>
            <w:tcW w:w="1559" w:type="dxa"/>
          </w:tcPr>
          <w:p w:rsidR="00E30D0F" w:rsidRPr="001D65B4" w:rsidRDefault="00E30D0F" w:rsidP="00810A69">
            <w:pPr>
              <w:spacing w:line="360" w:lineRule="auto"/>
              <w:rPr>
                <w:color w:val="000000"/>
                <w:szCs w:val="24"/>
              </w:rPr>
            </w:pPr>
            <w:r w:rsidRPr="001D65B4">
              <w:rPr>
                <w:color w:val="000000"/>
                <w:szCs w:val="24"/>
              </w:rPr>
              <w:t>15</w:t>
            </w:r>
          </w:p>
        </w:tc>
        <w:tc>
          <w:tcPr>
            <w:tcW w:w="1701" w:type="dxa"/>
          </w:tcPr>
          <w:p w:rsidR="00E30D0F" w:rsidRPr="001D65B4" w:rsidRDefault="00E30D0F" w:rsidP="00810A69">
            <w:pPr>
              <w:spacing w:line="360" w:lineRule="auto"/>
              <w:rPr>
                <w:color w:val="000000"/>
                <w:szCs w:val="24"/>
              </w:rPr>
            </w:pPr>
            <w:r w:rsidRPr="001D65B4">
              <w:rPr>
                <w:color w:val="000000"/>
                <w:szCs w:val="24"/>
              </w:rPr>
              <w:t>20</w:t>
            </w:r>
          </w:p>
        </w:tc>
      </w:tr>
      <w:tr w:rsidR="00E30D0F" w:rsidRPr="001D65B4" w:rsidTr="00810A69">
        <w:trPr>
          <w:trHeight w:val="245"/>
        </w:trPr>
        <w:tc>
          <w:tcPr>
            <w:tcW w:w="2105" w:type="dxa"/>
          </w:tcPr>
          <w:p w:rsidR="00E30D0F" w:rsidRPr="001D65B4" w:rsidRDefault="00E30D0F" w:rsidP="00CB447D">
            <w:pPr>
              <w:spacing w:line="360" w:lineRule="auto"/>
              <w:ind w:firstLine="0"/>
              <w:rPr>
                <w:color w:val="000000"/>
                <w:szCs w:val="24"/>
              </w:rPr>
            </w:pPr>
            <w:r w:rsidRPr="001D65B4">
              <w:rPr>
                <w:color w:val="000000"/>
                <w:szCs w:val="24"/>
              </w:rPr>
              <w:t>Pulse on time</w:t>
            </w:r>
            <w:r>
              <w:rPr>
                <w:color w:val="000000"/>
                <w:szCs w:val="24"/>
              </w:rPr>
              <w:t>(µs)</w:t>
            </w:r>
          </w:p>
        </w:tc>
        <w:tc>
          <w:tcPr>
            <w:tcW w:w="1439" w:type="dxa"/>
          </w:tcPr>
          <w:p w:rsidR="00E30D0F" w:rsidRPr="001D65B4" w:rsidRDefault="00750C4A" w:rsidP="00810A69">
            <w:pPr>
              <w:spacing w:line="360" w:lineRule="auto"/>
              <w:ind w:firstLine="0"/>
              <w:rPr>
                <w:color w:val="000000"/>
                <w:szCs w:val="24"/>
              </w:rPr>
            </w:pPr>
            <w:r>
              <w:rPr>
                <w:color w:val="000000"/>
                <w:szCs w:val="24"/>
              </w:rPr>
              <w:t>T</w:t>
            </w:r>
            <w:r w:rsidR="00E30D0F" w:rsidRPr="00750C4A">
              <w:rPr>
                <w:color w:val="000000"/>
                <w:szCs w:val="24"/>
                <w:vertAlign w:val="subscript"/>
              </w:rPr>
              <w:t>on</w:t>
            </w:r>
            <w:r w:rsidR="00E30D0F">
              <w:rPr>
                <w:color w:val="000000"/>
                <w:szCs w:val="24"/>
              </w:rPr>
              <w:t>(C)</w:t>
            </w:r>
          </w:p>
        </w:tc>
        <w:tc>
          <w:tcPr>
            <w:tcW w:w="1276" w:type="dxa"/>
          </w:tcPr>
          <w:p w:rsidR="00E30D0F" w:rsidRPr="001D65B4" w:rsidRDefault="00E30D0F" w:rsidP="00810A69">
            <w:pPr>
              <w:spacing w:line="360" w:lineRule="auto"/>
              <w:ind w:firstLine="0"/>
              <w:jc w:val="center"/>
              <w:rPr>
                <w:color w:val="000000"/>
                <w:szCs w:val="24"/>
              </w:rPr>
            </w:pPr>
            <w:r w:rsidRPr="001D65B4">
              <w:rPr>
                <w:color w:val="000000"/>
                <w:szCs w:val="24"/>
              </w:rPr>
              <w:t>25</w:t>
            </w:r>
          </w:p>
        </w:tc>
        <w:tc>
          <w:tcPr>
            <w:tcW w:w="1559" w:type="dxa"/>
          </w:tcPr>
          <w:p w:rsidR="00E30D0F" w:rsidRPr="001D65B4" w:rsidRDefault="00E30D0F" w:rsidP="00810A69">
            <w:pPr>
              <w:spacing w:line="360" w:lineRule="auto"/>
              <w:rPr>
                <w:color w:val="000000"/>
                <w:szCs w:val="24"/>
              </w:rPr>
            </w:pPr>
            <w:r w:rsidRPr="001D65B4">
              <w:rPr>
                <w:color w:val="000000"/>
                <w:szCs w:val="24"/>
              </w:rPr>
              <w:t>45</w:t>
            </w:r>
          </w:p>
        </w:tc>
        <w:tc>
          <w:tcPr>
            <w:tcW w:w="1701" w:type="dxa"/>
          </w:tcPr>
          <w:p w:rsidR="00E30D0F" w:rsidRPr="001D65B4" w:rsidRDefault="00E30D0F" w:rsidP="00810A69">
            <w:pPr>
              <w:spacing w:line="360" w:lineRule="auto"/>
              <w:rPr>
                <w:color w:val="000000"/>
                <w:szCs w:val="24"/>
              </w:rPr>
            </w:pPr>
            <w:r w:rsidRPr="001D65B4">
              <w:rPr>
                <w:color w:val="000000"/>
                <w:szCs w:val="24"/>
              </w:rPr>
              <w:t>65</w:t>
            </w:r>
          </w:p>
        </w:tc>
      </w:tr>
      <w:tr w:rsidR="00E30D0F" w:rsidRPr="001D65B4" w:rsidTr="00810A69">
        <w:trPr>
          <w:trHeight w:val="254"/>
        </w:trPr>
        <w:tc>
          <w:tcPr>
            <w:tcW w:w="2105" w:type="dxa"/>
          </w:tcPr>
          <w:p w:rsidR="00E30D0F" w:rsidRPr="001D65B4" w:rsidRDefault="00E30D0F" w:rsidP="00CB447D">
            <w:pPr>
              <w:spacing w:line="360" w:lineRule="auto"/>
              <w:ind w:firstLine="0"/>
              <w:rPr>
                <w:color w:val="000000"/>
                <w:szCs w:val="24"/>
              </w:rPr>
            </w:pPr>
            <w:r w:rsidRPr="001D65B4">
              <w:rPr>
                <w:color w:val="000000"/>
                <w:szCs w:val="24"/>
              </w:rPr>
              <w:t>Pulse off time</w:t>
            </w:r>
            <w:r>
              <w:rPr>
                <w:color w:val="000000"/>
                <w:szCs w:val="24"/>
              </w:rPr>
              <w:t xml:space="preserve"> (µs)</w:t>
            </w:r>
          </w:p>
        </w:tc>
        <w:tc>
          <w:tcPr>
            <w:tcW w:w="1439" w:type="dxa"/>
          </w:tcPr>
          <w:p w:rsidR="00E30D0F" w:rsidRPr="001D65B4" w:rsidRDefault="00750C4A" w:rsidP="00810A69">
            <w:pPr>
              <w:spacing w:line="360" w:lineRule="auto"/>
              <w:ind w:firstLine="0"/>
              <w:rPr>
                <w:color w:val="000000"/>
                <w:szCs w:val="24"/>
              </w:rPr>
            </w:pPr>
            <w:r>
              <w:rPr>
                <w:color w:val="000000"/>
                <w:szCs w:val="24"/>
              </w:rPr>
              <w:t>T</w:t>
            </w:r>
            <w:r w:rsidR="00E30D0F" w:rsidRPr="00750C4A">
              <w:rPr>
                <w:color w:val="000000"/>
                <w:szCs w:val="24"/>
                <w:vertAlign w:val="subscript"/>
              </w:rPr>
              <w:t>off</w:t>
            </w:r>
            <w:r w:rsidR="00E30D0F">
              <w:rPr>
                <w:color w:val="000000"/>
                <w:szCs w:val="24"/>
              </w:rPr>
              <w:t>(D)</w:t>
            </w:r>
          </w:p>
        </w:tc>
        <w:tc>
          <w:tcPr>
            <w:tcW w:w="1276" w:type="dxa"/>
          </w:tcPr>
          <w:p w:rsidR="00E30D0F" w:rsidRPr="001D65B4" w:rsidRDefault="00E30D0F" w:rsidP="00810A69">
            <w:pPr>
              <w:spacing w:line="360" w:lineRule="auto"/>
              <w:ind w:firstLine="0"/>
              <w:jc w:val="center"/>
              <w:rPr>
                <w:color w:val="000000"/>
                <w:szCs w:val="24"/>
              </w:rPr>
            </w:pPr>
            <w:r>
              <w:rPr>
                <w:color w:val="000000"/>
                <w:szCs w:val="24"/>
              </w:rPr>
              <w:t>24</w:t>
            </w:r>
          </w:p>
        </w:tc>
        <w:tc>
          <w:tcPr>
            <w:tcW w:w="1559" w:type="dxa"/>
          </w:tcPr>
          <w:p w:rsidR="00E30D0F" w:rsidRPr="001D65B4" w:rsidRDefault="00E30D0F" w:rsidP="00810A69">
            <w:pPr>
              <w:spacing w:line="360" w:lineRule="auto"/>
              <w:rPr>
                <w:color w:val="000000"/>
                <w:szCs w:val="24"/>
              </w:rPr>
            </w:pPr>
            <w:r>
              <w:rPr>
                <w:color w:val="000000"/>
                <w:szCs w:val="24"/>
              </w:rPr>
              <w:t>36</w:t>
            </w:r>
          </w:p>
        </w:tc>
        <w:tc>
          <w:tcPr>
            <w:tcW w:w="1701" w:type="dxa"/>
          </w:tcPr>
          <w:p w:rsidR="00E30D0F" w:rsidRPr="001D65B4" w:rsidRDefault="00E30D0F" w:rsidP="00810A69">
            <w:pPr>
              <w:spacing w:line="360" w:lineRule="auto"/>
              <w:rPr>
                <w:color w:val="000000"/>
                <w:szCs w:val="24"/>
              </w:rPr>
            </w:pPr>
            <w:r>
              <w:rPr>
                <w:color w:val="000000"/>
                <w:szCs w:val="24"/>
              </w:rPr>
              <w:t>48</w:t>
            </w:r>
          </w:p>
        </w:tc>
      </w:tr>
    </w:tbl>
    <w:p w:rsidR="00525382" w:rsidRDefault="00525382" w:rsidP="007C635C">
      <w:pPr>
        <w:ind w:left="360" w:firstLine="0"/>
        <w:mirrorIndents/>
        <w:rPr>
          <w:rFonts w:ascii="Arial" w:hAnsi="Arial" w:cs="Arial"/>
          <w:b/>
          <w:szCs w:val="24"/>
        </w:rPr>
      </w:pPr>
    </w:p>
    <w:p w:rsidR="00E30D0F" w:rsidRDefault="005528D2" w:rsidP="005528D2">
      <w:pPr>
        <w:pStyle w:val="ListParagraph"/>
        <w:numPr>
          <w:ilvl w:val="0"/>
          <w:numId w:val="18"/>
        </w:numPr>
        <w:ind w:left="0"/>
        <w:mirrorIndents/>
        <w:rPr>
          <w:rFonts w:ascii="Arial" w:hAnsi="Arial" w:cs="Arial"/>
          <w:b/>
          <w:szCs w:val="24"/>
        </w:rPr>
      </w:pPr>
      <w:r w:rsidRPr="005528D2">
        <w:rPr>
          <w:rFonts w:ascii="Arial" w:hAnsi="Arial" w:cs="Arial"/>
          <w:b/>
          <w:szCs w:val="24"/>
        </w:rPr>
        <w:t>Results and Discussion</w:t>
      </w:r>
    </w:p>
    <w:p w:rsidR="00B75E85" w:rsidRPr="006C21BD" w:rsidRDefault="00B75E85" w:rsidP="006C21BD">
      <w:pPr>
        <w:ind w:firstLine="397"/>
        <w:contextualSpacing/>
        <w:mirrorIndents/>
        <w:rPr>
          <w:szCs w:val="24"/>
          <w:lang w:val="en-US"/>
        </w:rPr>
      </w:pPr>
      <w:r w:rsidRPr="006C21BD">
        <w:rPr>
          <w:szCs w:val="24"/>
          <w:lang w:val="en-US"/>
        </w:rPr>
        <w:t>Experiments are planned and conducted according to RSM-CCD layout</w:t>
      </w:r>
      <w:r w:rsidR="0095167B">
        <w:rPr>
          <w:szCs w:val="24"/>
          <w:lang w:val="en-US"/>
        </w:rPr>
        <w:t>.</w:t>
      </w:r>
      <w:r w:rsidR="00F33ECE">
        <w:rPr>
          <w:szCs w:val="24"/>
          <w:lang w:val="en-US"/>
        </w:rPr>
        <w:t xml:space="preserve"> </w:t>
      </w:r>
      <w:r w:rsidRPr="006C21BD">
        <w:rPr>
          <w:szCs w:val="24"/>
          <w:lang w:val="en-US"/>
        </w:rPr>
        <w:t xml:space="preserve">The experimental </w:t>
      </w:r>
      <w:r w:rsidR="0095167B">
        <w:rPr>
          <w:szCs w:val="24"/>
          <w:lang w:val="en-US"/>
        </w:rPr>
        <w:t xml:space="preserve">layout and their </w:t>
      </w:r>
      <w:r w:rsidRPr="006C21BD">
        <w:rPr>
          <w:szCs w:val="24"/>
          <w:lang w:val="en-US"/>
        </w:rPr>
        <w:t xml:space="preserve">result for MRR and SR are </w:t>
      </w:r>
      <w:r w:rsidR="0095167B">
        <w:rPr>
          <w:szCs w:val="24"/>
          <w:lang w:val="en-US"/>
        </w:rPr>
        <w:t>observed in the Table 2. The results</w:t>
      </w:r>
      <w:r w:rsidRPr="006C21BD">
        <w:rPr>
          <w:szCs w:val="24"/>
          <w:lang w:val="en-US"/>
        </w:rPr>
        <w:t xml:space="preserve"> </w:t>
      </w:r>
      <w:r w:rsidR="0095167B">
        <w:rPr>
          <w:szCs w:val="24"/>
          <w:lang w:val="en-US"/>
        </w:rPr>
        <w:t>was</w:t>
      </w:r>
      <w:r w:rsidRPr="006C21BD">
        <w:rPr>
          <w:szCs w:val="24"/>
          <w:lang w:val="en-US"/>
        </w:rPr>
        <w:t xml:space="preserve"> </w:t>
      </w:r>
      <w:r w:rsidR="0095167B" w:rsidRPr="006C21BD">
        <w:rPr>
          <w:szCs w:val="24"/>
          <w:lang w:val="en-US"/>
        </w:rPr>
        <w:t>analyzed</w:t>
      </w:r>
      <w:r w:rsidRPr="006C21BD">
        <w:rPr>
          <w:szCs w:val="24"/>
          <w:lang w:val="en-US"/>
        </w:rPr>
        <w:t xml:space="preserve"> using Design </w:t>
      </w:r>
      <w:r w:rsidR="0095167B">
        <w:rPr>
          <w:szCs w:val="24"/>
          <w:lang w:val="en-US"/>
        </w:rPr>
        <w:t xml:space="preserve">of </w:t>
      </w:r>
      <w:r w:rsidRPr="006C21BD">
        <w:rPr>
          <w:szCs w:val="24"/>
          <w:lang w:val="en-US"/>
        </w:rPr>
        <w:t xml:space="preserve">expert® 11.0 statistical software. </w:t>
      </w:r>
    </w:p>
    <w:p w:rsidR="00B75E85" w:rsidRPr="00525BB3" w:rsidRDefault="005B6796" w:rsidP="006C21BD">
      <w:pPr>
        <w:ind w:firstLine="0"/>
        <w:rPr>
          <w:b/>
        </w:rPr>
      </w:pPr>
      <w:r>
        <w:rPr>
          <w:b/>
        </w:rPr>
        <w:t>4</w:t>
      </w:r>
      <w:r w:rsidR="00B75E85" w:rsidRPr="00525BB3">
        <w:rPr>
          <w:b/>
        </w:rPr>
        <w:t xml:space="preserve">.1 </w:t>
      </w:r>
      <w:r w:rsidR="00B75E85">
        <w:rPr>
          <w:b/>
        </w:rPr>
        <w:t>ANOVA</w:t>
      </w:r>
      <w:r w:rsidR="00B75E85" w:rsidRPr="00525BB3">
        <w:rPr>
          <w:b/>
        </w:rPr>
        <w:t xml:space="preserve"> and mathematical model for </w:t>
      </w:r>
      <w:r w:rsidR="00B75E85">
        <w:rPr>
          <w:b/>
        </w:rPr>
        <w:t>MRR</w:t>
      </w:r>
      <w:r w:rsidR="00B75E85" w:rsidRPr="00525BB3">
        <w:rPr>
          <w:b/>
        </w:rPr>
        <w:t xml:space="preserve"> (</w:t>
      </w:r>
      <w:r w:rsidR="00B75E85">
        <w:rPr>
          <w:b/>
        </w:rPr>
        <w:t>mm</w:t>
      </w:r>
      <w:r w:rsidR="00B75E85" w:rsidRPr="00B75E85">
        <w:rPr>
          <w:b/>
          <w:vertAlign w:val="superscript"/>
        </w:rPr>
        <w:t>3</w:t>
      </w:r>
      <w:r w:rsidR="00B75E85">
        <w:rPr>
          <w:b/>
        </w:rPr>
        <w:t>/min</w:t>
      </w:r>
      <w:r w:rsidR="00B75E85" w:rsidRPr="00525BB3">
        <w:rPr>
          <w:b/>
        </w:rPr>
        <w:t>)</w:t>
      </w:r>
    </w:p>
    <w:p w:rsidR="006C21BD" w:rsidRPr="00892715" w:rsidRDefault="006C21BD" w:rsidP="006C21BD">
      <w:pPr>
        <w:contextualSpacing/>
        <w:mirrorIndents/>
      </w:pPr>
      <w:r w:rsidRPr="006C21BD">
        <w:rPr>
          <w:szCs w:val="24"/>
          <w:lang w:val="en-US"/>
        </w:rPr>
        <w:t>The MRR results of the quadratic model which was analyzed using ANOVA has exposed that there are many insignificant terms in the model. Therefore, model reduction using the backward elimination process has been performed to improve the model. It eliminates the insignificant terms in order to adjust the fitted quadratic model while maintaining the hierarchy of the model. The model F value of 551.75 with its Prob&gt; value less than 0.0001 indicates that the model is significant for MRR.</w:t>
      </w:r>
    </w:p>
    <w:p w:rsidR="006C21BD" w:rsidRDefault="006C21BD" w:rsidP="00E0439F">
      <w:pPr>
        <w:contextualSpacing/>
        <w:mirrorIndents/>
        <w:rPr>
          <w:szCs w:val="24"/>
          <w:lang w:val="en-US"/>
        </w:rPr>
      </w:pPr>
      <w:r w:rsidRPr="00E0439F">
        <w:rPr>
          <w:szCs w:val="24"/>
          <w:lang w:val="en-US"/>
        </w:rPr>
        <w:t xml:space="preserve">The values of prob&gt;F less than 0.05 indicates the significant of the model terms. Values which are greater than 0.1000 indicate that the model terms are not significant. In this MRR model, </w:t>
      </w:r>
      <w:r w:rsidR="003A13F6">
        <w:rPr>
          <w:szCs w:val="24"/>
          <w:lang w:val="en-US"/>
        </w:rPr>
        <w:t>WS</w:t>
      </w:r>
      <w:r w:rsidR="00691FAB">
        <w:rPr>
          <w:szCs w:val="24"/>
          <w:lang w:val="en-US"/>
        </w:rPr>
        <w:t>,</w:t>
      </w:r>
      <w:r w:rsidR="003A13F6">
        <w:rPr>
          <w:szCs w:val="24"/>
          <w:lang w:val="en-US"/>
        </w:rPr>
        <w:t>I</w:t>
      </w:r>
      <w:r w:rsidR="003A13F6" w:rsidRPr="003A13F6">
        <w:rPr>
          <w:szCs w:val="24"/>
          <w:vertAlign w:val="subscript"/>
          <w:lang w:val="en-US"/>
        </w:rPr>
        <w:t>p</w:t>
      </w:r>
      <w:r w:rsidR="00691FAB">
        <w:rPr>
          <w:szCs w:val="24"/>
          <w:lang w:val="en-US"/>
        </w:rPr>
        <w:t>,</w:t>
      </w:r>
      <w:r w:rsidR="003A13F6">
        <w:rPr>
          <w:szCs w:val="24"/>
          <w:lang w:val="en-US"/>
        </w:rPr>
        <w:t>T</w:t>
      </w:r>
      <w:r w:rsidR="003A13F6" w:rsidRPr="003A13F6">
        <w:rPr>
          <w:szCs w:val="24"/>
          <w:vertAlign w:val="subscript"/>
          <w:lang w:val="en-US"/>
        </w:rPr>
        <w:t>on</w:t>
      </w:r>
      <w:r w:rsidR="00691FAB">
        <w:rPr>
          <w:szCs w:val="24"/>
          <w:lang w:val="en-US"/>
        </w:rPr>
        <w:t>,</w:t>
      </w:r>
      <w:r w:rsidR="003A13F6">
        <w:rPr>
          <w:szCs w:val="24"/>
          <w:lang w:val="en-US"/>
        </w:rPr>
        <w:t>WS</w:t>
      </w:r>
      <w:r w:rsidRPr="00E0439F">
        <w:rPr>
          <w:szCs w:val="24"/>
          <w:lang w:val="en-US"/>
        </w:rPr>
        <w:t>*</w:t>
      </w:r>
      <w:r w:rsidR="003A13F6" w:rsidRPr="003A13F6">
        <w:rPr>
          <w:szCs w:val="24"/>
          <w:lang w:val="en-US"/>
        </w:rPr>
        <w:t xml:space="preserve"> </w:t>
      </w:r>
      <w:r w:rsidR="003A13F6">
        <w:rPr>
          <w:szCs w:val="24"/>
          <w:lang w:val="en-US"/>
        </w:rPr>
        <w:t>I</w:t>
      </w:r>
      <w:r w:rsidR="003A13F6" w:rsidRPr="003A13F6">
        <w:rPr>
          <w:szCs w:val="24"/>
          <w:vertAlign w:val="subscript"/>
          <w:lang w:val="en-US"/>
        </w:rPr>
        <w:t>p</w:t>
      </w:r>
      <w:r w:rsidRPr="00E0439F">
        <w:rPr>
          <w:szCs w:val="24"/>
          <w:lang w:val="en-US"/>
        </w:rPr>
        <w:t xml:space="preserve">, </w:t>
      </w:r>
      <w:r w:rsidR="003A13F6">
        <w:rPr>
          <w:szCs w:val="24"/>
          <w:lang w:val="en-US"/>
        </w:rPr>
        <w:t xml:space="preserve">WS </w:t>
      </w:r>
      <w:r w:rsidR="003B5FCE">
        <w:rPr>
          <w:szCs w:val="24"/>
          <w:lang w:val="en-US"/>
        </w:rPr>
        <w:t>*</w:t>
      </w:r>
      <w:r w:rsidR="003A13F6" w:rsidRPr="003A13F6">
        <w:rPr>
          <w:szCs w:val="24"/>
          <w:lang w:val="en-US"/>
        </w:rPr>
        <w:t xml:space="preserve"> </w:t>
      </w:r>
      <w:r w:rsidR="003A13F6">
        <w:rPr>
          <w:szCs w:val="24"/>
          <w:lang w:val="en-US"/>
        </w:rPr>
        <w:t>T</w:t>
      </w:r>
      <w:r w:rsidR="003A13F6" w:rsidRPr="003A13F6">
        <w:rPr>
          <w:szCs w:val="24"/>
          <w:vertAlign w:val="subscript"/>
          <w:lang w:val="en-US"/>
        </w:rPr>
        <w:t>on</w:t>
      </w:r>
      <w:r w:rsidRPr="00E0439F">
        <w:rPr>
          <w:szCs w:val="24"/>
          <w:lang w:val="en-US"/>
        </w:rPr>
        <w:t xml:space="preserve">, </w:t>
      </w:r>
      <w:r w:rsidR="003A13F6">
        <w:rPr>
          <w:szCs w:val="24"/>
          <w:lang w:val="en-US"/>
        </w:rPr>
        <w:t>I</w:t>
      </w:r>
      <w:r w:rsidR="003A13F6" w:rsidRPr="003A13F6">
        <w:rPr>
          <w:szCs w:val="24"/>
          <w:vertAlign w:val="subscript"/>
          <w:lang w:val="en-US"/>
        </w:rPr>
        <w:t>p</w:t>
      </w:r>
      <w:r w:rsidRPr="00E0439F">
        <w:rPr>
          <w:szCs w:val="24"/>
          <w:lang w:val="en-US"/>
        </w:rPr>
        <w:t>*</w:t>
      </w:r>
      <w:r w:rsidR="003A13F6">
        <w:rPr>
          <w:szCs w:val="24"/>
          <w:lang w:val="en-US"/>
        </w:rPr>
        <w:t>T</w:t>
      </w:r>
      <w:r w:rsidR="003A13F6" w:rsidRPr="003A13F6">
        <w:rPr>
          <w:szCs w:val="24"/>
          <w:vertAlign w:val="subscript"/>
          <w:lang w:val="en-US"/>
        </w:rPr>
        <w:t>on</w:t>
      </w:r>
      <w:r w:rsidRPr="00E0439F">
        <w:rPr>
          <w:szCs w:val="24"/>
          <w:lang w:val="en-US"/>
        </w:rPr>
        <w:t>,</w:t>
      </w:r>
      <w:r w:rsidR="003B5FCE">
        <w:rPr>
          <w:szCs w:val="24"/>
          <w:lang w:val="en-US"/>
        </w:rPr>
        <w:t xml:space="preserve"> </w:t>
      </w:r>
      <w:r w:rsidR="003A13F6">
        <w:rPr>
          <w:szCs w:val="24"/>
          <w:lang w:val="en-US"/>
        </w:rPr>
        <w:t>I</w:t>
      </w:r>
      <w:r w:rsidR="003A13F6" w:rsidRPr="003A13F6">
        <w:rPr>
          <w:szCs w:val="24"/>
          <w:vertAlign w:val="subscript"/>
          <w:lang w:val="en-US"/>
        </w:rPr>
        <w:t>p</w:t>
      </w:r>
      <w:r w:rsidRPr="00E0439F">
        <w:rPr>
          <w:szCs w:val="24"/>
          <w:lang w:val="en-US"/>
        </w:rPr>
        <w:t>*</w:t>
      </w:r>
      <w:r w:rsidR="003A13F6">
        <w:rPr>
          <w:szCs w:val="24"/>
          <w:lang w:val="en-US"/>
        </w:rPr>
        <w:t>T</w:t>
      </w:r>
      <w:r w:rsidR="003A13F6" w:rsidRPr="003A13F6">
        <w:rPr>
          <w:szCs w:val="24"/>
          <w:vertAlign w:val="subscript"/>
          <w:lang w:val="en-US"/>
        </w:rPr>
        <w:t>o</w:t>
      </w:r>
      <w:r w:rsidR="003A13F6">
        <w:rPr>
          <w:szCs w:val="24"/>
          <w:vertAlign w:val="subscript"/>
          <w:lang w:val="en-US"/>
        </w:rPr>
        <w:t>ff</w:t>
      </w:r>
      <w:r w:rsidRPr="00E0439F">
        <w:rPr>
          <w:szCs w:val="24"/>
          <w:lang w:val="en-US"/>
        </w:rPr>
        <w:t xml:space="preserve">, and </w:t>
      </w:r>
      <w:r w:rsidR="003A13F6">
        <w:rPr>
          <w:szCs w:val="24"/>
          <w:lang w:val="en-US"/>
        </w:rPr>
        <w:t>WS</w:t>
      </w:r>
      <w:r w:rsidRPr="003B5FCE">
        <w:rPr>
          <w:szCs w:val="24"/>
          <w:vertAlign w:val="superscript"/>
          <w:lang w:val="en-US"/>
        </w:rPr>
        <w:t>2</w:t>
      </w:r>
      <w:r w:rsidR="00691FAB">
        <w:rPr>
          <w:szCs w:val="24"/>
          <w:lang w:val="en-US"/>
        </w:rPr>
        <w:t>,</w:t>
      </w:r>
      <w:r w:rsidR="003A13F6">
        <w:rPr>
          <w:szCs w:val="24"/>
          <w:lang w:val="en-US"/>
        </w:rPr>
        <w:t>I</w:t>
      </w:r>
      <w:r w:rsidR="003A13F6" w:rsidRPr="003A13F6">
        <w:rPr>
          <w:szCs w:val="24"/>
          <w:vertAlign w:val="subscript"/>
          <w:lang w:val="en-US"/>
        </w:rPr>
        <w:t>p</w:t>
      </w:r>
      <w:r w:rsidRPr="003B5FCE">
        <w:rPr>
          <w:szCs w:val="24"/>
          <w:vertAlign w:val="superscript"/>
          <w:lang w:val="en-US"/>
        </w:rPr>
        <w:t>2</w:t>
      </w:r>
      <w:r w:rsidRPr="00E0439F">
        <w:rPr>
          <w:szCs w:val="24"/>
          <w:lang w:val="en-US"/>
        </w:rPr>
        <w:t xml:space="preserve">, and </w:t>
      </w:r>
      <w:r w:rsidR="003A13F6">
        <w:rPr>
          <w:szCs w:val="24"/>
          <w:lang w:val="en-US"/>
        </w:rPr>
        <w:t>T</w:t>
      </w:r>
      <w:r w:rsidR="003A13F6" w:rsidRPr="003A13F6">
        <w:rPr>
          <w:szCs w:val="24"/>
          <w:vertAlign w:val="subscript"/>
          <w:lang w:val="en-US"/>
        </w:rPr>
        <w:t>on</w:t>
      </w:r>
      <w:r w:rsidRPr="003B5FCE">
        <w:rPr>
          <w:szCs w:val="24"/>
          <w:vertAlign w:val="superscript"/>
          <w:lang w:val="en-US"/>
        </w:rPr>
        <w:t>2</w:t>
      </w:r>
      <w:r w:rsidRPr="00E0439F">
        <w:rPr>
          <w:szCs w:val="24"/>
          <w:lang w:val="en-US"/>
        </w:rPr>
        <w:t xml:space="preserve">, are significant model terms. It indicates that the most significant parameters for MRR are </w:t>
      </w:r>
      <w:r w:rsidR="006A79B5">
        <w:rPr>
          <w:szCs w:val="24"/>
          <w:lang w:val="en-US"/>
        </w:rPr>
        <w:t>WS</w:t>
      </w:r>
      <w:r w:rsidR="00691FAB">
        <w:rPr>
          <w:szCs w:val="24"/>
          <w:lang w:val="en-US"/>
        </w:rPr>
        <w:t>,</w:t>
      </w:r>
      <w:r w:rsidR="006A79B5">
        <w:rPr>
          <w:szCs w:val="24"/>
          <w:lang w:val="en-US"/>
        </w:rPr>
        <w:t>I</w:t>
      </w:r>
      <w:r w:rsidR="006A79B5" w:rsidRPr="003A13F6">
        <w:rPr>
          <w:szCs w:val="24"/>
          <w:vertAlign w:val="subscript"/>
          <w:lang w:val="en-US"/>
        </w:rPr>
        <w:t>p</w:t>
      </w:r>
      <w:r w:rsidR="00691FAB">
        <w:rPr>
          <w:szCs w:val="24"/>
          <w:lang w:val="en-US"/>
        </w:rPr>
        <w:t>,</w:t>
      </w:r>
      <w:r w:rsidR="006A79B5">
        <w:rPr>
          <w:szCs w:val="24"/>
          <w:lang w:val="en-US"/>
        </w:rPr>
        <w:t>T</w:t>
      </w:r>
      <w:r w:rsidR="006A79B5" w:rsidRPr="003A13F6">
        <w:rPr>
          <w:szCs w:val="24"/>
          <w:vertAlign w:val="subscript"/>
          <w:lang w:val="en-US"/>
        </w:rPr>
        <w:t>on</w:t>
      </w:r>
      <w:r w:rsidR="006A79B5" w:rsidRPr="00E0439F">
        <w:rPr>
          <w:szCs w:val="24"/>
          <w:lang w:val="en-US"/>
        </w:rPr>
        <w:t xml:space="preserve"> </w:t>
      </w:r>
      <w:r w:rsidRPr="00E0439F">
        <w:rPr>
          <w:szCs w:val="24"/>
          <w:lang w:val="en-US"/>
        </w:rPr>
        <w:t xml:space="preserve">and </w:t>
      </w:r>
      <w:r w:rsidR="006A79B5">
        <w:rPr>
          <w:szCs w:val="24"/>
          <w:lang w:val="en-US"/>
        </w:rPr>
        <w:t>WS*T</w:t>
      </w:r>
      <w:r w:rsidR="006A79B5" w:rsidRPr="003A13F6">
        <w:rPr>
          <w:szCs w:val="24"/>
          <w:vertAlign w:val="subscript"/>
          <w:lang w:val="en-US"/>
        </w:rPr>
        <w:t>on</w:t>
      </w:r>
      <w:r w:rsidRPr="00E0439F">
        <w:rPr>
          <w:szCs w:val="24"/>
          <w:lang w:val="en-US"/>
        </w:rPr>
        <w:t>.</w:t>
      </w:r>
    </w:p>
    <w:p w:rsidR="003F2A43" w:rsidRDefault="00584A86" w:rsidP="003F2A43">
      <w:pPr>
        <w:contextualSpacing/>
        <w:mirrorIndents/>
        <w:rPr>
          <w:szCs w:val="24"/>
          <w:lang w:val="en-US"/>
        </w:rPr>
      </w:pPr>
      <w:r w:rsidRPr="00E0439F">
        <w:rPr>
          <w:szCs w:val="24"/>
          <w:lang w:val="en-US"/>
        </w:rPr>
        <w:t>The lack of fit F values of 4.6281 implies the model to fit with the experimental data. When it approaches to unity, the response model fits better to the experimental (actual) data and shows less variation between the predicated and actual values. The values of R</w:t>
      </w:r>
      <w:r w:rsidRPr="00897478">
        <w:rPr>
          <w:szCs w:val="24"/>
          <w:vertAlign w:val="superscript"/>
          <w:lang w:val="en-US"/>
        </w:rPr>
        <w:t>2</w:t>
      </w:r>
      <w:r w:rsidRPr="00E0439F">
        <w:rPr>
          <w:szCs w:val="24"/>
          <w:lang w:val="en-US"/>
        </w:rPr>
        <w:t xml:space="preserve"> and R</w:t>
      </w:r>
      <w:r w:rsidRPr="00897478">
        <w:rPr>
          <w:szCs w:val="24"/>
          <w:vertAlign w:val="superscript"/>
          <w:lang w:val="en-US"/>
        </w:rPr>
        <w:t>2</w:t>
      </w:r>
      <w:r w:rsidRPr="00E0439F">
        <w:rPr>
          <w:szCs w:val="24"/>
          <w:lang w:val="en-US"/>
        </w:rPr>
        <w:t xml:space="preserve"> (pred.) for MRR models are 0.9980 and 0.9962, respectively (Table 4).</w:t>
      </w:r>
      <w:r>
        <w:rPr>
          <w:szCs w:val="24"/>
          <w:lang w:val="en-US"/>
        </w:rPr>
        <w:t xml:space="preserve"> From the Table 3 and 4 observed the </w:t>
      </w:r>
      <w:r>
        <w:rPr>
          <w:szCs w:val="24"/>
          <w:lang w:val="en-US"/>
        </w:rPr>
        <w:lastRenderedPageBreak/>
        <w:t xml:space="preserve">ANOVA and modeling statistical summary results for MRR. </w:t>
      </w:r>
      <w:r w:rsidR="003F2A43">
        <w:rPr>
          <w:szCs w:val="24"/>
          <w:lang w:val="en-US"/>
        </w:rPr>
        <w:t>Response surface plots on the MRR observe in the Fig. 2.</w:t>
      </w:r>
    </w:p>
    <w:p w:rsidR="002E1EE8" w:rsidRPr="002E1EE8" w:rsidRDefault="002E1EE8" w:rsidP="002E1EE8">
      <w:pPr>
        <w:ind w:firstLine="0"/>
        <w:contextualSpacing/>
        <w:mirrorIndents/>
        <w:jc w:val="center"/>
        <w:rPr>
          <w:rFonts w:ascii="Arial" w:hAnsi="Arial" w:cs="Arial"/>
          <w:szCs w:val="24"/>
        </w:rPr>
      </w:pPr>
      <w:r w:rsidRPr="002E1EE8">
        <w:rPr>
          <w:rFonts w:ascii="Arial" w:hAnsi="Arial" w:cs="Arial"/>
          <w:szCs w:val="24"/>
        </w:rPr>
        <w:t xml:space="preserve">Table 2 Experimental plan and their </w:t>
      </w:r>
      <w:r w:rsidR="00E304C4">
        <w:rPr>
          <w:rFonts w:ascii="Arial" w:hAnsi="Arial" w:cs="Arial"/>
          <w:szCs w:val="24"/>
        </w:rPr>
        <w:t xml:space="preserve">results </w:t>
      </w:r>
      <w:r w:rsidRPr="002E1EE8">
        <w:rPr>
          <w:rFonts w:ascii="Arial" w:hAnsi="Arial" w:cs="Arial"/>
          <w:szCs w:val="24"/>
        </w:rPr>
        <w:t>values</w:t>
      </w:r>
    </w:p>
    <w:tbl>
      <w:tblPr>
        <w:tblStyle w:val="TableGrid"/>
        <w:tblW w:w="0" w:type="auto"/>
        <w:tblInd w:w="476" w:type="dxa"/>
        <w:tblLook w:val="04A0"/>
      </w:tblPr>
      <w:tblGrid>
        <w:gridCol w:w="917"/>
        <w:gridCol w:w="996"/>
        <w:gridCol w:w="1310"/>
        <w:gridCol w:w="1092"/>
        <w:gridCol w:w="1021"/>
        <w:gridCol w:w="1048"/>
        <w:gridCol w:w="1270"/>
        <w:gridCol w:w="1008"/>
      </w:tblGrid>
      <w:tr w:rsidR="00E9489C" w:rsidTr="00C256BF">
        <w:tc>
          <w:tcPr>
            <w:tcW w:w="0" w:type="auto"/>
          </w:tcPr>
          <w:p w:rsidR="00E9489C" w:rsidRDefault="005D6157" w:rsidP="00E0439F">
            <w:pPr>
              <w:ind w:firstLine="0"/>
              <w:contextualSpacing/>
              <w:mirrorIndents/>
              <w:rPr>
                <w:szCs w:val="24"/>
                <w:lang w:val="en-US"/>
              </w:rPr>
            </w:pPr>
            <w:r>
              <w:rPr>
                <w:szCs w:val="24"/>
                <w:lang w:val="en-US"/>
              </w:rPr>
              <w:t>Std.ord</w:t>
            </w:r>
          </w:p>
        </w:tc>
        <w:tc>
          <w:tcPr>
            <w:tcW w:w="0" w:type="auto"/>
          </w:tcPr>
          <w:p w:rsidR="00E9489C" w:rsidRDefault="005D6157" w:rsidP="00E0439F">
            <w:pPr>
              <w:ind w:firstLine="0"/>
              <w:contextualSpacing/>
              <w:mirrorIndents/>
              <w:rPr>
                <w:szCs w:val="24"/>
                <w:lang w:val="en-US"/>
              </w:rPr>
            </w:pPr>
            <w:r>
              <w:rPr>
                <w:szCs w:val="24"/>
                <w:lang w:val="en-US"/>
              </w:rPr>
              <w:t>Run ord</w:t>
            </w:r>
          </w:p>
        </w:tc>
        <w:tc>
          <w:tcPr>
            <w:tcW w:w="0" w:type="auto"/>
          </w:tcPr>
          <w:p w:rsidR="00E9489C" w:rsidRDefault="005D6157" w:rsidP="006876E8">
            <w:pPr>
              <w:ind w:firstLine="0"/>
              <w:contextualSpacing/>
              <w:mirrorIndents/>
              <w:jc w:val="center"/>
              <w:rPr>
                <w:szCs w:val="24"/>
                <w:lang w:val="en-US"/>
              </w:rPr>
            </w:pPr>
            <w:r>
              <w:rPr>
                <w:szCs w:val="24"/>
                <w:lang w:val="en-US"/>
              </w:rPr>
              <w:t>WS(RPM)</w:t>
            </w:r>
            <w:r w:rsidR="006876E8">
              <w:rPr>
                <w:szCs w:val="24"/>
                <w:lang w:val="en-US"/>
              </w:rPr>
              <w:t>:</w:t>
            </w:r>
          </w:p>
          <w:p w:rsidR="006876E8" w:rsidRDefault="006876E8" w:rsidP="006876E8">
            <w:pPr>
              <w:ind w:firstLine="0"/>
              <w:contextualSpacing/>
              <w:mirrorIndents/>
              <w:jc w:val="center"/>
              <w:rPr>
                <w:szCs w:val="24"/>
                <w:lang w:val="en-US"/>
              </w:rPr>
            </w:pPr>
            <w:r>
              <w:rPr>
                <w:szCs w:val="24"/>
                <w:lang w:val="en-US"/>
              </w:rPr>
              <w:t>A</w:t>
            </w:r>
          </w:p>
        </w:tc>
        <w:tc>
          <w:tcPr>
            <w:tcW w:w="0" w:type="auto"/>
          </w:tcPr>
          <w:p w:rsidR="00E9489C" w:rsidRDefault="005D6157" w:rsidP="006876E8">
            <w:pPr>
              <w:ind w:firstLine="0"/>
              <w:contextualSpacing/>
              <w:mirrorIndents/>
              <w:jc w:val="center"/>
              <w:rPr>
                <w:szCs w:val="24"/>
                <w:lang w:val="en-US"/>
              </w:rPr>
            </w:pPr>
            <w:r>
              <w:rPr>
                <w:szCs w:val="24"/>
                <w:lang w:val="en-US"/>
              </w:rPr>
              <w:t>I</w:t>
            </w:r>
            <w:r w:rsidRPr="005D6157">
              <w:rPr>
                <w:szCs w:val="24"/>
                <w:vertAlign w:val="subscript"/>
                <w:lang w:val="en-US"/>
              </w:rPr>
              <w:t>P</w:t>
            </w:r>
            <w:r>
              <w:rPr>
                <w:szCs w:val="24"/>
                <w:lang w:val="en-US"/>
              </w:rPr>
              <w:t>(Amp)</w:t>
            </w:r>
            <w:r w:rsidR="006876E8">
              <w:rPr>
                <w:szCs w:val="24"/>
                <w:lang w:val="en-US"/>
              </w:rPr>
              <w:t>:</w:t>
            </w:r>
          </w:p>
          <w:p w:rsidR="006876E8" w:rsidRDefault="006876E8" w:rsidP="006876E8">
            <w:pPr>
              <w:ind w:firstLine="0"/>
              <w:contextualSpacing/>
              <w:mirrorIndents/>
              <w:jc w:val="center"/>
              <w:rPr>
                <w:szCs w:val="24"/>
                <w:lang w:val="en-US"/>
              </w:rPr>
            </w:pPr>
            <w:r>
              <w:rPr>
                <w:szCs w:val="24"/>
                <w:lang w:val="en-US"/>
              </w:rPr>
              <w:t>B</w:t>
            </w:r>
          </w:p>
        </w:tc>
        <w:tc>
          <w:tcPr>
            <w:tcW w:w="0" w:type="auto"/>
          </w:tcPr>
          <w:p w:rsidR="00E9489C" w:rsidRDefault="005D6157" w:rsidP="006876E8">
            <w:pPr>
              <w:ind w:firstLine="0"/>
              <w:contextualSpacing/>
              <w:mirrorIndents/>
              <w:jc w:val="center"/>
              <w:rPr>
                <w:szCs w:val="24"/>
                <w:lang w:val="en-US"/>
              </w:rPr>
            </w:pPr>
            <w:r>
              <w:rPr>
                <w:szCs w:val="24"/>
                <w:lang w:val="en-US"/>
              </w:rPr>
              <w:t>T</w:t>
            </w:r>
            <w:r w:rsidRPr="005D6157">
              <w:rPr>
                <w:szCs w:val="24"/>
                <w:vertAlign w:val="subscript"/>
                <w:lang w:val="en-US"/>
              </w:rPr>
              <w:t>on</w:t>
            </w:r>
            <w:r>
              <w:rPr>
                <w:szCs w:val="24"/>
                <w:vertAlign w:val="subscript"/>
                <w:lang w:val="en-US"/>
              </w:rPr>
              <w:t xml:space="preserve"> </w:t>
            </w:r>
            <w:r w:rsidRPr="005D6157">
              <w:rPr>
                <w:szCs w:val="24"/>
                <w:lang w:val="en-US"/>
              </w:rPr>
              <w:t>(</w:t>
            </w:r>
            <w:r w:rsidRPr="005D6157">
              <w:rPr>
                <w:b/>
                <w:color w:val="000000"/>
                <w:szCs w:val="24"/>
              </w:rPr>
              <w:t>µs</w:t>
            </w:r>
            <w:r w:rsidRPr="005D6157">
              <w:rPr>
                <w:szCs w:val="24"/>
                <w:lang w:val="en-US"/>
              </w:rPr>
              <w:t>)</w:t>
            </w:r>
            <w:r w:rsidR="006876E8">
              <w:rPr>
                <w:szCs w:val="24"/>
                <w:lang w:val="en-US"/>
              </w:rPr>
              <w:t>:</w:t>
            </w:r>
          </w:p>
          <w:p w:rsidR="006876E8" w:rsidRDefault="006876E8" w:rsidP="006876E8">
            <w:pPr>
              <w:ind w:firstLine="0"/>
              <w:contextualSpacing/>
              <w:mirrorIndents/>
              <w:jc w:val="center"/>
              <w:rPr>
                <w:szCs w:val="24"/>
                <w:lang w:val="en-US"/>
              </w:rPr>
            </w:pPr>
            <w:r>
              <w:rPr>
                <w:szCs w:val="24"/>
                <w:lang w:val="en-US"/>
              </w:rPr>
              <w:t>C</w:t>
            </w:r>
          </w:p>
        </w:tc>
        <w:tc>
          <w:tcPr>
            <w:tcW w:w="0" w:type="auto"/>
          </w:tcPr>
          <w:p w:rsidR="00E9489C" w:rsidRDefault="005D6157" w:rsidP="006876E8">
            <w:pPr>
              <w:ind w:firstLine="0"/>
              <w:contextualSpacing/>
              <w:mirrorIndents/>
              <w:jc w:val="center"/>
              <w:rPr>
                <w:szCs w:val="24"/>
                <w:lang w:val="en-US"/>
              </w:rPr>
            </w:pPr>
            <w:r>
              <w:rPr>
                <w:szCs w:val="24"/>
                <w:lang w:val="en-US"/>
              </w:rPr>
              <w:t>T</w:t>
            </w:r>
            <w:r>
              <w:rPr>
                <w:szCs w:val="24"/>
                <w:vertAlign w:val="subscript"/>
                <w:lang w:val="en-US"/>
              </w:rPr>
              <w:t xml:space="preserve">off </w:t>
            </w:r>
            <w:r w:rsidRPr="005D6157">
              <w:rPr>
                <w:szCs w:val="24"/>
                <w:lang w:val="en-US"/>
              </w:rPr>
              <w:t>(</w:t>
            </w:r>
            <w:r w:rsidRPr="005D6157">
              <w:rPr>
                <w:b/>
                <w:color w:val="000000"/>
                <w:szCs w:val="24"/>
              </w:rPr>
              <w:t>µs</w:t>
            </w:r>
            <w:r w:rsidRPr="005D6157">
              <w:rPr>
                <w:szCs w:val="24"/>
                <w:lang w:val="en-US"/>
              </w:rPr>
              <w:t>)</w:t>
            </w:r>
            <w:r w:rsidR="006876E8">
              <w:rPr>
                <w:szCs w:val="24"/>
                <w:lang w:val="en-US"/>
              </w:rPr>
              <w:t>:</w:t>
            </w:r>
          </w:p>
          <w:p w:rsidR="006876E8" w:rsidRDefault="006876E8" w:rsidP="006876E8">
            <w:pPr>
              <w:ind w:firstLine="0"/>
              <w:contextualSpacing/>
              <w:mirrorIndents/>
              <w:jc w:val="center"/>
              <w:rPr>
                <w:szCs w:val="24"/>
                <w:lang w:val="en-US"/>
              </w:rPr>
            </w:pPr>
            <w:r>
              <w:rPr>
                <w:szCs w:val="24"/>
                <w:lang w:val="en-US"/>
              </w:rPr>
              <w:t>D</w:t>
            </w:r>
          </w:p>
        </w:tc>
        <w:tc>
          <w:tcPr>
            <w:tcW w:w="0" w:type="auto"/>
          </w:tcPr>
          <w:p w:rsidR="00251CA0" w:rsidRPr="00251CA0" w:rsidRDefault="00251CA0" w:rsidP="00161E2C">
            <w:pPr>
              <w:ind w:firstLine="0"/>
              <w:contextualSpacing/>
              <w:mirrorIndents/>
              <w:jc w:val="center"/>
              <w:rPr>
                <w:b/>
                <w:szCs w:val="24"/>
                <w:lang w:val="en-US"/>
              </w:rPr>
            </w:pPr>
            <w:r w:rsidRPr="00251CA0">
              <w:rPr>
                <w:b/>
                <w:szCs w:val="24"/>
                <w:lang w:val="en-US"/>
              </w:rPr>
              <w:t>MRR</w:t>
            </w:r>
          </w:p>
          <w:p w:rsidR="00E9489C" w:rsidRDefault="00251CA0" w:rsidP="00161E2C">
            <w:pPr>
              <w:ind w:firstLine="0"/>
              <w:contextualSpacing/>
              <w:mirrorIndents/>
              <w:jc w:val="center"/>
              <w:rPr>
                <w:szCs w:val="24"/>
                <w:lang w:val="en-US"/>
              </w:rPr>
            </w:pPr>
            <w:r>
              <w:rPr>
                <w:szCs w:val="24"/>
                <w:lang w:val="en-US"/>
              </w:rPr>
              <w:t>(mm</w:t>
            </w:r>
            <w:r w:rsidRPr="00251CA0">
              <w:rPr>
                <w:szCs w:val="24"/>
                <w:vertAlign w:val="superscript"/>
                <w:lang w:val="en-US"/>
              </w:rPr>
              <w:t>3</w:t>
            </w:r>
            <w:r>
              <w:rPr>
                <w:szCs w:val="24"/>
                <w:lang w:val="en-US"/>
              </w:rPr>
              <w:t>/min)</w:t>
            </w:r>
          </w:p>
        </w:tc>
        <w:tc>
          <w:tcPr>
            <w:tcW w:w="0" w:type="auto"/>
          </w:tcPr>
          <w:p w:rsidR="00E9489C" w:rsidRDefault="00251CA0" w:rsidP="00161E2C">
            <w:pPr>
              <w:ind w:firstLine="0"/>
              <w:contextualSpacing/>
              <w:mirrorIndents/>
              <w:jc w:val="center"/>
              <w:rPr>
                <w:szCs w:val="24"/>
                <w:lang w:val="en-US"/>
              </w:rPr>
            </w:pPr>
            <w:r>
              <w:rPr>
                <w:szCs w:val="24"/>
                <w:lang w:val="en-US"/>
              </w:rPr>
              <w:t>SR</w:t>
            </w:r>
            <w:r w:rsidRPr="005D6157">
              <w:rPr>
                <w:szCs w:val="24"/>
                <w:lang w:val="en-US"/>
              </w:rPr>
              <w:t>(</w:t>
            </w:r>
            <w:r w:rsidRPr="005D6157">
              <w:rPr>
                <w:b/>
                <w:color w:val="000000"/>
                <w:szCs w:val="24"/>
              </w:rPr>
              <w:t>µ</w:t>
            </w:r>
            <w:r>
              <w:rPr>
                <w:b/>
                <w:color w:val="000000"/>
                <w:szCs w:val="24"/>
              </w:rPr>
              <w:t>m</w:t>
            </w:r>
            <w:r w:rsidRPr="005D6157">
              <w:rPr>
                <w:szCs w:val="24"/>
                <w:lang w:val="en-US"/>
              </w:rPr>
              <w:t>)</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1</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24</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4.7911</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5.70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2</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16</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700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24</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6.1670</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5.40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3</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25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24</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10.0312</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6.20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4</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21</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700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24</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13.7162</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6.00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5</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30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65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24</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10.3703</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7.56</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11</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700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65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24</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15.0429</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6.10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7</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9</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65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24</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32.2573</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7.95</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8</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2</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700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65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24</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40.7720</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6.80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9</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3</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48</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6.7923</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5.75</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10</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700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48</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7.3725</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5.10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11</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17</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48</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9.4131</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6.30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12</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6</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700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48</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13.1624</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5.80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13</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65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48</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11.6365</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8.00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14</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12</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700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65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48</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16.0687</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7.00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15</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29</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65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48</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32.7146</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8.30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16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23</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700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65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48</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39.3417</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7.20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17</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20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36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14.1923</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7.10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18</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700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36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19.5938</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6.20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19</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24</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550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36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6.8660</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7.60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20</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13</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550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36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19.5175</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8.40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21</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28</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550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36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8.9880</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6.30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22</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19</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550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65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36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22.7389</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7.70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23</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27</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550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24</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14.2646</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5.90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24</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7</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550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48</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14.4175</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6.35</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25</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14</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550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36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14.3194</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6.90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26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26</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550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36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14.1125</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6.90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27</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18</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550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36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14.8088</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7.05</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28</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22</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550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36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14.6985</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7.10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29</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8</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550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36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14.8915</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7.10</w:t>
            </w:r>
          </w:p>
        </w:tc>
      </w:tr>
      <w:tr w:rsidR="00F67703" w:rsidTr="00C256BF">
        <w:tc>
          <w:tcPr>
            <w:tcW w:w="0" w:type="auto"/>
            <w:vAlign w:val="bottom"/>
          </w:tcPr>
          <w:p w:rsidR="00F67703" w:rsidRDefault="00F67703" w:rsidP="006876E8">
            <w:pPr>
              <w:ind w:firstLine="0"/>
              <w:jc w:val="center"/>
              <w:rPr>
                <w:color w:val="000000"/>
                <w:sz w:val="22"/>
                <w:szCs w:val="22"/>
              </w:rPr>
            </w:pPr>
            <w:r>
              <w:rPr>
                <w:color w:val="000000"/>
                <w:sz w:val="22"/>
                <w:szCs w:val="22"/>
                <w:lang w:val="en-US"/>
              </w:rPr>
              <w:t>30</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4</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550</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15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45</w:t>
            </w:r>
          </w:p>
        </w:tc>
        <w:tc>
          <w:tcPr>
            <w:tcW w:w="0" w:type="auto"/>
            <w:vAlign w:val="bottom"/>
          </w:tcPr>
          <w:p w:rsidR="00F67703" w:rsidRPr="00553BC4" w:rsidRDefault="00F67703" w:rsidP="006876E8">
            <w:pPr>
              <w:ind w:firstLine="0"/>
              <w:jc w:val="center"/>
              <w:rPr>
                <w:color w:val="000000"/>
                <w:sz w:val="22"/>
                <w:szCs w:val="22"/>
                <w:lang w:val="en-US"/>
              </w:rPr>
            </w:pPr>
            <w:r>
              <w:rPr>
                <w:color w:val="000000"/>
                <w:sz w:val="22"/>
                <w:szCs w:val="22"/>
                <w:lang w:val="en-US"/>
              </w:rPr>
              <w:t>36</w:t>
            </w:r>
          </w:p>
        </w:tc>
        <w:tc>
          <w:tcPr>
            <w:tcW w:w="0" w:type="auto"/>
            <w:vAlign w:val="bottom"/>
          </w:tcPr>
          <w:p w:rsidR="00F67703" w:rsidRDefault="00F67703" w:rsidP="006876E8">
            <w:pPr>
              <w:ind w:firstLine="0"/>
              <w:jc w:val="center"/>
              <w:rPr>
                <w:color w:val="000000"/>
                <w:sz w:val="22"/>
                <w:szCs w:val="22"/>
              </w:rPr>
            </w:pPr>
            <w:r>
              <w:rPr>
                <w:color w:val="000000"/>
                <w:sz w:val="22"/>
                <w:szCs w:val="22"/>
                <w:lang w:val="en-US"/>
              </w:rPr>
              <w:t>14.6914</w:t>
            </w:r>
          </w:p>
        </w:tc>
        <w:tc>
          <w:tcPr>
            <w:tcW w:w="0" w:type="auto"/>
            <w:vAlign w:val="bottom"/>
          </w:tcPr>
          <w:p w:rsidR="00F67703" w:rsidRPr="00BD588D" w:rsidRDefault="00F67703" w:rsidP="006876E8">
            <w:pPr>
              <w:ind w:firstLine="0"/>
              <w:jc w:val="center"/>
              <w:rPr>
                <w:color w:val="000000"/>
                <w:sz w:val="22"/>
                <w:szCs w:val="22"/>
                <w:lang w:val="en-US"/>
              </w:rPr>
            </w:pPr>
            <w:r>
              <w:rPr>
                <w:color w:val="000000"/>
                <w:sz w:val="22"/>
                <w:szCs w:val="22"/>
                <w:lang w:val="en-US"/>
              </w:rPr>
              <w:t>7.00</w:t>
            </w:r>
          </w:p>
        </w:tc>
      </w:tr>
    </w:tbl>
    <w:p w:rsidR="006A49C8" w:rsidRDefault="006A49C8" w:rsidP="009F2B22">
      <w:pPr>
        <w:contextualSpacing/>
        <w:mirrorIndents/>
        <w:rPr>
          <w:b/>
          <w:szCs w:val="24"/>
          <w:lang w:val="en-US"/>
        </w:rPr>
      </w:pPr>
    </w:p>
    <w:p w:rsidR="009F2B22" w:rsidRPr="00892715" w:rsidRDefault="009F2B22" w:rsidP="009F2B22">
      <w:pPr>
        <w:contextualSpacing/>
        <w:mirrorIndents/>
      </w:pPr>
      <w:r w:rsidRPr="00C11002">
        <w:rPr>
          <w:b/>
          <w:szCs w:val="24"/>
          <w:lang w:val="en-US"/>
        </w:rPr>
        <w:t>Regression equation for MRR:</w:t>
      </w:r>
      <w:r w:rsidRPr="00E0439F">
        <w:rPr>
          <w:szCs w:val="24"/>
          <w:lang w:val="en-US"/>
        </w:rPr>
        <w:t xml:space="preserve"> In terms of actual factors, second order regression equation for the performance characteristic of MRR in terms of input process parameters can be expressed by the following equation.</w:t>
      </w:r>
      <w:r w:rsidRPr="00892715">
        <w:t xml:space="preserve"> </w:t>
      </w:r>
    </w:p>
    <w:p w:rsidR="009F2B22" w:rsidRDefault="009C0327" w:rsidP="00A47057">
      <w:pPr>
        <w:contextualSpacing/>
        <w:mirrorIndents/>
        <w:rPr>
          <w:szCs w:val="24"/>
          <w:lang w:val="en-US"/>
        </w:rPr>
      </w:pPr>
      <w:r>
        <w:rPr>
          <w:szCs w:val="24"/>
          <w:lang w:val="en-US"/>
        </w:rPr>
        <w:t>MRR= +32.35407-0.12748*WS</w:t>
      </w:r>
      <w:r w:rsidRPr="00E0439F">
        <w:rPr>
          <w:szCs w:val="24"/>
          <w:lang w:val="en-US"/>
        </w:rPr>
        <w:t xml:space="preserve"> </w:t>
      </w:r>
      <w:r>
        <w:rPr>
          <w:szCs w:val="24"/>
          <w:lang w:val="en-US"/>
        </w:rPr>
        <w:t>+0.73158*I</w:t>
      </w:r>
      <w:r w:rsidRPr="003A13F6">
        <w:rPr>
          <w:szCs w:val="24"/>
          <w:vertAlign w:val="subscript"/>
          <w:lang w:val="en-US"/>
        </w:rPr>
        <w:t>p</w:t>
      </w:r>
      <w:r w:rsidRPr="00E0439F">
        <w:rPr>
          <w:szCs w:val="24"/>
          <w:lang w:val="en-US"/>
        </w:rPr>
        <w:t xml:space="preserve"> </w:t>
      </w:r>
      <w:r>
        <w:rPr>
          <w:szCs w:val="24"/>
          <w:lang w:val="en-US"/>
        </w:rPr>
        <w:t>-0.74433*T</w:t>
      </w:r>
      <w:r w:rsidRPr="003A13F6">
        <w:rPr>
          <w:szCs w:val="24"/>
          <w:vertAlign w:val="subscript"/>
          <w:lang w:val="en-US"/>
        </w:rPr>
        <w:t>on</w:t>
      </w:r>
      <w:r>
        <w:rPr>
          <w:szCs w:val="24"/>
          <w:lang w:val="en-US"/>
        </w:rPr>
        <w:t>+0.27612*T</w:t>
      </w:r>
      <w:r w:rsidRPr="003A13F6">
        <w:rPr>
          <w:szCs w:val="24"/>
          <w:vertAlign w:val="subscript"/>
          <w:lang w:val="en-US"/>
        </w:rPr>
        <w:t>o</w:t>
      </w:r>
      <w:r>
        <w:rPr>
          <w:szCs w:val="24"/>
          <w:vertAlign w:val="subscript"/>
          <w:lang w:val="en-US"/>
        </w:rPr>
        <w:t>ff</w:t>
      </w:r>
      <w:r w:rsidRPr="00E0439F">
        <w:rPr>
          <w:szCs w:val="24"/>
          <w:lang w:val="en-US"/>
        </w:rPr>
        <w:t xml:space="preserve"> </w:t>
      </w:r>
      <w:r w:rsidR="009F2B22" w:rsidRPr="00E0439F">
        <w:rPr>
          <w:szCs w:val="24"/>
          <w:lang w:val="en-US"/>
        </w:rPr>
        <w:t xml:space="preserve">+9.59485E-004* </w:t>
      </w:r>
      <w:r>
        <w:rPr>
          <w:szCs w:val="24"/>
          <w:lang w:val="en-US"/>
        </w:rPr>
        <w:t>WS*I</w:t>
      </w:r>
      <w:r w:rsidRPr="003A13F6">
        <w:rPr>
          <w:szCs w:val="24"/>
          <w:vertAlign w:val="subscript"/>
          <w:lang w:val="en-US"/>
        </w:rPr>
        <w:t>p</w:t>
      </w:r>
      <w:r>
        <w:rPr>
          <w:szCs w:val="24"/>
          <w:lang w:val="en-US"/>
        </w:rPr>
        <w:t>+3.09484E-004*WS*T</w:t>
      </w:r>
      <w:r w:rsidRPr="003A13F6">
        <w:rPr>
          <w:szCs w:val="24"/>
          <w:vertAlign w:val="subscript"/>
          <w:lang w:val="en-US"/>
        </w:rPr>
        <w:t>on</w:t>
      </w:r>
      <w:r>
        <w:rPr>
          <w:szCs w:val="24"/>
          <w:lang w:val="en-US"/>
        </w:rPr>
        <w:t>-9.93132E-005*WS*T</w:t>
      </w:r>
      <w:r w:rsidRPr="003A13F6">
        <w:rPr>
          <w:szCs w:val="24"/>
          <w:vertAlign w:val="subscript"/>
          <w:lang w:val="en-US"/>
        </w:rPr>
        <w:t>o</w:t>
      </w:r>
      <w:r>
        <w:rPr>
          <w:szCs w:val="24"/>
          <w:vertAlign w:val="subscript"/>
          <w:lang w:val="en-US"/>
        </w:rPr>
        <w:t>ff</w:t>
      </w:r>
      <w:r w:rsidR="009F2B22" w:rsidRPr="00E0439F">
        <w:rPr>
          <w:szCs w:val="24"/>
          <w:lang w:val="en-US"/>
        </w:rPr>
        <w:t>+0.044229*</w:t>
      </w:r>
      <w:r>
        <w:rPr>
          <w:szCs w:val="24"/>
          <w:lang w:val="en-US"/>
        </w:rPr>
        <w:t>I</w:t>
      </w:r>
      <w:r w:rsidRPr="003A13F6">
        <w:rPr>
          <w:szCs w:val="24"/>
          <w:vertAlign w:val="subscript"/>
          <w:lang w:val="en-US"/>
        </w:rPr>
        <w:t>p</w:t>
      </w:r>
      <w:r>
        <w:rPr>
          <w:szCs w:val="24"/>
          <w:lang w:val="en-US"/>
        </w:rPr>
        <w:t>*T</w:t>
      </w:r>
      <w:r w:rsidRPr="003A13F6">
        <w:rPr>
          <w:szCs w:val="24"/>
          <w:vertAlign w:val="subscript"/>
          <w:lang w:val="en-US"/>
        </w:rPr>
        <w:t>on</w:t>
      </w:r>
      <w:r w:rsidR="009F2B22" w:rsidRPr="00E0439F">
        <w:rPr>
          <w:szCs w:val="24"/>
          <w:lang w:val="en-US"/>
        </w:rPr>
        <w:t>-7.96310E-003*</w:t>
      </w:r>
      <w:r>
        <w:rPr>
          <w:szCs w:val="24"/>
          <w:lang w:val="en-US"/>
        </w:rPr>
        <w:t>I</w:t>
      </w:r>
      <w:r w:rsidRPr="003A13F6">
        <w:rPr>
          <w:szCs w:val="24"/>
          <w:vertAlign w:val="subscript"/>
          <w:lang w:val="en-US"/>
        </w:rPr>
        <w:t>p</w:t>
      </w:r>
      <w:r>
        <w:rPr>
          <w:szCs w:val="24"/>
          <w:lang w:val="en-US"/>
        </w:rPr>
        <w:t>*T</w:t>
      </w:r>
      <w:r w:rsidRPr="003A13F6">
        <w:rPr>
          <w:szCs w:val="24"/>
          <w:vertAlign w:val="subscript"/>
          <w:lang w:val="en-US"/>
        </w:rPr>
        <w:t>o</w:t>
      </w:r>
      <w:r>
        <w:rPr>
          <w:szCs w:val="24"/>
          <w:vertAlign w:val="subscript"/>
          <w:lang w:val="en-US"/>
        </w:rPr>
        <w:t>ff</w:t>
      </w:r>
      <w:r w:rsidR="009F2B22" w:rsidRPr="00E0439F">
        <w:rPr>
          <w:szCs w:val="24"/>
          <w:lang w:val="en-US"/>
        </w:rPr>
        <w:t>-1.8</w:t>
      </w:r>
      <w:r>
        <w:rPr>
          <w:szCs w:val="24"/>
          <w:lang w:val="en-US"/>
        </w:rPr>
        <w:t>6766E-004*T</w:t>
      </w:r>
      <w:r w:rsidRPr="003A13F6">
        <w:rPr>
          <w:szCs w:val="24"/>
          <w:vertAlign w:val="subscript"/>
          <w:lang w:val="en-US"/>
        </w:rPr>
        <w:t>o</w:t>
      </w:r>
      <w:r>
        <w:rPr>
          <w:szCs w:val="24"/>
          <w:vertAlign w:val="subscript"/>
          <w:lang w:val="en-US"/>
        </w:rPr>
        <w:t>n</w:t>
      </w:r>
      <w:r>
        <w:rPr>
          <w:szCs w:val="24"/>
          <w:lang w:val="en-US"/>
        </w:rPr>
        <w:t>*T</w:t>
      </w:r>
      <w:r w:rsidRPr="003A13F6">
        <w:rPr>
          <w:szCs w:val="24"/>
          <w:vertAlign w:val="subscript"/>
          <w:lang w:val="en-US"/>
        </w:rPr>
        <w:t>o</w:t>
      </w:r>
      <w:r>
        <w:rPr>
          <w:szCs w:val="24"/>
          <w:vertAlign w:val="subscript"/>
          <w:lang w:val="en-US"/>
        </w:rPr>
        <w:t>ff</w:t>
      </w:r>
      <w:r>
        <w:rPr>
          <w:szCs w:val="24"/>
          <w:lang w:val="en-US"/>
        </w:rPr>
        <w:t>+1.06543E-004*WS^2-0.052164*I</w:t>
      </w:r>
      <w:r w:rsidRPr="003A13F6">
        <w:rPr>
          <w:szCs w:val="24"/>
          <w:vertAlign w:val="subscript"/>
          <w:lang w:val="en-US"/>
        </w:rPr>
        <w:t>p</w:t>
      </w:r>
      <w:r w:rsidR="009F2B22" w:rsidRPr="00E0439F">
        <w:rPr>
          <w:szCs w:val="24"/>
          <w:lang w:val="en-US"/>
        </w:rPr>
        <w:t>^2+3.41898E-003*</w:t>
      </w:r>
      <w:r>
        <w:rPr>
          <w:szCs w:val="24"/>
          <w:lang w:val="en-US"/>
        </w:rPr>
        <w:t>T</w:t>
      </w:r>
      <w:r w:rsidRPr="003A13F6">
        <w:rPr>
          <w:szCs w:val="24"/>
          <w:vertAlign w:val="subscript"/>
          <w:lang w:val="en-US"/>
        </w:rPr>
        <w:t>on</w:t>
      </w:r>
      <w:r w:rsidR="00F063D6">
        <w:rPr>
          <w:szCs w:val="24"/>
          <w:lang w:val="en-US"/>
        </w:rPr>
        <w:t>^2-1.07507E-003*</w:t>
      </w:r>
      <w:r w:rsidRPr="009C0327">
        <w:rPr>
          <w:szCs w:val="24"/>
          <w:lang w:val="en-US"/>
        </w:rPr>
        <w:t xml:space="preserve"> </w:t>
      </w:r>
      <w:r>
        <w:rPr>
          <w:szCs w:val="24"/>
          <w:lang w:val="en-US"/>
        </w:rPr>
        <w:t>T</w:t>
      </w:r>
      <w:r w:rsidRPr="003A13F6">
        <w:rPr>
          <w:szCs w:val="24"/>
          <w:vertAlign w:val="subscript"/>
          <w:lang w:val="en-US"/>
        </w:rPr>
        <w:t>o</w:t>
      </w:r>
      <w:r>
        <w:rPr>
          <w:szCs w:val="24"/>
          <w:vertAlign w:val="subscript"/>
          <w:lang w:val="en-US"/>
        </w:rPr>
        <w:t>ff</w:t>
      </w:r>
      <w:r w:rsidRPr="00E0439F">
        <w:rPr>
          <w:szCs w:val="24"/>
          <w:lang w:val="en-US"/>
        </w:rPr>
        <w:t xml:space="preserve"> </w:t>
      </w:r>
      <w:r w:rsidR="009F2B22" w:rsidRPr="00E0439F">
        <w:rPr>
          <w:szCs w:val="24"/>
          <w:lang w:val="en-US"/>
        </w:rPr>
        <w:t>^2</w:t>
      </w:r>
    </w:p>
    <w:p w:rsidR="005534DC" w:rsidRDefault="005534DC" w:rsidP="005534DC">
      <w:pPr>
        <w:ind w:firstLine="0"/>
        <w:contextualSpacing/>
        <w:mirrorIndents/>
        <w:jc w:val="center"/>
        <w:rPr>
          <w:rFonts w:ascii="Arial" w:hAnsi="Arial" w:cs="Arial"/>
          <w:szCs w:val="24"/>
        </w:rPr>
      </w:pPr>
      <w:r w:rsidRPr="0043774B">
        <w:rPr>
          <w:rFonts w:ascii="Arial" w:hAnsi="Arial" w:cs="Arial"/>
          <w:szCs w:val="24"/>
        </w:rPr>
        <w:t xml:space="preserve">Table </w:t>
      </w:r>
      <w:r w:rsidR="008509E2">
        <w:rPr>
          <w:rFonts w:ascii="Arial" w:hAnsi="Arial" w:cs="Arial"/>
          <w:szCs w:val="24"/>
        </w:rPr>
        <w:t>3</w:t>
      </w:r>
      <w:r w:rsidRPr="0043774B">
        <w:rPr>
          <w:rFonts w:ascii="Arial" w:hAnsi="Arial" w:cs="Arial"/>
          <w:szCs w:val="24"/>
        </w:rPr>
        <w:t xml:space="preserve"> Model summary statistics for </w:t>
      </w:r>
      <w:r>
        <w:rPr>
          <w:rFonts w:ascii="Arial" w:hAnsi="Arial" w:cs="Arial"/>
          <w:szCs w:val="24"/>
        </w:rPr>
        <w:t xml:space="preserve">the </w:t>
      </w:r>
      <w:r w:rsidRPr="0043774B">
        <w:rPr>
          <w:rFonts w:ascii="Arial" w:hAnsi="Arial" w:cs="Arial"/>
          <w:szCs w:val="24"/>
        </w:rPr>
        <w:t>MRR</w:t>
      </w:r>
    </w:p>
    <w:tbl>
      <w:tblPr>
        <w:tblpPr w:leftFromText="180" w:rightFromText="180" w:vertAnchor="text" w:horzAnchor="margin" w:tblpXSpec="center" w:tblpY="95"/>
        <w:tblW w:w="9074" w:type="dxa"/>
        <w:tblLook w:val="04A0"/>
      </w:tblPr>
      <w:tblGrid>
        <w:gridCol w:w="1299"/>
        <w:gridCol w:w="984"/>
        <w:gridCol w:w="984"/>
        <w:gridCol w:w="1285"/>
        <w:gridCol w:w="1344"/>
        <w:gridCol w:w="1248"/>
        <w:gridCol w:w="1930"/>
      </w:tblGrid>
      <w:tr w:rsidR="005534DC" w:rsidRPr="0043774B" w:rsidTr="00A47057">
        <w:trPr>
          <w:trHeight w:val="52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b/>
                <w:color w:val="000000"/>
                <w:sz w:val="22"/>
                <w:szCs w:val="24"/>
              </w:rPr>
            </w:pPr>
            <w:r w:rsidRPr="0043774B">
              <w:rPr>
                <w:b/>
                <w:color w:val="000000"/>
                <w:sz w:val="22"/>
                <w:szCs w:val="24"/>
              </w:rPr>
              <w:t>Source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b/>
                <w:color w:val="000000"/>
                <w:sz w:val="22"/>
                <w:szCs w:val="24"/>
              </w:rPr>
            </w:pPr>
            <w:r w:rsidRPr="0043774B">
              <w:rPr>
                <w:b/>
                <w:color w:val="000000"/>
                <w:sz w:val="22"/>
                <w:szCs w:val="24"/>
              </w:rPr>
              <w:t>Std.</w:t>
            </w:r>
          </w:p>
          <w:p w:rsidR="005534DC" w:rsidRPr="0043774B" w:rsidRDefault="005534DC" w:rsidP="005534DC">
            <w:pPr>
              <w:ind w:firstLine="0"/>
              <w:jc w:val="center"/>
              <w:rPr>
                <w:b/>
                <w:color w:val="000000"/>
                <w:sz w:val="22"/>
                <w:szCs w:val="24"/>
              </w:rPr>
            </w:pPr>
            <w:r w:rsidRPr="0043774B">
              <w:rPr>
                <w:b/>
                <w:color w:val="000000"/>
                <w:sz w:val="22"/>
                <w:szCs w:val="24"/>
              </w:rPr>
              <w:t>Dev.</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b/>
                <w:color w:val="000000"/>
                <w:sz w:val="22"/>
                <w:szCs w:val="24"/>
              </w:rPr>
            </w:pPr>
            <w:r w:rsidRPr="0043774B">
              <w:rPr>
                <w:b/>
                <w:color w:val="000000"/>
                <w:sz w:val="22"/>
                <w:szCs w:val="24"/>
              </w:rPr>
              <w:t>R-Squ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b/>
                <w:color w:val="000000"/>
                <w:sz w:val="22"/>
                <w:szCs w:val="24"/>
              </w:rPr>
            </w:pPr>
            <w:r w:rsidRPr="0043774B">
              <w:rPr>
                <w:b/>
                <w:color w:val="000000"/>
                <w:sz w:val="22"/>
                <w:szCs w:val="24"/>
              </w:rPr>
              <w:t>Adjusted</w:t>
            </w:r>
          </w:p>
          <w:p w:rsidR="005534DC" w:rsidRPr="0043774B" w:rsidRDefault="005534DC" w:rsidP="005534DC">
            <w:pPr>
              <w:ind w:firstLine="0"/>
              <w:jc w:val="center"/>
              <w:rPr>
                <w:b/>
                <w:color w:val="000000"/>
                <w:sz w:val="22"/>
                <w:szCs w:val="24"/>
              </w:rPr>
            </w:pPr>
            <w:r w:rsidRPr="0043774B">
              <w:rPr>
                <w:b/>
                <w:color w:val="000000"/>
                <w:sz w:val="22"/>
                <w:szCs w:val="24"/>
              </w:rPr>
              <w:t>R-Squ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b/>
                <w:color w:val="000000"/>
                <w:sz w:val="22"/>
                <w:szCs w:val="24"/>
              </w:rPr>
            </w:pPr>
            <w:r w:rsidRPr="0043774B">
              <w:rPr>
                <w:b/>
                <w:color w:val="000000"/>
                <w:sz w:val="22"/>
                <w:szCs w:val="24"/>
              </w:rPr>
              <w:t>Predicted</w:t>
            </w:r>
          </w:p>
          <w:p w:rsidR="005534DC" w:rsidRPr="0043774B" w:rsidRDefault="005534DC" w:rsidP="005534DC">
            <w:pPr>
              <w:ind w:firstLine="0"/>
              <w:jc w:val="center"/>
              <w:rPr>
                <w:b/>
                <w:color w:val="000000"/>
                <w:sz w:val="22"/>
                <w:szCs w:val="24"/>
              </w:rPr>
            </w:pPr>
            <w:r w:rsidRPr="0043774B">
              <w:rPr>
                <w:b/>
                <w:color w:val="000000"/>
                <w:sz w:val="22"/>
                <w:szCs w:val="24"/>
              </w:rPr>
              <w:t>R-Squ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34DC" w:rsidRPr="0043774B" w:rsidRDefault="005534DC" w:rsidP="005534DC">
            <w:pPr>
              <w:jc w:val="center"/>
              <w:rPr>
                <w:b/>
                <w:color w:val="000000"/>
                <w:sz w:val="22"/>
                <w:szCs w:val="24"/>
              </w:rPr>
            </w:pPr>
          </w:p>
          <w:p w:rsidR="005534DC" w:rsidRPr="0043774B" w:rsidRDefault="005534DC" w:rsidP="005534DC">
            <w:pPr>
              <w:ind w:firstLine="0"/>
              <w:jc w:val="center"/>
              <w:rPr>
                <w:b/>
                <w:color w:val="000000"/>
                <w:sz w:val="22"/>
                <w:szCs w:val="24"/>
              </w:rPr>
            </w:pPr>
            <w:r w:rsidRPr="0043774B">
              <w:rPr>
                <w:b/>
                <w:color w:val="000000"/>
                <w:sz w:val="22"/>
                <w:szCs w:val="24"/>
              </w:rPr>
              <w:t>P</w:t>
            </w:r>
            <w:r>
              <w:rPr>
                <w:b/>
                <w:color w:val="000000"/>
                <w:sz w:val="22"/>
                <w:szCs w:val="24"/>
              </w:rPr>
              <w:t>ress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b/>
                <w:color w:val="000000"/>
                <w:sz w:val="22"/>
                <w:szCs w:val="24"/>
              </w:rPr>
            </w:pPr>
            <w:r w:rsidRPr="0043774B">
              <w:rPr>
                <w:b/>
                <w:color w:val="000000"/>
                <w:sz w:val="22"/>
                <w:szCs w:val="24"/>
              </w:rPr>
              <w:t>Recommended</w:t>
            </w:r>
          </w:p>
          <w:p w:rsidR="005534DC" w:rsidRPr="0043774B" w:rsidRDefault="005534DC" w:rsidP="005534DC">
            <w:pPr>
              <w:jc w:val="center"/>
              <w:rPr>
                <w:b/>
                <w:color w:val="000000"/>
                <w:sz w:val="22"/>
                <w:szCs w:val="24"/>
              </w:rPr>
            </w:pPr>
          </w:p>
        </w:tc>
      </w:tr>
      <w:tr w:rsidR="005534DC" w:rsidRPr="0043774B" w:rsidTr="00A47057">
        <w:trPr>
          <w:trHeight w:val="27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Linear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3.9514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0.8408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0.8153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0.7222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681.1041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34DC" w:rsidRPr="0043774B" w:rsidRDefault="005534DC" w:rsidP="005534DC">
            <w:pPr>
              <w:jc w:val="center"/>
              <w:rPr>
                <w:color w:val="000000"/>
                <w:sz w:val="22"/>
                <w:szCs w:val="24"/>
              </w:rPr>
            </w:pPr>
          </w:p>
        </w:tc>
      </w:tr>
      <w:tr w:rsidR="005534DC" w:rsidRPr="0043774B" w:rsidTr="00A47057">
        <w:trPr>
          <w:trHeight w:val="25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2FI</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1.6397</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0.9791</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0.9682</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0.9384</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150.8365</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jc w:val="center"/>
              <w:rPr>
                <w:color w:val="000000"/>
                <w:sz w:val="22"/>
                <w:szCs w:val="24"/>
              </w:rPr>
            </w:pPr>
          </w:p>
        </w:tc>
      </w:tr>
      <w:tr w:rsidR="005534DC" w:rsidRPr="0043774B" w:rsidTr="00A47057">
        <w:trPr>
          <w:trHeight w:val="21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Quadratic</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0.5628</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0.9980</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0.9962</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0.9911</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21.79117</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Suggested</w:t>
            </w:r>
          </w:p>
        </w:tc>
      </w:tr>
      <w:tr w:rsidR="005534DC" w:rsidRPr="0043774B" w:rsidTr="00A47057">
        <w:trPr>
          <w:trHeight w:val="5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Cubic</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0.3555</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0.9996</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0.9985</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0.9586</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101.3182</w:t>
            </w:r>
          </w:p>
        </w:tc>
        <w:tc>
          <w:tcPr>
            <w:tcW w:w="0" w:type="auto"/>
            <w:tcBorders>
              <w:top w:val="nil"/>
              <w:left w:val="nil"/>
              <w:bottom w:val="single" w:sz="4" w:space="0" w:color="auto"/>
              <w:right w:val="single" w:sz="4" w:space="0" w:color="auto"/>
            </w:tcBorders>
            <w:shd w:val="clear" w:color="auto" w:fill="auto"/>
            <w:noWrap/>
            <w:vAlign w:val="bottom"/>
            <w:hideMark/>
          </w:tcPr>
          <w:p w:rsidR="005534DC" w:rsidRPr="0043774B" w:rsidRDefault="005534DC" w:rsidP="005534DC">
            <w:pPr>
              <w:ind w:firstLine="0"/>
              <w:jc w:val="center"/>
              <w:rPr>
                <w:color w:val="000000"/>
                <w:sz w:val="22"/>
                <w:szCs w:val="24"/>
              </w:rPr>
            </w:pPr>
            <w:r w:rsidRPr="0043774B">
              <w:rPr>
                <w:color w:val="000000"/>
                <w:sz w:val="22"/>
                <w:szCs w:val="24"/>
              </w:rPr>
              <w:t>Aliased</w:t>
            </w:r>
          </w:p>
        </w:tc>
      </w:tr>
    </w:tbl>
    <w:p w:rsidR="005534DC" w:rsidRDefault="005534DC" w:rsidP="0043774B">
      <w:pPr>
        <w:ind w:firstLine="0"/>
        <w:contextualSpacing/>
        <w:mirrorIndents/>
        <w:jc w:val="center"/>
        <w:rPr>
          <w:rFonts w:ascii="Arial" w:hAnsi="Arial" w:cs="Arial"/>
          <w:szCs w:val="24"/>
        </w:rPr>
      </w:pPr>
    </w:p>
    <w:p w:rsidR="005534DC" w:rsidRDefault="005534DC" w:rsidP="0043774B">
      <w:pPr>
        <w:ind w:firstLine="0"/>
        <w:contextualSpacing/>
        <w:mirrorIndents/>
        <w:jc w:val="center"/>
        <w:rPr>
          <w:rFonts w:ascii="Arial" w:hAnsi="Arial" w:cs="Arial"/>
          <w:szCs w:val="24"/>
        </w:rPr>
      </w:pPr>
    </w:p>
    <w:p w:rsidR="005534DC" w:rsidRDefault="005534DC" w:rsidP="0043774B">
      <w:pPr>
        <w:ind w:firstLine="0"/>
        <w:contextualSpacing/>
        <w:mirrorIndents/>
        <w:jc w:val="center"/>
        <w:rPr>
          <w:rFonts w:ascii="Arial" w:hAnsi="Arial" w:cs="Arial"/>
          <w:szCs w:val="24"/>
        </w:rPr>
      </w:pPr>
    </w:p>
    <w:p w:rsidR="0043774B" w:rsidRPr="0043774B" w:rsidRDefault="0043774B" w:rsidP="0043774B">
      <w:pPr>
        <w:ind w:firstLine="0"/>
        <w:contextualSpacing/>
        <w:mirrorIndents/>
        <w:jc w:val="center"/>
        <w:rPr>
          <w:rFonts w:ascii="Arial" w:hAnsi="Arial" w:cs="Arial"/>
          <w:szCs w:val="24"/>
        </w:rPr>
      </w:pPr>
      <w:r w:rsidRPr="0043774B">
        <w:rPr>
          <w:rFonts w:ascii="Arial" w:hAnsi="Arial" w:cs="Arial"/>
          <w:szCs w:val="24"/>
        </w:rPr>
        <w:t xml:space="preserve">Table </w:t>
      </w:r>
      <w:r w:rsidR="008509E2">
        <w:rPr>
          <w:rFonts w:ascii="Arial" w:hAnsi="Arial" w:cs="Arial"/>
          <w:szCs w:val="24"/>
        </w:rPr>
        <w:t>4</w:t>
      </w:r>
      <w:r w:rsidRPr="0043774B">
        <w:rPr>
          <w:rFonts w:ascii="Arial" w:hAnsi="Arial" w:cs="Arial"/>
          <w:szCs w:val="24"/>
        </w:rPr>
        <w:t xml:space="preserve"> ANOVA results for </w:t>
      </w:r>
      <w:r w:rsidR="00567B25">
        <w:rPr>
          <w:rFonts w:ascii="Arial" w:hAnsi="Arial" w:cs="Arial"/>
          <w:szCs w:val="24"/>
        </w:rPr>
        <w:t xml:space="preserve">the </w:t>
      </w:r>
      <w:r w:rsidRPr="0043774B">
        <w:rPr>
          <w:rFonts w:ascii="Arial" w:hAnsi="Arial" w:cs="Arial"/>
          <w:szCs w:val="24"/>
        </w:rPr>
        <w:t>MRR</w:t>
      </w:r>
    </w:p>
    <w:tbl>
      <w:tblPr>
        <w:tblStyle w:val="TableGrid"/>
        <w:tblW w:w="0" w:type="auto"/>
        <w:tblInd w:w="374" w:type="dxa"/>
        <w:tblLook w:val="04A0"/>
      </w:tblPr>
      <w:tblGrid>
        <w:gridCol w:w="1139"/>
        <w:gridCol w:w="1182"/>
        <w:gridCol w:w="620"/>
        <w:gridCol w:w="1151"/>
        <w:gridCol w:w="1151"/>
        <w:gridCol w:w="1631"/>
        <w:gridCol w:w="1610"/>
      </w:tblGrid>
      <w:tr w:rsidR="0046218B" w:rsidTr="00C256BF">
        <w:tc>
          <w:tcPr>
            <w:tcW w:w="0" w:type="auto"/>
          </w:tcPr>
          <w:p w:rsidR="0046218B" w:rsidRPr="00D45C65" w:rsidRDefault="00D3793C" w:rsidP="00161E2C">
            <w:pPr>
              <w:ind w:firstLine="0"/>
              <w:contextualSpacing/>
              <w:mirrorIndents/>
              <w:jc w:val="center"/>
              <w:rPr>
                <w:b/>
                <w:sz w:val="22"/>
                <w:szCs w:val="24"/>
                <w:lang w:val="en-US"/>
              </w:rPr>
            </w:pPr>
            <w:r>
              <w:rPr>
                <w:b/>
                <w:sz w:val="22"/>
                <w:szCs w:val="24"/>
                <w:lang w:val="en-US"/>
              </w:rPr>
              <w:t>S</w:t>
            </w:r>
            <w:r w:rsidR="0046218B" w:rsidRPr="00D45C65">
              <w:rPr>
                <w:b/>
                <w:sz w:val="22"/>
                <w:szCs w:val="24"/>
                <w:lang w:val="en-US"/>
              </w:rPr>
              <w:t>ource</w:t>
            </w:r>
          </w:p>
        </w:tc>
        <w:tc>
          <w:tcPr>
            <w:tcW w:w="0" w:type="auto"/>
          </w:tcPr>
          <w:p w:rsidR="0046218B" w:rsidRPr="00D45C65" w:rsidRDefault="0046218B" w:rsidP="00161E2C">
            <w:pPr>
              <w:ind w:firstLine="0"/>
              <w:contextualSpacing/>
              <w:mirrorIndents/>
              <w:jc w:val="center"/>
              <w:rPr>
                <w:b/>
                <w:sz w:val="22"/>
                <w:szCs w:val="24"/>
                <w:lang w:val="en-US"/>
              </w:rPr>
            </w:pPr>
            <w:r w:rsidRPr="00D45C65">
              <w:rPr>
                <w:b/>
                <w:sz w:val="22"/>
                <w:szCs w:val="24"/>
                <w:lang w:val="en-US"/>
              </w:rPr>
              <w:t>Sum of SS</w:t>
            </w:r>
          </w:p>
        </w:tc>
        <w:tc>
          <w:tcPr>
            <w:tcW w:w="0" w:type="auto"/>
          </w:tcPr>
          <w:p w:rsidR="0046218B" w:rsidRPr="00D45C65" w:rsidRDefault="0046218B" w:rsidP="00161E2C">
            <w:pPr>
              <w:ind w:firstLine="0"/>
              <w:contextualSpacing/>
              <w:mirrorIndents/>
              <w:jc w:val="center"/>
              <w:rPr>
                <w:b/>
                <w:sz w:val="22"/>
                <w:szCs w:val="24"/>
                <w:lang w:val="en-US"/>
              </w:rPr>
            </w:pPr>
            <w:r w:rsidRPr="00D45C65">
              <w:rPr>
                <w:b/>
                <w:sz w:val="22"/>
                <w:szCs w:val="24"/>
                <w:lang w:val="en-US"/>
              </w:rPr>
              <w:t>DoF</w:t>
            </w:r>
          </w:p>
        </w:tc>
        <w:tc>
          <w:tcPr>
            <w:tcW w:w="0" w:type="auto"/>
          </w:tcPr>
          <w:p w:rsidR="0046218B" w:rsidRPr="00D45C65" w:rsidRDefault="0046218B" w:rsidP="00161E2C">
            <w:pPr>
              <w:ind w:firstLine="0"/>
              <w:contextualSpacing/>
              <w:mirrorIndents/>
              <w:jc w:val="center"/>
              <w:rPr>
                <w:b/>
                <w:sz w:val="22"/>
                <w:szCs w:val="24"/>
                <w:lang w:val="en-US"/>
              </w:rPr>
            </w:pPr>
            <w:r w:rsidRPr="00D45C65">
              <w:rPr>
                <w:b/>
                <w:sz w:val="22"/>
                <w:szCs w:val="24"/>
                <w:lang w:val="en-US"/>
              </w:rPr>
              <w:t>Mean SS</w:t>
            </w:r>
          </w:p>
        </w:tc>
        <w:tc>
          <w:tcPr>
            <w:tcW w:w="0" w:type="auto"/>
          </w:tcPr>
          <w:p w:rsidR="0046218B" w:rsidRPr="00D45C65" w:rsidRDefault="0046218B" w:rsidP="00161E2C">
            <w:pPr>
              <w:ind w:firstLine="0"/>
              <w:contextualSpacing/>
              <w:mirrorIndents/>
              <w:jc w:val="center"/>
              <w:rPr>
                <w:b/>
                <w:sz w:val="22"/>
                <w:szCs w:val="24"/>
                <w:lang w:val="en-US"/>
              </w:rPr>
            </w:pPr>
            <w:r w:rsidRPr="00D45C65">
              <w:rPr>
                <w:b/>
                <w:sz w:val="22"/>
                <w:szCs w:val="24"/>
                <w:lang w:val="en-US"/>
              </w:rPr>
              <w:t>F-Value</w:t>
            </w:r>
          </w:p>
        </w:tc>
        <w:tc>
          <w:tcPr>
            <w:tcW w:w="0" w:type="auto"/>
          </w:tcPr>
          <w:p w:rsidR="0046218B" w:rsidRPr="00D45C65" w:rsidRDefault="0046218B" w:rsidP="00161E2C">
            <w:pPr>
              <w:ind w:firstLine="0"/>
              <w:contextualSpacing/>
              <w:mirrorIndents/>
              <w:jc w:val="center"/>
              <w:rPr>
                <w:b/>
                <w:sz w:val="22"/>
                <w:szCs w:val="24"/>
                <w:lang w:val="en-US"/>
              </w:rPr>
            </w:pPr>
            <w:r w:rsidRPr="00D45C65">
              <w:rPr>
                <w:b/>
                <w:sz w:val="22"/>
                <w:szCs w:val="24"/>
                <w:lang w:val="en-US"/>
              </w:rPr>
              <w:t>P-Value Pro&gt;F</w:t>
            </w:r>
          </w:p>
        </w:tc>
        <w:tc>
          <w:tcPr>
            <w:tcW w:w="0" w:type="auto"/>
          </w:tcPr>
          <w:p w:rsidR="0046218B" w:rsidRPr="00D45C65" w:rsidRDefault="0046218B" w:rsidP="00E0439F">
            <w:pPr>
              <w:ind w:firstLine="0"/>
              <w:contextualSpacing/>
              <w:mirrorIndents/>
              <w:rPr>
                <w:b/>
                <w:sz w:val="22"/>
                <w:szCs w:val="24"/>
                <w:lang w:val="en-US"/>
              </w:rPr>
            </w:pPr>
            <w:r w:rsidRPr="00D45C65">
              <w:rPr>
                <w:b/>
                <w:sz w:val="22"/>
                <w:szCs w:val="24"/>
                <w:lang w:val="en-US"/>
              </w:rPr>
              <w:t>Recommended</w:t>
            </w:r>
          </w:p>
        </w:tc>
      </w:tr>
      <w:tr w:rsidR="00D45C65" w:rsidTr="00C256BF">
        <w:tc>
          <w:tcPr>
            <w:tcW w:w="0" w:type="auto"/>
            <w:vAlign w:val="bottom"/>
          </w:tcPr>
          <w:p w:rsidR="00D633E9" w:rsidRDefault="00D633E9" w:rsidP="00161E2C">
            <w:pPr>
              <w:ind w:firstLine="0"/>
              <w:jc w:val="center"/>
              <w:rPr>
                <w:color w:val="000000"/>
                <w:sz w:val="22"/>
                <w:szCs w:val="22"/>
              </w:rPr>
            </w:pPr>
            <w:r>
              <w:rPr>
                <w:color w:val="000000"/>
                <w:sz w:val="22"/>
                <w:szCs w:val="22"/>
                <w:lang w:val="en-US"/>
              </w:rPr>
              <w:t>Model</w:t>
            </w:r>
          </w:p>
        </w:tc>
        <w:tc>
          <w:tcPr>
            <w:tcW w:w="0" w:type="auto"/>
            <w:vAlign w:val="bottom"/>
          </w:tcPr>
          <w:p w:rsidR="00D633E9" w:rsidRDefault="00D633E9" w:rsidP="00161E2C">
            <w:pPr>
              <w:ind w:firstLine="0"/>
              <w:jc w:val="center"/>
              <w:rPr>
                <w:color w:val="000000"/>
                <w:sz w:val="22"/>
                <w:szCs w:val="22"/>
              </w:rPr>
            </w:pPr>
            <w:r>
              <w:rPr>
                <w:color w:val="000000"/>
                <w:sz w:val="22"/>
                <w:szCs w:val="22"/>
                <w:lang w:val="en-US"/>
              </w:rPr>
              <w:t>2447.271</w:t>
            </w:r>
          </w:p>
        </w:tc>
        <w:tc>
          <w:tcPr>
            <w:tcW w:w="0" w:type="auto"/>
            <w:vAlign w:val="bottom"/>
          </w:tcPr>
          <w:p w:rsidR="00D633E9" w:rsidRDefault="00D633E9" w:rsidP="00161E2C">
            <w:pPr>
              <w:ind w:firstLine="0"/>
              <w:jc w:val="center"/>
              <w:rPr>
                <w:color w:val="000000"/>
                <w:sz w:val="22"/>
                <w:szCs w:val="22"/>
              </w:rPr>
            </w:pPr>
            <w:r>
              <w:rPr>
                <w:color w:val="000000"/>
                <w:sz w:val="22"/>
                <w:szCs w:val="22"/>
                <w:lang w:val="en-US"/>
              </w:rPr>
              <w:t>14</w:t>
            </w:r>
          </w:p>
        </w:tc>
        <w:tc>
          <w:tcPr>
            <w:tcW w:w="0" w:type="auto"/>
            <w:vAlign w:val="bottom"/>
          </w:tcPr>
          <w:p w:rsidR="00D633E9" w:rsidRDefault="00D633E9" w:rsidP="00161E2C">
            <w:pPr>
              <w:ind w:firstLine="0"/>
              <w:jc w:val="center"/>
              <w:rPr>
                <w:color w:val="000000"/>
                <w:sz w:val="22"/>
                <w:szCs w:val="22"/>
              </w:rPr>
            </w:pPr>
            <w:r>
              <w:rPr>
                <w:color w:val="000000"/>
                <w:sz w:val="22"/>
                <w:szCs w:val="22"/>
                <w:lang w:val="en-US"/>
              </w:rPr>
              <w:t>174.8051</w:t>
            </w:r>
          </w:p>
        </w:tc>
        <w:tc>
          <w:tcPr>
            <w:tcW w:w="0" w:type="auto"/>
            <w:vAlign w:val="bottom"/>
          </w:tcPr>
          <w:p w:rsidR="00D633E9" w:rsidRDefault="00D633E9" w:rsidP="00161E2C">
            <w:pPr>
              <w:ind w:firstLine="0"/>
              <w:jc w:val="center"/>
              <w:rPr>
                <w:color w:val="000000"/>
                <w:sz w:val="22"/>
                <w:szCs w:val="22"/>
              </w:rPr>
            </w:pPr>
            <w:r>
              <w:rPr>
                <w:color w:val="000000"/>
                <w:sz w:val="22"/>
                <w:szCs w:val="22"/>
                <w:lang w:val="en-US"/>
              </w:rPr>
              <w:t>551.7537</w:t>
            </w:r>
          </w:p>
        </w:tc>
        <w:tc>
          <w:tcPr>
            <w:tcW w:w="0" w:type="auto"/>
            <w:vAlign w:val="bottom"/>
          </w:tcPr>
          <w:p w:rsidR="00D633E9" w:rsidRDefault="00D633E9" w:rsidP="00161E2C">
            <w:pPr>
              <w:ind w:firstLine="0"/>
              <w:jc w:val="center"/>
              <w:rPr>
                <w:color w:val="000000"/>
                <w:sz w:val="22"/>
                <w:szCs w:val="22"/>
              </w:rPr>
            </w:pPr>
            <w:r>
              <w:rPr>
                <w:color w:val="000000"/>
                <w:sz w:val="22"/>
                <w:szCs w:val="22"/>
                <w:lang w:val="en-US"/>
              </w:rPr>
              <w:t>1.02E-17</w:t>
            </w:r>
          </w:p>
        </w:tc>
        <w:tc>
          <w:tcPr>
            <w:tcW w:w="0" w:type="auto"/>
          </w:tcPr>
          <w:p w:rsidR="00D633E9" w:rsidRDefault="00161E2C" w:rsidP="00E0439F">
            <w:pPr>
              <w:ind w:firstLine="0"/>
              <w:contextualSpacing/>
              <w:mirrorIndents/>
              <w:rPr>
                <w:szCs w:val="24"/>
                <w:lang w:val="en-US"/>
              </w:rPr>
            </w:pPr>
            <w:r>
              <w:rPr>
                <w:szCs w:val="24"/>
                <w:lang w:val="en-US"/>
              </w:rPr>
              <w:t>Significant</w:t>
            </w:r>
          </w:p>
        </w:tc>
      </w:tr>
      <w:tr w:rsidR="00D45C65" w:rsidTr="00C256BF">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A-WS</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84.67147</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84.6715</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267.2566</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5.73E-11</w:t>
            </w:r>
          </w:p>
        </w:tc>
        <w:tc>
          <w:tcPr>
            <w:tcW w:w="0" w:type="auto"/>
          </w:tcPr>
          <w:p w:rsidR="00D633E9" w:rsidRDefault="00D633E9" w:rsidP="00E0439F">
            <w:pPr>
              <w:ind w:firstLine="0"/>
              <w:contextualSpacing/>
              <w:mirrorIndents/>
              <w:rPr>
                <w:szCs w:val="24"/>
                <w:lang w:val="en-US"/>
              </w:rPr>
            </w:pPr>
          </w:p>
        </w:tc>
      </w:tr>
      <w:tr w:rsidR="00D45C65" w:rsidTr="00C256BF">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B-I</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879.4751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879.4751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2775.9700</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1.93E-18</w:t>
            </w:r>
          </w:p>
        </w:tc>
        <w:tc>
          <w:tcPr>
            <w:tcW w:w="0" w:type="auto"/>
          </w:tcPr>
          <w:p w:rsidR="00D633E9" w:rsidRDefault="00D633E9" w:rsidP="00E0439F">
            <w:pPr>
              <w:ind w:firstLine="0"/>
              <w:contextualSpacing/>
              <w:mirrorIndents/>
              <w:rPr>
                <w:szCs w:val="24"/>
                <w:lang w:val="en-US"/>
              </w:rPr>
            </w:pPr>
          </w:p>
        </w:tc>
      </w:tr>
      <w:tr w:rsidR="00D45C65" w:rsidTr="00C256BF">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C-T on</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1096.842</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1096.8420</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3462.0650</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3.71E-19</w:t>
            </w:r>
          </w:p>
        </w:tc>
        <w:tc>
          <w:tcPr>
            <w:tcW w:w="0" w:type="auto"/>
          </w:tcPr>
          <w:p w:rsidR="00D633E9" w:rsidRDefault="00D633E9" w:rsidP="00E0439F">
            <w:pPr>
              <w:ind w:firstLine="0"/>
              <w:contextualSpacing/>
              <w:mirrorIndents/>
              <w:rPr>
                <w:szCs w:val="24"/>
                <w:lang w:val="en-US"/>
              </w:rPr>
            </w:pPr>
          </w:p>
        </w:tc>
      </w:tr>
      <w:tr w:rsidR="00D45C65" w:rsidTr="00C256BF">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D-T off</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0.683701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0.6837</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2.1580</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0.162485</w:t>
            </w:r>
          </w:p>
        </w:tc>
        <w:tc>
          <w:tcPr>
            <w:tcW w:w="0" w:type="auto"/>
          </w:tcPr>
          <w:p w:rsidR="00D633E9" w:rsidRDefault="00D633E9" w:rsidP="00E0439F">
            <w:pPr>
              <w:ind w:firstLine="0"/>
              <w:contextualSpacing/>
              <w:mirrorIndents/>
              <w:rPr>
                <w:szCs w:val="24"/>
                <w:lang w:val="en-US"/>
              </w:rPr>
            </w:pPr>
          </w:p>
        </w:tc>
      </w:tr>
      <w:tr w:rsidR="00D45C65" w:rsidTr="00C256BF">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AB</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8.285503</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8.2855</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26.1523</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0.000127</w:t>
            </w:r>
          </w:p>
        </w:tc>
        <w:tc>
          <w:tcPr>
            <w:tcW w:w="0" w:type="auto"/>
          </w:tcPr>
          <w:p w:rsidR="00D633E9" w:rsidRDefault="00D633E9" w:rsidP="00E0439F">
            <w:pPr>
              <w:ind w:firstLine="0"/>
              <w:contextualSpacing/>
              <w:mirrorIndents/>
              <w:rPr>
                <w:szCs w:val="24"/>
                <w:lang w:val="en-US"/>
              </w:rPr>
            </w:pPr>
          </w:p>
        </w:tc>
      </w:tr>
      <w:tr w:rsidR="00D45C65" w:rsidTr="00C256BF">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AC</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13.79235</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13.7924</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43.5340</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8.47E-06</w:t>
            </w:r>
          </w:p>
        </w:tc>
        <w:tc>
          <w:tcPr>
            <w:tcW w:w="0" w:type="auto"/>
          </w:tcPr>
          <w:p w:rsidR="00D633E9" w:rsidRDefault="00D633E9" w:rsidP="00E0439F">
            <w:pPr>
              <w:ind w:firstLine="0"/>
              <w:contextualSpacing/>
              <w:mirrorIndents/>
              <w:rPr>
                <w:szCs w:val="24"/>
                <w:lang w:val="en-US"/>
              </w:rPr>
            </w:pPr>
          </w:p>
        </w:tc>
      </w:tr>
      <w:tr w:rsidR="00D45C65" w:rsidTr="00C256BF">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AD</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0.511304</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0.5113</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1.61388</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0.2233</w:t>
            </w:r>
          </w:p>
        </w:tc>
        <w:tc>
          <w:tcPr>
            <w:tcW w:w="0" w:type="auto"/>
          </w:tcPr>
          <w:p w:rsidR="00D633E9" w:rsidRDefault="00D633E9" w:rsidP="00E0439F">
            <w:pPr>
              <w:ind w:firstLine="0"/>
              <w:contextualSpacing/>
              <w:mirrorIndents/>
              <w:rPr>
                <w:szCs w:val="24"/>
                <w:lang w:val="en-US"/>
              </w:rPr>
            </w:pPr>
          </w:p>
        </w:tc>
      </w:tr>
      <w:tr w:rsidR="00D45C65" w:rsidTr="00C256BF">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BC</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312.9925</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312.9925</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987.9280</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4.18E-15</w:t>
            </w:r>
          </w:p>
        </w:tc>
        <w:tc>
          <w:tcPr>
            <w:tcW w:w="0" w:type="auto"/>
          </w:tcPr>
          <w:p w:rsidR="00D633E9" w:rsidRDefault="00D633E9" w:rsidP="00E0439F">
            <w:pPr>
              <w:ind w:firstLine="0"/>
              <w:contextualSpacing/>
              <w:mirrorIndents/>
              <w:rPr>
                <w:szCs w:val="24"/>
                <w:lang w:val="en-US"/>
              </w:rPr>
            </w:pPr>
          </w:p>
        </w:tc>
      </w:tr>
      <w:tr w:rsidR="00D45C65" w:rsidTr="00C256BF">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BD</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3.652475</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3.6525</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11.5286</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0.003995</w:t>
            </w:r>
          </w:p>
        </w:tc>
        <w:tc>
          <w:tcPr>
            <w:tcW w:w="0" w:type="auto"/>
          </w:tcPr>
          <w:p w:rsidR="00D633E9" w:rsidRDefault="00D633E9" w:rsidP="00E0439F">
            <w:pPr>
              <w:ind w:firstLine="0"/>
              <w:contextualSpacing/>
              <w:mirrorIndents/>
              <w:rPr>
                <w:szCs w:val="24"/>
                <w:lang w:val="en-US"/>
              </w:rPr>
            </w:pPr>
          </w:p>
        </w:tc>
      </w:tr>
      <w:tr w:rsidR="00D45C65" w:rsidTr="00C256BF">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CD</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0.032147</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0.0321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0.1014</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0.754468</w:t>
            </w:r>
          </w:p>
        </w:tc>
        <w:tc>
          <w:tcPr>
            <w:tcW w:w="0" w:type="auto"/>
          </w:tcPr>
          <w:p w:rsidR="00D633E9" w:rsidRDefault="00D633E9" w:rsidP="00E0439F">
            <w:pPr>
              <w:ind w:firstLine="0"/>
              <w:contextualSpacing/>
              <w:mirrorIndents/>
              <w:rPr>
                <w:szCs w:val="24"/>
                <w:lang w:val="en-US"/>
              </w:rPr>
            </w:pPr>
          </w:p>
        </w:tc>
      </w:tr>
      <w:tr w:rsidR="00D45C65" w:rsidTr="00C256BF">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A^2</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14.88915</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14.8892</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46.9960</w:t>
            </w:r>
          </w:p>
        </w:tc>
        <w:tc>
          <w:tcPr>
            <w:tcW w:w="0" w:type="auto"/>
            <w:vAlign w:val="bottom"/>
          </w:tcPr>
          <w:p w:rsidR="00D633E9" w:rsidRPr="00D633E9" w:rsidRDefault="00D633E9" w:rsidP="00161E2C">
            <w:pPr>
              <w:ind w:firstLine="0"/>
              <w:jc w:val="center"/>
              <w:rPr>
                <w:color w:val="000000"/>
                <w:sz w:val="22"/>
                <w:szCs w:val="22"/>
                <w:lang w:val="en-US"/>
              </w:rPr>
            </w:pPr>
            <w:r>
              <w:rPr>
                <w:color w:val="000000"/>
                <w:sz w:val="22"/>
                <w:szCs w:val="22"/>
                <w:lang w:val="en-US"/>
              </w:rPr>
              <w:t>5.46E-06</w:t>
            </w:r>
          </w:p>
        </w:tc>
        <w:tc>
          <w:tcPr>
            <w:tcW w:w="0" w:type="auto"/>
          </w:tcPr>
          <w:p w:rsidR="00D633E9" w:rsidRDefault="00D633E9" w:rsidP="00E0439F">
            <w:pPr>
              <w:ind w:firstLine="0"/>
              <w:contextualSpacing/>
              <w:mirrorIndents/>
              <w:rPr>
                <w:szCs w:val="24"/>
                <w:lang w:val="en-US"/>
              </w:rPr>
            </w:pPr>
          </w:p>
        </w:tc>
      </w:tr>
      <w:tr w:rsidR="00D45C65" w:rsidTr="00C256BF">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B^2</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4.406365</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4.4064</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13.9082</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0.002014</w:t>
            </w:r>
          </w:p>
        </w:tc>
        <w:tc>
          <w:tcPr>
            <w:tcW w:w="0" w:type="auto"/>
          </w:tcPr>
          <w:p w:rsidR="00D633E9" w:rsidRDefault="00D633E9" w:rsidP="00752286">
            <w:pPr>
              <w:ind w:firstLine="0"/>
              <w:contextualSpacing/>
              <w:mirrorIndents/>
              <w:jc w:val="center"/>
              <w:rPr>
                <w:szCs w:val="24"/>
                <w:lang w:val="en-US"/>
              </w:rPr>
            </w:pPr>
          </w:p>
        </w:tc>
      </w:tr>
      <w:tr w:rsidR="00D633E9" w:rsidTr="00C256BF">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C^2</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4.845785</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4.8458</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15.2952</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0.00139</w:t>
            </w:r>
          </w:p>
        </w:tc>
        <w:tc>
          <w:tcPr>
            <w:tcW w:w="0" w:type="auto"/>
          </w:tcPr>
          <w:p w:rsidR="00D633E9" w:rsidRDefault="00D633E9" w:rsidP="00752286">
            <w:pPr>
              <w:ind w:firstLine="0"/>
              <w:contextualSpacing/>
              <w:mirrorIndents/>
              <w:jc w:val="center"/>
              <w:rPr>
                <w:szCs w:val="24"/>
                <w:lang w:val="en-US"/>
              </w:rPr>
            </w:pPr>
          </w:p>
        </w:tc>
      </w:tr>
      <w:tr w:rsidR="00D633E9" w:rsidTr="00C256BF">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D^2</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0.062094</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1</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0.0621</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0.1959</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0.664292</w:t>
            </w:r>
          </w:p>
        </w:tc>
        <w:tc>
          <w:tcPr>
            <w:tcW w:w="0" w:type="auto"/>
          </w:tcPr>
          <w:p w:rsidR="00D633E9" w:rsidRDefault="00D633E9" w:rsidP="00752286">
            <w:pPr>
              <w:ind w:firstLine="0"/>
              <w:contextualSpacing/>
              <w:mirrorIndents/>
              <w:jc w:val="center"/>
              <w:rPr>
                <w:szCs w:val="24"/>
                <w:lang w:val="en-US"/>
              </w:rPr>
            </w:pPr>
          </w:p>
        </w:tc>
      </w:tr>
      <w:tr w:rsidR="00D633E9" w:rsidTr="00C256BF">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Residual</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4.752257</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15</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0.3168</w:t>
            </w:r>
          </w:p>
        </w:tc>
        <w:tc>
          <w:tcPr>
            <w:tcW w:w="0" w:type="auto"/>
            <w:vAlign w:val="bottom"/>
          </w:tcPr>
          <w:p w:rsidR="00D633E9" w:rsidRPr="00D633E9" w:rsidRDefault="00D633E9" w:rsidP="00752286">
            <w:pPr>
              <w:jc w:val="center"/>
              <w:rPr>
                <w:color w:val="000000"/>
                <w:sz w:val="22"/>
                <w:szCs w:val="22"/>
                <w:lang w:val="en-US"/>
              </w:rPr>
            </w:pPr>
          </w:p>
        </w:tc>
        <w:tc>
          <w:tcPr>
            <w:tcW w:w="0" w:type="auto"/>
            <w:vAlign w:val="bottom"/>
          </w:tcPr>
          <w:p w:rsidR="00D633E9" w:rsidRPr="00D633E9" w:rsidRDefault="00D633E9" w:rsidP="00752286">
            <w:pPr>
              <w:jc w:val="center"/>
              <w:rPr>
                <w:color w:val="000000"/>
                <w:sz w:val="22"/>
                <w:szCs w:val="22"/>
                <w:lang w:val="en-US"/>
              </w:rPr>
            </w:pPr>
          </w:p>
        </w:tc>
        <w:tc>
          <w:tcPr>
            <w:tcW w:w="0" w:type="auto"/>
          </w:tcPr>
          <w:p w:rsidR="00D633E9" w:rsidRDefault="00D633E9" w:rsidP="00752286">
            <w:pPr>
              <w:ind w:firstLine="0"/>
              <w:contextualSpacing/>
              <w:mirrorIndents/>
              <w:jc w:val="center"/>
              <w:rPr>
                <w:szCs w:val="24"/>
                <w:lang w:val="en-US"/>
              </w:rPr>
            </w:pPr>
          </w:p>
        </w:tc>
      </w:tr>
      <w:tr w:rsidR="00D633E9" w:rsidTr="00C256BF">
        <w:tc>
          <w:tcPr>
            <w:tcW w:w="0" w:type="auto"/>
            <w:vAlign w:val="bottom"/>
          </w:tcPr>
          <w:p w:rsidR="00D633E9" w:rsidRPr="00D633E9" w:rsidRDefault="00215F02" w:rsidP="00752286">
            <w:pPr>
              <w:ind w:firstLine="0"/>
              <w:jc w:val="center"/>
              <w:rPr>
                <w:color w:val="000000"/>
                <w:sz w:val="22"/>
                <w:szCs w:val="22"/>
                <w:lang w:val="en-US"/>
              </w:rPr>
            </w:pPr>
            <w:r>
              <w:rPr>
                <w:color w:val="000000"/>
                <w:sz w:val="22"/>
                <w:szCs w:val="22"/>
                <w:lang w:val="en-US"/>
              </w:rPr>
              <w:t>Lack</w:t>
            </w:r>
            <w:r w:rsidR="00D633E9">
              <w:rPr>
                <w:color w:val="000000"/>
                <w:sz w:val="22"/>
                <w:szCs w:val="22"/>
                <w:lang w:val="en-US"/>
              </w:rPr>
              <w:t>of Fit</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4.290228</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10</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0.4290</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4.6428</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0.052004</w:t>
            </w:r>
          </w:p>
        </w:tc>
        <w:tc>
          <w:tcPr>
            <w:tcW w:w="0" w:type="auto"/>
          </w:tcPr>
          <w:p w:rsidR="00D633E9" w:rsidRDefault="005E6F9E" w:rsidP="00752286">
            <w:pPr>
              <w:ind w:firstLine="0"/>
              <w:contextualSpacing/>
              <w:mirrorIndents/>
              <w:jc w:val="center"/>
              <w:rPr>
                <w:szCs w:val="24"/>
                <w:lang w:val="en-US"/>
              </w:rPr>
            </w:pPr>
            <w:r w:rsidRPr="001A7C31">
              <w:rPr>
                <w:szCs w:val="24"/>
              </w:rPr>
              <w:t>not significant</w:t>
            </w:r>
          </w:p>
        </w:tc>
      </w:tr>
      <w:tr w:rsidR="00D633E9" w:rsidTr="00C256BF">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Pure Error</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0.462029</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5</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0.0924</w:t>
            </w:r>
          </w:p>
        </w:tc>
        <w:tc>
          <w:tcPr>
            <w:tcW w:w="0" w:type="auto"/>
            <w:vAlign w:val="bottom"/>
          </w:tcPr>
          <w:p w:rsidR="00D633E9" w:rsidRPr="00D633E9" w:rsidRDefault="00D633E9" w:rsidP="00752286">
            <w:pPr>
              <w:jc w:val="center"/>
              <w:rPr>
                <w:color w:val="000000"/>
                <w:sz w:val="22"/>
                <w:szCs w:val="22"/>
                <w:lang w:val="en-US"/>
              </w:rPr>
            </w:pPr>
          </w:p>
        </w:tc>
        <w:tc>
          <w:tcPr>
            <w:tcW w:w="0" w:type="auto"/>
            <w:vAlign w:val="bottom"/>
          </w:tcPr>
          <w:p w:rsidR="00D633E9" w:rsidRPr="00D633E9" w:rsidRDefault="00D633E9" w:rsidP="00752286">
            <w:pPr>
              <w:jc w:val="center"/>
              <w:rPr>
                <w:color w:val="000000"/>
                <w:sz w:val="22"/>
                <w:szCs w:val="22"/>
                <w:lang w:val="en-US"/>
              </w:rPr>
            </w:pPr>
          </w:p>
        </w:tc>
        <w:tc>
          <w:tcPr>
            <w:tcW w:w="0" w:type="auto"/>
          </w:tcPr>
          <w:p w:rsidR="00D633E9" w:rsidRDefault="00D633E9" w:rsidP="00752286">
            <w:pPr>
              <w:ind w:firstLine="0"/>
              <w:contextualSpacing/>
              <w:mirrorIndents/>
              <w:jc w:val="center"/>
              <w:rPr>
                <w:szCs w:val="24"/>
                <w:lang w:val="en-US"/>
              </w:rPr>
            </w:pPr>
          </w:p>
        </w:tc>
      </w:tr>
      <w:tr w:rsidR="00D633E9" w:rsidTr="00C256BF">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Cor Total</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2452.023</w:t>
            </w:r>
          </w:p>
        </w:tc>
        <w:tc>
          <w:tcPr>
            <w:tcW w:w="0" w:type="auto"/>
            <w:vAlign w:val="bottom"/>
          </w:tcPr>
          <w:p w:rsidR="00D633E9" w:rsidRPr="00D633E9" w:rsidRDefault="00D633E9" w:rsidP="00752286">
            <w:pPr>
              <w:ind w:firstLine="0"/>
              <w:jc w:val="center"/>
              <w:rPr>
                <w:color w:val="000000"/>
                <w:sz w:val="22"/>
                <w:szCs w:val="22"/>
                <w:lang w:val="en-US"/>
              </w:rPr>
            </w:pPr>
            <w:r>
              <w:rPr>
                <w:color w:val="000000"/>
                <w:sz w:val="22"/>
                <w:szCs w:val="22"/>
                <w:lang w:val="en-US"/>
              </w:rPr>
              <w:t>29</w:t>
            </w:r>
          </w:p>
        </w:tc>
        <w:tc>
          <w:tcPr>
            <w:tcW w:w="0" w:type="auto"/>
            <w:vAlign w:val="bottom"/>
          </w:tcPr>
          <w:p w:rsidR="00D633E9" w:rsidRPr="00D633E9" w:rsidRDefault="00D633E9" w:rsidP="00752286">
            <w:pPr>
              <w:jc w:val="center"/>
              <w:rPr>
                <w:color w:val="000000"/>
                <w:sz w:val="22"/>
                <w:szCs w:val="22"/>
                <w:lang w:val="en-US"/>
              </w:rPr>
            </w:pPr>
          </w:p>
        </w:tc>
        <w:tc>
          <w:tcPr>
            <w:tcW w:w="0" w:type="auto"/>
            <w:vAlign w:val="bottom"/>
          </w:tcPr>
          <w:p w:rsidR="00D633E9" w:rsidRPr="00D633E9" w:rsidRDefault="00D633E9" w:rsidP="00752286">
            <w:pPr>
              <w:jc w:val="center"/>
              <w:rPr>
                <w:color w:val="000000"/>
                <w:sz w:val="22"/>
                <w:szCs w:val="22"/>
                <w:lang w:val="en-US"/>
              </w:rPr>
            </w:pPr>
          </w:p>
        </w:tc>
        <w:tc>
          <w:tcPr>
            <w:tcW w:w="0" w:type="auto"/>
            <w:vAlign w:val="bottom"/>
          </w:tcPr>
          <w:p w:rsidR="00D633E9" w:rsidRPr="00D633E9" w:rsidRDefault="00D633E9" w:rsidP="00752286">
            <w:pPr>
              <w:jc w:val="center"/>
              <w:rPr>
                <w:color w:val="000000"/>
                <w:sz w:val="22"/>
                <w:szCs w:val="22"/>
                <w:lang w:val="en-US"/>
              </w:rPr>
            </w:pPr>
          </w:p>
        </w:tc>
        <w:tc>
          <w:tcPr>
            <w:tcW w:w="0" w:type="auto"/>
          </w:tcPr>
          <w:p w:rsidR="00D633E9" w:rsidRDefault="00D633E9" w:rsidP="00752286">
            <w:pPr>
              <w:ind w:firstLine="0"/>
              <w:contextualSpacing/>
              <w:mirrorIndents/>
              <w:jc w:val="center"/>
              <w:rPr>
                <w:szCs w:val="24"/>
                <w:lang w:val="en-US"/>
              </w:rPr>
            </w:pPr>
          </w:p>
        </w:tc>
      </w:tr>
    </w:tbl>
    <w:p w:rsidR="00D86027" w:rsidRDefault="00D86027" w:rsidP="00E0439F">
      <w:pPr>
        <w:contextualSpacing/>
        <w:mirrorIndents/>
        <w:rPr>
          <w:szCs w:val="24"/>
          <w:lang w:val="en-US"/>
        </w:rPr>
      </w:pPr>
    </w:p>
    <w:p w:rsidR="00D86027" w:rsidRDefault="00D86027" w:rsidP="00E0439F">
      <w:pPr>
        <w:contextualSpacing/>
        <w:mirrorIndents/>
        <w:rPr>
          <w:szCs w:val="24"/>
          <w:lang w:val="en-US"/>
        </w:rPr>
      </w:pPr>
    </w:p>
    <w:p w:rsidR="00D86027" w:rsidRDefault="00C41649" w:rsidP="00E0439F">
      <w:pPr>
        <w:contextualSpacing/>
        <w:mirrorIndents/>
        <w:rPr>
          <w:szCs w:val="24"/>
          <w:lang w:val="en-US"/>
        </w:rPr>
      </w:pPr>
      <w:r w:rsidRPr="00C41649">
        <w:rPr>
          <w:noProof/>
          <w:szCs w:val="24"/>
          <w:lang w:val="en-IN" w:eastAsia="en-IN"/>
        </w:rPr>
        <w:drawing>
          <wp:anchor distT="0" distB="0" distL="114300" distR="114300" simplePos="0" relativeHeight="251663360" behindDoc="1" locked="0" layoutInCell="1" allowOverlap="1">
            <wp:simplePos x="0" y="0"/>
            <wp:positionH relativeFrom="column">
              <wp:posOffset>450215</wp:posOffset>
            </wp:positionH>
            <wp:positionV relativeFrom="paragraph">
              <wp:posOffset>-161290</wp:posOffset>
            </wp:positionV>
            <wp:extent cx="5410200" cy="1695450"/>
            <wp:effectExtent l="19050" t="0" r="0" b="0"/>
            <wp:wrapTight wrapText="bothSides">
              <wp:wrapPolygon edited="0">
                <wp:start x="-76" y="0"/>
                <wp:lineTo x="-76" y="21357"/>
                <wp:lineTo x="21600" y="21357"/>
                <wp:lineTo x="21600" y="0"/>
                <wp:lineTo x="-76"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1695450"/>
                    </a:xfrm>
                    <a:prstGeom prst="rect">
                      <a:avLst/>
                    </a:prstGeom>
                    <a:noFill/>
                    <a:ln w="9525">
                      <a:noFill/>
                      <a:miter lim="800000"/>
                      <a:headEnd/>
                      <a:tailEnd/>
                    </a:ln>
                  </pic:spPr>
                </pic:pic>
              </a:graphicData>
            </a:graphic>
          </wp:anchor>
        </w:drawing>
      </w:r>
    </w:p>
    <w:p w:rsidR="00D86027" w:rsidRDefault="00D86027" w:rsidP="00E0439F">
      <w:pPr>
        <w:contextualSpacing/>
        <w:mirrorIndents/>
        <w:rPr>
          <w:szCs w:val="24"/>
          <w:lang w:val="en-US"/>
        </w:rPr>
      </w:pPr>
    </w:p>
    <w:p w:rsidR="00D86027" w:rsidRDefault="00D86027" w:rsidP="00E0439F">
      <w:pPr>
        <w:contextualSpacing/>
        <w:mirrorIndents/>
        <w:rPr>
          <w:szCs w:val="24"/>
          <w:lang w:val="en-US"/>
        </w:rPr>
      </w:pPr>
    </w:p>
    <w:p w:rsidR="00D86027" w:rsidRDefault="00D86027" w:rsidP="00E0439F">
      <w:pPr>
        <w:contextualSpacing/>
        <w:mirrorIndents/>
        <w:rPr>
          <w:szCs w:val="24"/>
          <w:lang w:val="en-US"/>
        </w:rPr>
      </w:pPr>
    </w:p>
    <w:p w:rsidR="00D86027" w:rsidRDefault="00D86027" w:rsidP="00E0439F">
      <w:pPr>
        <w:contextualSpacing/>
        <w:mirrorIndents/>
        <w:rPr>
          <w:szCs w:val="24"/>
          <w:lang w:val="en-US"/>
        </w:rPr>
      </w:pPr>
    </w:p>
    <w:p w:rsidR="00D86027" w:rsidRDefault="00D86027" w:rsidP="00E0439F">
      <w:pPr>
        <w:contextualSpacing/>
        <w:mirrorIndents/>
        <w:rPr>
          <w:szCs w:val="24"/>
          <w:lang w:val="en-US"/>
        </w:rPr>
      </w:pPr>
    </w:p>
    <w:p w:rsidR="00D86027" w:rsidRDefault="00D86027" w:rsidP="00E0439F">
      <w:pPr>
        <w:contextualSpacing/>
        <w:mirrorIndents/>
        <w:rPr>
          <w:szCs w:val="24"/>
          <w:lang w:val="en-US"/>
        </w:rPr>
      </w:pPr>
    </w:p>
    <w:p w:rsidR="00D86027" w:rsidRDefault="00D86027" w:rsidP="00E0439F">
      <w:pPr>
        <w:contextualSpacing/>
        <w:mirrorIndents/>
        <w:rPr>
          <w:szCs w:val="24"/>
          <w:lang w:val="en-US"/>
        </w:rPr>
      </w:pPr>
    </w:p>
    <w:p w:rsidR="00C41649" w:rsidRDefault="00C41649" w:rsidP="00E0439F">
      <w:pPr>
        <w:contextualSpacing/>
        <w:mirrorIndents/>
        <w:rPr>
          <w:szCs w:val="24"/>
          <w:lang w:val="en-US"/>
        </w:rPr>
      </w:pPr>
    </w:p>
    <w:p w:rsidR="00C41649" w:rsidRDefault="00A21EB5" w:rsidP="00E0439F">
      <w:pPr>
        <w:contextualSpacing/>
        <w:mirrorIndents/>
        <w:rPr>
          <w:szCs w:val="24"/>
          <w:lang w:val="en-US"/>
        </w:rPr>
      </w:pPr>
      <w:r w:rsidRPr="00BC7588">
        <w:rPr>
          <w:b/>
          <w:szCs w:val="24"/>
          <w:lang w:val="en-US"/>
        </w:rPr>
        <w:t>Fig</w:t>
      </w:r>
      <w:r w:rsidR="00717A83" w:rsidRPr="00BC7588">
        <w:rPr>
          <w:b/>
          <w:szCs w:val="24"/>
          <w:lang w:val="en-US"/>
        </w:rPr>
        <w:t>.</w:t>
      </w:r>
      <w:r w:rsidRPr="00BC7588">
        <w:rPr>
          <w:b/>
          <w:szCs w:val="24"/>
          <w:lang w:val="en-US"/>
        </w:rPr>
        <w:t>2</w:t>
      </w:r>
      <w:r>
        <w:rPr>
          <w:szCs w:val="24"/>
          <w:lang w:val="en-US"/>
        </w:rPr>
        <w:t xml:space="preserve"> Response surface plots</w:t>
      </w:r>
      <w:r w:rsidR="002A1742">
        <w:rPr>
          <w:szCs w:val="24"/>
          <w:lang w:val="en-US"/>
        </w:rPr>
        <w:t xml:space="preserve"> shows the two variable </w:t>
      </w:r>
      <w:r w:rsidR="003600BA">
        <w:rPr>
          <w:szCs w:val="24"/>
          <w:lang w:val="en-US"/>
        </w:rPr>
        <w:t xml:space="preserve">on </w:t>
      </w:r>
      <w:r>
        <w:rPr>
          <w:szCs w:val="24"/>
          <w:lang w:val="en-US"/>
        </w:rPr>
        <w:t>MRR</w:t>
      </w:r>
      <w:r w:rsidR="00C3583E">
        <w:rPr>
          <w:szCs w:val="24"/>
          <w:lang w:val="en-US"/>
        </w:rPr>
        <w:t xml:space="preserve"> (</w:t>
      </w:r>
      <w:r w:rsidR="00A47057">
        <w:rPr>
          <w:szCs w:val="24"/>
          <w:lang w:val="en-US"/>
        </w:rPr>
        <w:t>WS:I</w:t>
      </w:r>
      <w:r w:rsidR="00A47057" w:rsidRPr="003A13F6">
        <w:rPr>
          <w:szCs w:val="24"/>
          <w:vertAlign w:val="subscript"/>
          <w:lang w:val="en-US"/>
        </w:rPr>
        <w:t>p</w:t>
      </w:r>
      <w:r w:rsidR="00A47057">
        <w:rPr>
          <w:szCs w:val="24"/>
          <w:lang w:val="en-US"/>
        </w:rPr>
        <w:t>,</w:t>
      </w:r>
      <w:r w:rsidR="00AA539D">
        <w:rPr>
          <w:szCs w:val="24"/>
          <w:lang w:val="en-US"/>
        </w:rPr>
        <w:t xml:space="preserve"> </w:t>
      </w:r>
      <w:r w:rsidR="00A47057">
        <w:rPr>
          <w:szCs w:val="24"/>
          <w:lang w:val="en-US"/>
        </w:rPr>
        <w:t>WS</w:t>
      </w:r>
      <w:r w:rsidR="004472FB">
        <w:rPr>
          <w:szCs w:val="24"/>
          <w:lang w:val="en-US"/>
        </w:rPr>
        <w:t>:</w:t>
      </w:r>
      <w:r w:rsidR="00A47057">
        <w:rPr>
          <w:szCs w:val="24"/>
          <w:lang w:val="en-US"/>
        </w:rPr>
        <w:t>T</w:t>
      </w:r>
      <w:r w:rsidR="00A47057" w:rsidRPr="003A13F6">
        <w:rPr>
          <w:szCs w:val="24"/>
          <w:vertAlign w:val="subscript"/>
          <w:lang w:val="en-US"/>
        </w:rPr>
        <w:t>on</w:t>
      </w:r>
      <w:r w:rsidR="00A47057">
        <w:rPr>
          <w:szCs w:val="24"/>
          <w:vertAlign w:val="subscript"/>
          <w:lang w:val="en-US"/>
        </w:rPr>
        <w:t xml:space="preserve"> </w:t>
      </w:r>
      <w:r w:rsidR="00A47057">
        <w:rPr>
          <w:szCs w:val="24"/>
          <w:lang w:val="en-US"/>
        </w:rPr>
        <w:t>and WS</w:t>
      </w:r>
      <w:r w:rsidR="004472FB">
        <w:rPr>
          <w:szCs w:val="24"/>
          <w:lang w:val="en-US"/>
        </w:rPr>
        <w:t>:</w:t>
      </w:r>
      <w:r w:rsidR="00A47057">
        <w:rPr>
          <w:szCs w:val="24"/>
          <w:lang w:val="en-US"/>
        </w:rPr>
        <w:t>T</w:t>
      </w:r>
      <w:r w:rsidR="00A47057" w:rsidRPr="003A13F6">
        <w:rPr>
          <w:szCs w:val="24"/>
          <w:vertAlign w:val="subscript"/>
          <w:lang w:val="en-US"/>
        </w:rPr>
        <w:t>o</w:t>
      </w:r>
      <w:r w:rsidR="00A47057">
        <w:rPr>
          <w:szCs w:val="24"/>
          <w:vertAlign w:val="subscript"/>
          <w:lang w:val="en-US"/>
        </w:rPr>
        <w:t>ff</w:t>
      </w:r>
      <w:r w:rsidR="00C3583E">
        <w:rPr>
          <w:szCs w:val="24"/>
          <w:lang w:val="en-US"/>
        </w:rPr>
        <w:t>)</w:t>
      </w:r>
    </w:p>
    <w:p w:rsidR="00C41649" w:rsidRDefault="00C41649" w:rsidP="00E0439F">
      <w:pPr>
        <w:contextualSpacing/>
        <w:mirrorIndents/>
        <w:rPr>
          <w:szCs w:val="24"/>
          <w:lang w:val="en-US"/>
        </w:rPr>
      </w:pPr>
    </w:p>
    <w:p w:rsidR="005B6796" w:rsidRPr="00F06214" w:rsidRDefault="005B6796" w:rsidP="005B6796">
      <w:pPr>
        <w:ind w:firstLine="0"/>
        <w:rPr>
          <w:b/>
        </w:rPr>
      </w:pPr>
      <w:r>
        <w:rPr>
          <w:b/>
        </w:rPr>
        <w:t>4</w:t>
      </w:r>
      <w:r w:rsidRPr="00F06214">
        <w:rPr>
          <w:b/>
        </w:rPr>
        <w:t xml:space="preserve">.2 </w:t>
      </w:r>
      <w:r w:rsidR="00393683">
        <w:rPr>
          <w:b/>
        </w:rPr>
        <w:t>ANOVA</w:t>
      </w:r>
      <w:r w:rsidRPr="00F06214">
        <w:rPr>
          <w:b/>
        </w:rPr>
        <w:t xml:space="preserve"> and mathematical model for </w:t>
      </w:r>
      <w:r w:rsidR="00393683">
        <w:rPr>
          <w:b/>
        </w:rPr>
        <w:t xml:space="preserve">the </w:t>
      </w:r>
      <w:r w:rsidR="00393683" w:rsidRPr="00F06214">
        <w:rPr>
          <w:b/>
        </w:rPr>
        <w:t>SR</w:t>
      </w:r>
      <w:r w:rsidR="00393683">
        <w:rPr>
          <w:b/>
        </w:rPr>
        <w:t xml:space="preserve"> (</w:t>
      </w:r>
      <w:r w:rsidR="00393683" w:rsidRPr="005D6157">
        <w:rPr>
          <w:b/>
          <w:color w:val="000000"/>
          <w:szCs w:val="24"/>
        </w:rPr>
        <w:t>µs</w:t>
      </w:r>
      <w:r w:rsidR="00393683">
        <w:rPr>
          <w:b/>
          <w:color w:val="000000"/>
          <w:szCs w:val="24"/>
        </w:rPr>
        <w:t>)</w:t>
      </w:r>
    </w:p>
    <w:p w:rsidR="00B116A9" w:rsidRDefault="00B116A9" w:rsidP="00B116A9">
      <w:pPr>
        <w:contextualSpacing/>
        <w:mirrorIndents/>
        <w:rPr>
          <w:szCs w:val="24"/>
          <w:lang w:val="en-US"/>
        </w:rPr>
      </w:pPr>
      <w:r w:rsidRPr="00B116A9">
        <w:rPr>
          <w:szCs w:val="24"/>
          <w:lang w:val="en-US"/>
        </w:rPr>
        <w:t>As a result, quadratic model is statistically significant; the backward elimination process was used. It eliminates the insignificant terms in order to adjust the fitted quadratic model while maintaining the hierarchy of the model. The model F value of 86.74 with its Prob&gt; value less than 0.0001 indicates that the model is significant for SR. The values of prob&gt;F less than 0.0500 indicates the significant of the model terms. Values which are greater than 0.1000 indicate that the model terms are not significant.</w:t>
      </w:r>
    </w:p>
    <w:p w:rsidR="00B116A9" w:rsidRPr="00490EB7" w:rsidRDefault="00B116A9" w:rsidP="00B116A9">
      <w:pPr>
        <w:contextualSpacing/>
        <w:mirrorIndents/>
      </w:pPr>
      <w:r w:rsidRPr="00B116A9">
        <w:rPr>
          <w:szCs w:val="24"/>
          <w:lang w:val="en-US"/>
        </w:rPr>
        <w:t xml:space="preserve">In this SR model, </w:t>
      </w:r>
      <w:r w:rsidR="00EB2787">
        <w:rPr>
          <w:szCs w:val="24"/>
          <w:lang w:val="en-US"/>
        </w:rPr>
        <w:t>WS,I</w:t>
      </w:r>
      <w:r w:rsidR="00EB2787" w:rsidRPr="003A13F6">
        <w:rPr>
          <w:szCs w:val="24"/>
          <w:vertAlign w:val="subscript"/>
          <w:lang w:val="en-US"/>
        </w:rPr>
        <w:t>p</w:t>
      </w:r>
      <w:r w:rsidR="00EB2787">
        <w:rPr>
          <w:szCs w:val="24"/>
          <w:lang w:val="en-US"/>
        </w:rPr>
        <w:t>,T</w:t>
      </w:r>
      <w:r w:rsidR="00EB2787" w:rsidRPr="003A13F6">
        <w:rPr>
          <w:szCs w:val="24"/>
          <w:vertAlign w:val="subscript"/>
          <w:lang w:val="en-US"/>
        </w:rPr>
        <w:t>on</w:t>
      </w:r>
      <w:r w:rsidR="00EB2787">
        <w:rPr>
          <w:szCs w:val="24"/>
          <w:lang w:val="en-US"/>
        </w:rPr>
        <w:t>,T</w:t>
      </w:r>
      <w:r w:rsidR="00EB2787" w:rsidRPr="003A13F6">
        <w:rPr>
          <w:szCs w:val="24"/>
          <w:vertAlign w:val="subscript"/>
          <w:lang w:val="en-US"/>
        </w:rPr>
        <w:t>o</w:t>
      </w:r>
      <w:r w:rsidR="00EB2787">
        <w:rPr>
          <w:szCs w:val="24"/>
          <w:vertAlign w:val="subscript"/>
          <w:lang w:val="en-US"/>
        </w:rPr>
        <w:t>ff</w:t>
      </w:r>
      <w:r w:rsidRPr="00B116A9">
        <w:rPr>
          <w:szCs w:val="24"/>
          <w:lang w:val="en-US"/>
        </w:rPr>
        <w:t xml:space="preserve">, </w:t>
      </w:r>
      <w:r w:rsidR="00EB2787">
        <w:rPr>
          <w:szCs w:val="24"/>
          <w:lang w:val="en-US"/>
        </w:rPr>
        <w:t>WS</w:t>
      </w:r>
      <w:r w:rsidR="00EB2787" w:rsidRPr="00E0439F">
        <w:rPr>
          <w:szCs w:val="24"/>
          <w:lang w:val="en-US"/>
        </w:rPr>
        <w:t>*</w:t>
      </w:r>
      <w:r w:rsidR="00EB2787">
        <w:rPr>
          <w:szCs w:val="24"/>
          <w:lang w:val="en-US"/>
        </w:rPr>
        <w:t>I</w:t>
      </w:r>
      <w:r w:rsidR="00EB2787" w:rsidRPr="003A13F6">
        <w:rPr>
          <w:szCs w:val="24"/>
          <w:vertAlign w:val="subscript"/>
          <w:lang w:val="en-US"/>
        </w:rPr>
        <w:t>p</w:t>
      </w:r>
      <w:r w:rsidRPr="00B116A9">
        <w:rPr>
          <w:szCs w:val="24"/>
          <w:lang w:val="en-US"/>
        </w:rPr>
        <w:t xml:space="preserve">, </w:t>
      </w:r>
      <w:r w:rsidR="00EB2787">
        <w:rPr>
          <w:szCs w:val="24"/>
          <w:lang w:val="en-US"/>
        </w:rPr>
        <w:t>WS*T</w:t>
      </w:r>
      <w:r w:rsidR="00EB2787" w:rsidRPr="003A13F6">
        <w:rPr>
          <w:szCs w:val="24"/>
          <w:vertAlign w:val="subscript"/>
          <w:lang w:val="en-US"/>
        </w:rPr>
        <w:t>on</w:t>
      </w:r>
      <w:r w:rsidRPr="00B116A9">
        <w:rPr>
          <w:szCs w:val="24"/>
          <w:lang w:val="en-US"/>
        </w:rPr>
        <w:t xml:space="preserve">, </w:t>
      </w:r>
      <w:r w:rsidR="00EB2787">
        <w:rPr>
          <w:szCs w:val="24"/>
          <w:lang w:val="en-US"/>
        </w:rPr>
        <w:t>WS*T</w:t>
      </w:r>
      <w:r w:rsidR="00EB2787">
        <w:rPr>
          <w:szCs w:val="24"/>
          <w:vertAlign w:val="subscript"/>
          <w:lang w:val="en-US"/>
        </w:rPr>
        <w:t>off</w:t>
      </w:r>
      <w:r w:rsidRPr="00B116A9">
        <w:rPr>
          <w:szCs w:val="24"/>
          <w:lang w:val="en-US"/>
        </w:rPr>
        <w:t xml:space="preserve">, </w:t>
      </w:r>
      <w:r w:rsidR="00EB2787">
        <w:rPr>
          <w:szCs w:val="24"/>
          <w:lang w:val="en-US"/>
        </w:rPr>
        <w:t>I</w:t>
      </w:r>
      <w:r w:rsidR="00EB2787" w:rsidRPr="003A13F6">
        <w:rPr>
          <w:szCs w:val="24"/>
          <w:vertAlign w:val="subscript"/>
          <w:lang w:val="en-US"/>
        </w:rPr>
        <w:t>p</w:t>
      </w:r>
      <w:r w:rsidR="00EB2787" w:rsidRPr="00E0439F">
        <w:rPr>
          <w:szCs w:val="24"/>
          <w:lang w:val="en-US"/>
        </w:rPr>
        <w:t>*</w:t>
      </w:r>
      <w:r w:rsidR="00EB2787">
        <w:rPr>
          <w:szCs w:val="24"/>
          <w:lang w:val="en-US"/>
        </w:rPr>
        <w:t>T</w:t>
      </w:r>
      <w:r w:rsidR="00EB2787" w:rsidRPr="003A13F6">
        <w:rPr>
          <w:szCs w:val="24"/>
          <w:vertAlign w:val="subscript"/>
          <w:lang w:val="en-US"/>
        </w:rPr>
        <w:t>on</w:t>
      </w:r>
      <w:r w:rsidRPr="00B116A9">
        <w:rPr>
          <w:szCs w:val="24"/>
          <w:lang w:val="en-US"/>
        </w:rPr>
        <w:t>,</w:t>
      </w:r>
      <w:r w:rsidR="009511BE">
        <w:rPr>
          <w:szCs w:val="24"/>
          <w:lang w:val="en-US"/>
        </w:rPr>
        <w:t xml:space="preserve"> </w:t>
      </w:r>
      <w:r w:rsidR="00EB2787">
        <w:rPr>
          <w:szCs w:val="24"/>
          <w:lang w:val="en-US"/>
        </w:rPr>
        <w:t>I</w:t>
      </w:r>
      <w:r w:rsidR="00EB2787" w:rsidRPr="003A13F6">
        <w:rPr>
          <w:szCs w:val="24"/>
          <w:vertAlign w:val="subscript"/>
          <w:lang w:val="en-US"/>
        </w:rPr>
        <w:t>p</w:t>
      </w:r>
      <w:r w:rsidR="00EB2787" w:rsidRPr="00E0439F">
        <w:rPr>
          <w:szCs w:val="24"/>
          <w:lang w:val="en-US"/>
        </w:rPr>
        <w:t>*</w:t>
      </w:r>
      <w:r w:rsidR="00EB2787">
        <w:rPr>
          <w:szCs w:val="24"/>
          <w:lang w:val="en-US"/>
        </w:rPr>
        <w:t>T</w:t>
      </w:r>
      <w:r w:rsidR="00EB2787">
        <w:rPr>
          <w:szCs w:val="24"/>
          <w:vertAlign w:val="subscript"/>
          <w:lang w:val="en-US"/>
        </w:rPr>
        <w:t>off</w:t>
      </w:r>
      <w:r w:rsidRPr="00B116A9">
        <w:rPr>
          <w:szCs w:val="24"/>
          <w:lang w:val="en-US"/>
        </w:rPr>
        <w:t xml:space="preserve">, </w:t>
      </w:r>
      <w:r w:rsidR="00EB2787">
        <w:rPr>
          <w:szCs w:val="24"/>
          <w:lang w:val="en-US"/>
        </w:rPr>
        <w:t>T</w:t>
      </w:r>
      <w:r w:rsidR="00EB2787" w:rsidRPr="003A13F6">
        <w:rPr>
          <w:szCs w:val="24"/>
          <w:vertAlign w:val="subscript"/>
          <w:lang w:val="en-US"/>
        </w:rPr>
        <w:t>on</w:t>
      </w:r>
      <w:r w:rsidR="00EB2787" w:rsidRPr="00E0439F">
        <w:rPr>
          <w:szCs w:val="24"/>
          <w:lang w:val="en-US"/>
        </w:rPr>
        <w:t>*</w:t>
      </w:r>
      <w:r w:rsidR="00EB2787">
        <w:rPr>
          <w:szCs w:val="24"/>
          <w:lang w:val="en-US"/>
        </w:rPr>
        <w:t>T</w:t>
      </w:r>
      <w:r w:rsidR="00EB2787" w:rsidRPr="003A13F6">
        <w:rPr>
          <w:szCs w:val="24"/>
          <w:vertAlign w:val="subscript"/>
          <w:lang w:val="en-US"/>
        </w:rPr>
        <w:t>o</w:t>
      </w:r>
      <w:r w:rsidR="00EB2787">
        <w:rPr>
          <w:szCs w:val="24"/>
          <w:vertAlign w:val="subscript"/>
          <w:lang w:val="en-US"/>
        </w:rPr>
        <w:t>ff</w:t>
      </w:r>
      <w:r w:rsidR="00EB2787" w:rsidRPr="00B116A9">
        <w:rPr>
          <w:szCs w:val="24"/>
          <w:lang w:val="en-US"/>
        </w:rPr>
        <w:t xml:space="preserve"> </w:t>
      </w:r>
      <w:r w:rsidRPr="00B116A9">
        <w:rPr>
          <w:szCs w:val="24"/>
          <w:lang w:val="en-US"/>
        </w:rPr>
        <w:t xml:space="preserve">and </w:t>
      </w:r>
      <w:r w:rsidR="000311E3">
        <w:rPr>
          <w:szCs w:val="24"/>
          <w:lang w:val="en-US"/>
        </w:rPr>
        <w:t>WS</w:t>
      </w:r>
      <w:r w:rsidR="000311E3" w:rsidRPr="00D56C3D">
        <w:rPr>
          <w:szCs w:val="24"/>
          <w:vertAlign w:val="superscript"/>
          <w:lang w:val="en-US"/>
        </w:rPr>
        <w:t xml:space="preserve"> </w:t>
      </w:r>
      <w:r w:rsidRPr="00D56C3D">
        <w:rPr>
          <w:szCs w:val="24"/>
          <w:vertAlign w:val="superscript"/>
          <w:lang w:val="en-US"/>
        </w:rPr>
        <w:t>2</w:t>
      </w:r>
      <w:r w:rsidRPr="00B116A9">
        <w:rPr>
          <w:szCs w:val="24"/>
          <w:lang w:val="en-US"/>
        </w:rPr>
        <w:t xml:space="preserve">, </w:t>
      </w:r>
      <w:r w:rsidR="000311E3">
        <w:rPr>
          <w:szCs w:val="24"/>
          <w:lang w:val="en-US"/>
        </w:rPr>
        <w:t>I</w:t>
      </w:r>
      <w:r w:rsidR="000311E3" w:rsidRPr="003A13F6">
        <w:rPr>
          <w:szCs w:val="24"/>
          <w:vertAlign w:val="subscript"/>
          <w:lang w:val="en-US"/>
        </w:rPr>
        <w:t>p</w:t>
      </w:r>
      <w:r w:rsidR="000311E3" w:rsidRPr="00D56C3D">
        <w:rPr>
          <w:szCs w:val="24"/>
          <w:vertAlign w:val="superscript"/>
          <w:lang w:val="en-US"/>
        </w:rPr>
        <w:t xml:space="preserve"> </w:t>
      </w:r>
      <w:r w:rsidRPr="00D56C3D">
        <w:rPr>
          <w:szCs w:val="24"/>
          <w:vertAlign w:val="superscript"/>
          <w:lang w:val="en-US"/>
        </w:rPr>
        <w:t>2</w:t>
      </w:r>
      <w:r w:rsidRPr="00B116A9">
        <w:rPr>
          <w:szCs w:val="24"/>
          <w:lang w:val="en-US"/>
        </w:rPr>
        <w:t xml:space="preserve">, </w:t>
      </w:r>
      <w:r w:rsidR="000311E3">
        <w:rPr>
          <w:szCs w:val="24"/>
          <w:lang w:val="en-US"/>
        </w:rPr>
        <w:t>T</w:t>
      </w:r>
      <w:r w:rsidR="000311E3" w:rsidRPr="003A13F6">
        <w:rPr>
          <w:szCs w:val="24"/>
          <w:vertAlign w:val="subscript"/>
          <w:lang w:val="en-US"/>
        </w:rPr>
        <w:t>on</w:t>
      </w:r>
      <w:r w:rsidR="000311E3" w:rsidRPr="00D56C3D">
        <w:rPr>
          <w:szCs w:val="24"/>
          <w:vertAlign w:val="superscript"/>
          <w:lang w:val="en-US"/>
        </w:rPr>
        <w:t xml:space="preserve"> </w:t>
      </w:r>
      <w:r w:rsidRPr="00D56C3D">
        <w:rPr>
          <w:szCs w:val="24"/>
          <w:vertAlign w:val="superscript"/>
          <w:lang w:val="en-US"/>
        </w:rPr>
        <w:t>2</w:t>
      </w:r>
      <w:r w:rsidRPr="00B116A9">
        <w:rPr>
          <w:szCs w:val="24"/>
          <w:lang w:val="en-US"/>
        </w:rPr>
        <w:t xml:space="preserve">, </w:t>
      </w:r>
      <w:r w:rsidR="00D56C3D">
        <w:rPr>
          <w:szCs w:val="24"/>
          <w:lang w:val="en-US"/>
        </w:rPr>
        <w:t xml:space="preserve">and </w:t>
      </w:r>
      <w:r w:rsidR="000311E3">
        <w:rPr>
          <w:szCs w:val="24"/>
          <w:lang w:val="en-US"/>
        </w:rPr>
        <w:t>T</w:t>
      </w:r>
      <w:r w:rsidR="000311E3" w:rsidRPr="003A13F6">
        <w:rPr>
          <w:szCs w:val="24"/>
          <w:vertAlign w:val="subscript"/>
          <w:lang w:val="en-US"/>
        </w:rPr>
        <w:t>o</w:t>
      </w:r>
      <w:r w:rsidR="000311E3">
        <w:rPr>
          <w:szCs w:val="24"/>
          <w:vertAlign w:val="subscript"/>
          <w:lang w:val="en-US"/>
        </w:rPr>
        <w:t>ff</w:t>
      </w:r>
      <w:r w:rsidR="000311E3" w:rsidRPr="00D56C3D">
        <w:rPr>
          <w:szCs w:val="24"/>
          <w:vertAlign w:val="superscript"/>
          <w:lang w:val="en-US"/>
        </w:rPr>
        <w:t xml:space="preserve"> </w:t>
      </w:r>
      <w:r w:rsidRPr="00D56C3D">
        <w:rPr>
          <w:szCs w:val="24"/>
          <w:vertAlign w:val="superscript"/>
          <w:lang w:val="en-US"/>
        </w:rPr>
        <w:t>2</w:t>
      </w:r>
      <w:r w:rsidRPr="00B116A9">
        <w:rPr>
          <w:szCs w:val="24"/>
          <w:lang w:val="en-US"/>
        </w:rPr>
        <w:t xml:space="preserve"> are significant model terms. The model indicated that the most significant terms for SR are </w:t>
      </w:r>
      <w:r w:rsidR="000311E3">
        <w:rPr>
          <w:szCs w:val="24"/>
          <w:lang w:val="en-US"/>
        </w:rPr>
        <w:t>WS,I</w:t>
      </w:r>
      <w:r w:rsidR="000311E3" w:rsidRPr="003A13F6">
        <w:rPr>
          <w:szCs w:val="24"/>
          <w:vertAlign w:val="subscript"/>
          <w:lang w:val="en-US"/>
        </w:rPr>
        <w:t>p</w:t>
      </w:r>
      <w:r w:rsidR="000311E3">
        <w:rPr>
          <w:szCs w:val="24"/>
          <w:lang w:val="en-US"/>
        </w:rPr>
        <w:t>,T</w:t>
      </w:r>
      <w:r w:rsidR="000311E3" w:rsidRPr="003A13F6">
        <w:rPr>
          <w:szCs w:val="24"/>
          <w:vertAlign w:val="subscript"/>
          <w:lang w:val="en-US"/>
        </w:rPr>
        <w:t>on</w:t>
      </w:r>
      <w:r w:rsidR="000311E3">
        <w:rPr>
          <w:szCs w:val="24"/>
          <w:lang w:val="en-US"/>
        </w:rPr>
        <w:t>,T</w:t>
      </w:r>
      <w:r w:rsidR="000311E3" w:rsidRPr="003A13F6">
        <w:rPr>
          <w:szCs w:val="24"/>
          <w:vertAlign w:val="subscript"/>
          <w:lang w:val="en-US"/>
        </w:rPr>
        <w:t>o</w:t>
      </w:r>
      <w:r w:rsidR="000311E3">
        <w:rPr>
          <w:szCs w:val="24"/>
          <w:vertAlign w:val="subscript"/>
          <w:lang w:val="en-US"/>
        </w:rPr>
        <w:t>ff</w:t>
      </w:r>
      <w:r w:rsidRPr="00B116A9">
        <w:rPr>
          <w:szCs w:val="24"/>
          <w:lang w:val="en-US"/>
        </w:rPr>
        <w:t xml:space="preserve">, </w:t>
      </w:r>
      <w:r w:rsidR="000311E3">
        <w:rPr>
          <w:szCs w:val="24"/>
          <w:lang w:val="en-US"/>
        </w:rPr>
        <w:t>WS*T</w:t>
      </w:r>
      <w:r w:rsidR="000311E3" w:rsidRPr="003A13F6">
        <w:rPr>
          <w:szCs w:val="24"/>
          <w:vertAlign w:val="subscript"/>
          <w:lang w:val="en-US"/>
        </w:rPr>
        <w:t>on</w:t>
      </w:r>
      <w:r w:rsidRPr="00B116A9">
        <w:rPr>
          <w:szCs w:val="24"/>
          <w:lang w:val="en-US"/>
        </w:rPr>
        <w:t xml:space="preserve">, </w:t>
      </w:r>
      <w:r w:rsidR="000311E3">
        <w:rPr>
          <w:szCs w:val="24"/>
          <w:lang w:val="en-US"/>
        </w:rPr>
        <w:t>T</w:t>
      </w:r>
      <w:r w:rsidR="000311E3" w:rsidRPr="003A13F6">
        <w:rPr>
          <w:szCs w:val="24"/>
          <w:vertAlign w:val="subscript"/>
          <w:lang w:val="en-US"/>
        </w:rPr>
        <w:t>on</w:t>
      </w:r>
      <w:r w:rsidR="000311E3" w:rsidRPr="00E0439F">
        <w:rPr>
          <w:szCs w:val="24"/>
          <w:lang w:val="en-US"/>
        </w:rPr>
        <w:t>*</w:t>
      </w:r>
      <w:r w:rsidR="000311E3">
        <w:rPr>
          <w:szCs w:val="24"/>
          <w:lang w:val="en-US"/>
        </w:rPr>
        <w:t>T</w:t>
      </w:r>
      <w:r w:rsidR="000311E3" w:rsidRPr="003A13F6">
        <w:rPr>
          <w:szCs w:val="24"/>
          <w:vertAlign w:val="subscript"/>
          <w:lang w:val="en-US"/>
        </w:rPr>
        <w:t>o</w:t>
      </w:r>
      <w:r w:rsidR="000311E3">
        <w:rPr>
          <w:szCs w:val="24"/>
          <w:vertAlign w:val="subscript"/>
          <w:lang w:val="en-US"/>
        </w:rPr>
        <w:t>ff</w:t>
      </w:r>
      <w:r w:rsidR="00E53A58" w:rsidRPr="00B116A9">
        <w:rPr>
          <w:szCs w:val="24"/>
          <w:lang w:val="en-US"/>
        </w:rPr>
        <w:t xml:space="preserve"> and</w:t>
      </w:r>
      <w:r w:rsidRPr="00B116A9">
        <w:rPr>
          <w:szCs w:val="24"/>
          <w:lang w:val="en-US"/>
        </w:rPr>
        <w:t xml:space="preserve"> </w:t>
      </w:r>
      <w:r w:rsidR="000311E3">
        <w:rPr>
          <w:szCs w:val="24"/>
          <w:lang w:val="en-US"/>
        </w:rPr>
        <w:t>WS</w:t>
      </w:r>
      <w:r w:rsidRPr="00D56C3D">
        <w:rPr>
          <w:szCs w:val="24"/>
          <w:vertAlign w:val="superscript"/>
          <w:lang w:val="en-US"/>
        </w:rPr>
        <w:t>2</w:t>
      </w:r>
      <w:r w:rsidR="009511BE">
        <w:rPr>
          <w:szCs w:val="24"/>
          <w:lang w:val="en-US"/>
        </w:rPr>
        <w:t>,</w:t>
      </w:r>
      <w:r w:rsidR="000311E3" w:rsidRPr="000311E3">
        <w:rPr>
          <w:szCs w:val="24"/>
          <w:lang w:val="en-US"/>
        </w:rPr>
        <w:t xml:space="preserve"> </w:t>
      </w:r>
      <w:r w:rsidR="000311E3">
        <w:rPr>
          <w:szCs w:val="24"/>
          <w:lang w:val="en-US"/>
        </w:rPr>
        <w:t>I</w:t>
      </w:r>
      <w:r w:rsidR="000311E3" w:rsidRPr="003A13F6">
        <w:rPr>
          <w:szCs w:val="24"/>
          <w:vertAlign w:val="subscript"/>
          <w:lang w:val="en-US"/>
        </w:rPr>
        <w:t>p</w:t>
      </w:r>
      <w:r w:rsidRPr="00D56C3D">
        <w:rPr>
          <w:szCs w:val="24"/>
          <w:vertAlign w:val="superscript"/>
          <w:lang w:val="en-US"/>
        </w:rPr>
        <w:t>2</w:t>
      </w:r>
      <w:r w:rsidR="009511BE">
        <w:rPr>
          <w:szCs w:val="24"/>
          <w:lang w:val="en-US"/>
        </w:rPr>
        <w:t xml:space="preserve">and </w:t>
      </w:r>
      <w:r w:rsidR="000311E3">
        <w:rPr>
          <w:szCs w:val="24"/>
          <w:lang w:val="en-US"/>
        </w:rPr>
        <w:t>T</w:t>
      </w:r>
      <w:r w:rsidR="000311E3" w:rsidRPr="003A13F6">
        <w:rPr>
          <w:szCs w:val="24"/>
          <w:vertAlign w:val="subscript"/>
          <w:lang w:val="en-US"/>
        </w:rPr>
        <w:t>o</w:t>
      </w:r>
      <w:r w:rsidR="000311E3">
        <w:rPr>
          <w:szCs w:val="24"/>
          <w:vertAlign w:val="subscript"/>
          <w:lang w:val="en-US"/>
        </w:rPr>
        <w:t>ff</w:t>
      </w:r>
      <w:r w:rsidR="000311E3" w:rsidRPr="00D56C3D">
        <w:rPr>
          <w:szCs w:val="24"/>
          <w:vertAlign w:val="superscript"/>
          <w:lang w:val="en-US"/>
        </w:rPr>
        <w:t xml:space="preserve"> </w:t>
      </w:r>
      <w:r w:rsidRPr="00D56C3D">
        <w:rPr>
          <w:szCs w:val="24"/>
          <w:vertAlign w:val="superscript"/>
          <w:lang w:val="en-US"/>
        </w:rPr>
        <w:t>2</w:t>
      </w:r>
      <w:r w:rsidRPr="00B116A9">
        <w:rPr>
          <w:szCs w:val="24"/>
          <w:lang w:val="en-US"/>
        </w:rPr>
        <w:t>. The lack of fit F value of 2.65 implies the model to fit with the experimental data. When it approaches to unity, the response model fits better to the experimental (actual) data and shows less variation between the predicated and actual values. The values of R</w:t>
      </w:r>
      <w:r w:rsidRPr="00FF2821">
        <w:rPr>
          <w:szCs w:val="24"/>
          <w:vertAlign w:val="superscript"/>
          <w:lang w:val="en-US"/>
        </w:rPr>
        <w:t>2</w:t>
      </w:r>
      <w:r w:rsidRPr="00B116A9">
        <w:rPr>
          <w:szCs w:val="24"/>
          <w:lang w:val="en-US"/>
        </w:rPr>
        <w:t xml:space="preserve"> and R</w:t>
      </w:r>
      <w:r w:rsidRPr="00FF2821">
        <w:rPr>
          <w:szCs w:val="24"/>
          <w:vertAlign w:val="superscript"/>
          <w:lang w:val="en-US"/>
        </w:rPr>
        <w:t>2</w:t>
      </w:r>
      <w:r w:rsidRPr="00B116A9">
        <w:rPr>
          <w:szCs w:val="24"/>
          <w:lang w:val="en-US"/>
        </w:rPr>
        <w:t xml:space="preserve"> (pred) for SR models are 0.9878 and 0.9764, respectively.</w:t>
      </w:r>
      <w:r w:rsidR="0053116E">
        <w:rPr>
          <w:szCs w:val="24"/>
          <w:lang w:val="en-US"/>
        </w:rPr>
        <w:t xml:space="preserve"> From the Table 5 and 6 found the ANOVA and modeling statistical summary results for SR. Response interaction plots shows the two input parameters on the SR observe in the Fig. </w:t>
      </w:r>
      <w:r w:rsidR="006F5FD3">
        <w:rPr>
          <w:szCs w:val="24"/>
          <w:lang w:val="en-US"/>
        </w:rPr>
        <w:t>3</w:t>
      </w:r>
      <w:r w:rsidR="0053116E">
        <w:rPr>
          <w:szCs w:val="24"/>
          <w:lang w:val="en-US"/>
        </w:rPr>
        <w:t>.</w:t>
      </w:r>
    </w:p>
    <w:p w:rsidR="00033D76" w:rsidRPr="002E1EE8" w:rsidRDefault="00033D76" w:rsidP="00033D76">
      <w:pPr>
        <w:ind w:firstLine="0"/>
        <w:contextualSpacing/>
        <w:mirrorIndents/>
        <w:jc w:val="center"/>
        <w:rPr>
          <w:rFonts w:ascii="Arial" w:hAnsi="Arial" w:cs="Arial"/>
          <w:szCs w:val="24"/>
        </w:rPr>
      </w:pPr>
      <w:r w:rsidRPr="002E1EE8">
        <w:rPr>
          <w:rFonts w:ascii="Arial" w:hAnsi="Arial" w:cs="Arial"/>
          <w:szCs w:val="24"/>
        </w:rPr>
        <w:lastRenderedPageBreak/>
        <w:t xml:space="preserve">Table </w:t>
      </w:r>
      <w:r>
        <w:rPr>
          <w:rFonts w:ascii="Arial" w:hAnsi="Arial" w:cs="Arial"/>
          <w:szCs w:val="24"/>
        </w:rPr>
        <w:t>4</w:t>
      </w:r>
      <w:r w:rsidRPr="002E1EE8">
        <w:rPr>
          <w:rFonts w:ascii="Arial" w:hAnsi="Arial" w:cs="Arial"/>
          <w:szCs w:val="24"/>
        </w:rPr>
        <w:t xml:space="preserve"> </w:t>
      </w:r>
      <w:r w:rsidRPr="0043774B">
        <w:rPr>
          <w:rFonts w:ascii="Arial" w:hAnsi="Arial" w:cs="Arial"/>
          <w:szCs w:val="24"/>
        </w:rPr>
        <w:t xml:space="preserve">ANOVA results for </w:t>
      </w:r>
      <w:r>
        <w:rPr>
          <w:rFonts w:ascii="Arial" w:hAnsi="Arial" w:cs="Arial"/>
          <w:szCs w:val="24"/>
        </w:rPr>
        <w:t>the S</w:t>
      </w:r>
      <w:r w:rsidRPr="0043774B">
        <w:rPr>
          <w:rFonts w:ascii="Arial" w:hAnsi="Arial" w:cs="Arial"/>
          <w:szCs w:val="24"/>
        </w:rPr>
        <w:t>R</w:t>
      </w:r>
    </w:p>
    <w:tbl>
      <w:tblPr>
        <w:tblStyle w:val="TableGrid"/>
        <w:tblW w:w="0" w:type="auto"/>
        <w:jc w:val="center"/>
        <w:tblLook w:val="04A0"/>
      </w:tblPr>
      <w:tblGrid>
        <w:gridCol w:w="1194"/>
        <w:gridCol w:w="1182"/>
        <w:gridCol w:w="743"/>
        <w:gridCol w:w="931"/>
        <w:gridCol w:w="1041"/>
        <w:gridCol w:w="1631"/>
        <w:gridCol w:w="1610"/>
      </w:tblGrid>
      <w:tr w:rsidR="00432A3E" w:rsidTr="00065C75">
        <w:trPr>
          <w:jc w:val="center"/>
        </w:trPr>
        <w:tc>
          <w:tcPr>
            <w:tcW w:w="0" w:type="auto"/>
          </w:tcPr>
          <w:p w:rsidR="00432A3E" w:rsidRPr="00D45C65" w:rsidRDefault="00432A3E" w:rsidP="00162E2E">
            <w:pPr>
              <w:ind w:firstLine="0"/>
              <w:contextualSpacing/>
              <w:mirrorIndents/>
              <w:jc w:val="center"/>
              <w:rPr>
                <w:b/>
                <w:sz w:val="22"/>
                <w:szCs w:val="24"/>
                <w:lang w:val="en-US"/>
              </w:rPr>
            </w:pPr>
            <w:r>
              <w:rPr>
                <w:b/>
                <w:sz w:val="22"/>
                <w:szCs w:val="24"/>
                <w:lang w:val="en-US"/>
              </w:rPr>
              <w:t>S</w:t>
            </w:r>
            <w:r w:rsidRPr="00D45C65">
              <w:rPr>
                <w:b/>
                <w:sz w:val="22"/>
                <w:szCs w:val="24"/>
                <w:lang w:val="en-US"/>
              </w:rPr>
              <w:t>ource</w:t>
            </w:r>
          </w:p>
        </w:tc>
        <w:tc>
          <w:tcPr>
            <w:tcW w:w="0" w:type="auto"/>
          </w:tcPr>
          <w:p w:rsidR="00432A3E" w:rsidRPr="00D45C65" w:rsidRDefault="00432A3E" w:rsidP="00162E2E">
            <w:pPr>
              <w:ind w:firstLine="0"/>
              <w:contextualSpacing/>
              <w:mirrorIndents/>
              <w:jc w:val="center"/>
              <w:rPr>
                <w:b/>
                <w:sz w:val="22"/>
                <w:szCs w:val="24"/>
                <w:lang w:val="en-US"/>
              </w:rPr>
            </w:pPr>
            <w:r w:rsidRPr="00D45C65">
              <w:rPr>
                <w:b/>
                <w:sz w:val="22"/>
                <w:szCs w:val="24"/>
                <w:lang w:val="en-US"/>
              </w:rPr>
              <w:t>Sum of SS</w:t>
            </w:r>
          </w:p>
        </w:tc>
        <w:tc>
          <w:tcPr>
            <w:tcW w:w="743" w:type="dxa"/>
          </w:tcPr>
          <w:p w:rsidR="00432A3E" w:rsidRPr="00D45C65" w:rsidRDefault="00432A3E" w:rsidP="00E700F9">
            <w:pPr>
              <w:ind w:firstLine="0"/>
              <w:contextualSpacing/>
              <w:mirrorIndents/>
              <w:jc w:val="center"/>
              <w:rPr>
                <w:b/>
                <w:sz w:val="22"/>
                <w:szCs w:val="24"/>
                <w:lang w:val="en-US"/>
              </w:rPr>
            </w:pPr>
            <w:r w:rsidRPr="00D45C65">
              <w:rPr>
                <w:b/>
                <w:sz w:val="22"/>
                <w:szCs w:val="24"/>
                <w:lang w:val="en-US"/>
              </w:rPr>
              <w:t>DoF</w:t>
            </w:r>
          </w:p>
        </w:tc>
        <w:tc>
          <w:tcPr>
            <w:tcW w:w="931" w:type="dxa"/>
          </w:tcPr>
          <w:p w:rsidR="00432A3E" w:rsidRPr="00D45C65" w:rsidRDefault="00432A3E" w:rsidP="00162E2E">
            <w:pPr>
              <w:ind w:firstLine="0"/>
              <w:contextualSpacing/>
              <w:mirrorIndents/>
              <w:jc w:val="center"/>
              <w:rPr>
                <w:b/>
                <w:sz w:val="22"/>
                <w:szCs w:val="24"/>
                <w:lang w:val="en-US"/>
              </w:rPr>
            </w:pPr>
            <w:r w:rsidRPr="00D45C65">
              <w:rPr>
                <w:b/>
                <w:sz w:val="22"/>
                <w:szCs w:val="24"/>
                <w:lang w:val="en-US"/>
              </w:rPr>
              <w:t>Mean SS</w:t>
            </w:r>
          </w:p>
        </w:tc>
        <w:tc>
          <w:tcPr>
            <w:tcW w:w="0" w:type="auto"/>
          </w:tcPr>
          <w:p w:rsidR="00432A3E" w:rsidRPr="00D45C65" w:rsidRDefault="00432A3E" w:rsidP="00162E2E">
            <w:pPr>
              <w:ind w:firstLine="0"/>
              <w:contextualSpacing/>
              <w:mirrorIndents/>
              <w:jc w:val="center"/>
              <w:rPr>
                <w:b/>
                <w:sz w:val="22"/>
                <w:szCs w:val="24"/>
                <w:lang w:val="en-US"/>
              </w:rPr>
            </w:pPr>
            <w:r w:rsidRPr="00D45C65">
              <w:rPr>
                <w:b/>
                <w:sz w:val="22"/>
                <w:szCs w:val="24"/>
                <w:lang w:val="en-US"/>
              </w:rPr>
              <w:t>F-Value</w:t>
            </w:r>
          </w:p>
        </w:tc>
        <w:tc>
          <w:tcPr>
            <w:tcW w:w="0" w:type="auto"/>
          </w:tcPr>
          <w:p w:rsidR="00432A3E" w:rsidRPr="00D45C65" w:rsidRDefault="00432A3E" w:rsidP="00162E2E">
            <w:pPr>
              <w:ind w:firstLine="0"/>
              <w:contextualSpacing/>
              <w:mirrorIndents/>
              <w:jc w:val="center"/>
              <w:rPr>
                <w:b/>
                <w:sz w:val="22"/>
                <w:szCs w:val="24"/>
                <w:lang w:val="en-US"/>
              </w:rPr>
            </w:pPr>
            <w:r w:rsidRPr="00D45C65">
              <w:rPr>
                <w:b/>
                <w:sz w:val="22"/>
                <w:szCs w:val="24"/>
                <w:lang w:val="en-US"/>
              </w:rPr>
              <w:t>P-Value Pro&gt;F</w:t>
            </w:r>
          </w:p>
        </w:tc>
        <w:tc>
          <w:tcPr>
            <w:tcW w:w="0" w:type="auto"/>
          </w:tcPr>
          <w:p w:rsidR="00432A3E" w:rsidRPr="00D45C65" w:rsidRDefault="00432A3E" w:rsidP="00301DDE">
            <w:pPr>
              <w:ind w:firstLine="0"/>
              <w:contextualSpacing/>
              <w:mirrorIndents/>
              <w:rPr>
                <w:b/>
                <w:sz w:val="22"/>
                <w:szCs w:val="24"/>
                <w:lang w:val="en-US"/>
              </w:rPr>
            </w:pPr>
            <w:r w:rsidRPr="00D45C65">
              <w:rPr>
                <w:b/>
                <w:sz w:val="22"/>
                <w:szCs w:val="24"/>
                <w:lang w:val="en-US"/>
              </w:rPr>
              <w:t>Recommended</w:t>
            </w: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Model</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21.4447</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14</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1.5318</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86.7392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9.53E-12</w:t>
            </w:r>
          </w:p>
        </w:tc>
        <w:tc>
          <w:tcPr>
            <w:tcW w:w="0" w:type="auto"/>
          </w:tcPr>
          <w:p w:rsidR="00D4533C" w:rsidRDefault="00D4533C" w:rsidP="00301DDE">
            <w:pPr>
              <w:ind w:firstLine="0"/>
              <w:contextualSpacing/>
              <w:mirrorIndents/>
              <w:rPr>
                <w:szCs w:val="24"/>
                <w:lang w:val="en-US"/>
              </w:rPr>
            </w:pPr>
            <w:r>
              <w:rPr>
                <w:szCs w:val="24"/>
                <w:lang w:val="en-US"/>
              </w:rPr>
              <w:t>Significant</w:t>
            </w: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A-WS</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2.9282</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2.9282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165.8148</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1.64E-09</w:t>
            </w:r>
          </w:p>
        </w:tc>
        <w:tc>
          <w:tcPr>
            <w:tcW w:w="0" w:type="auto"/>
          </w:tcPr>
          <w:p w:rsidR="00D4533C" w:rsidRDefault="00D4533C" w:rsidP="00301DDE">
            <w:pPr>
              <w:ind w:firstLine="0"/>
              <w:contextualSpacing/>
              <w:mirrorIndents/>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B-I</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1.2482</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1.2482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70.6817</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4.65E-07</w:t>
            </w:r>
          </w:p>
        </w:tc>
        <w:tc>
          <w:tcPr>
            <w:tcW w:w="0" w:type="auto"/>
          </w:tcPr>
          <w:p w:rsidR="00D4533C" w:rsidRDefault="00D4533C" w:rsidP="00301DDE">
            <w:pPr>
              <w:ind w:firstLine="0"/>
              <w:contextualSpacing/>
              <w:mirrorIndents/>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C-T on</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10.9824</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10.9824</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621.9001</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1.26E-13</w:t>
            </w:r>
          </w:p>
        </w:tc>
        <w:tc>
          <w:tcPr>
            <w:tcW w:w="0" w:type="auto"/>
          </w:tcPr>
          <w:p w:rsidR="00D4533C" w:rsidRDefault="00D4533C" w:rsidP="00301DDE">
            <w:pPr>
              <w:ind w:firstLine="0"/>
              <w:contextualSpacing/>
              <w:mirrorIndents/>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D-T off</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0.2544</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0.2544</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14.4071</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0.001759</w:t>
            </w:r>
          </w:p>
        </w:tc>
        <w:tc>
          <w:tcPr>
            <w:tcW w:w="0" w:type="auto"/>
          </w:tcPr>
          <w:p w:rsidR="00D4533C" w:rsidRDefault="00D4533C" w:rsidP="00301DDE">
            <w:pPr>
              <w:ind w:firstLine="0"/>
              <w:contextualSpacing/>
              <w:mirrorIndents/>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AB</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0.0132</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0.0132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0.7489</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0.400457</w:t>
            </w:r>
          </w:p>
        </w:tc>
        <w:tc>
          <w:tcPr>
            <w:tcW w:w="0" w:type="auto"/>
          </w:tcPr>
          <w:p w:rsidR="00D4533C" w:rsidRDefault="00D4533C" w:rsidP="00301DDE">
            <w:pPr>
              <w:ind w:firstLine="0"/>
              <w:contextualSpacing/>
              <w:mirrorIndents/>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AC</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0.5852</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0.5852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33.1395</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3.79E-05</w:t>
            </w:r>
          </w:p>
        </w:tc>
        <w:tc>
          <w:tcPr>
            <w:tcW w:w="0" w:type="auto"/>
          </w:tcPr>
          <w:p w:rsidR="00D4533C" w:rsidRDefault="00D4533C" w:rsidP="00301DDE">
            <w:pPr>
              <w:ind w:firstLine="0"/>
              <w:contextualSpacing/>
              <w:mirrorIndents/>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AD</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0.0012</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0.0012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0.0694</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0.795843</w:t>
            </w:r>
          </w:p>
        </w:tc>
        <w:tc>
          <w:tcPr>
            <w:tcW w:w="0" w:type="auto"/>
          </w:tcPr>
          <w:p w:rsidR="00D4533C" w:rsidRDefault="00D4533C" w:rsidP="00301DDE">
            <w:pPr>
              <w:ind w:firstLine="0"/>
              <w:contextualSpacing/>
              <w:mirrorIndents/>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BC</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0.0361</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0.0361</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2.0442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1.73E-01</w:t>
            </w:r>
          </w:p>
        </w:tc>
        <w:tc>
          <w:tcPr>
            <w:tcW w:w="0" w:type="auto"/>
          </w:tcPr>
          <w:p w:rsidR="00D4533C" w:rsidRDefault="00D4533C" w:rsidP="00301DDE">
            <w:pPr>
              <w:ind w:firstLine="0"/>
              <w:contextualSpacing/>
              <w:mirrorIndents/>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BD</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0.0121</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0.0121</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0.6852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0.420782</w:t>
            </w:r>
          </w:p>
        </w:tc>
        <w:tc>
          <w:tcPr>
            <w:tcW w:w="0" w:type="auto"/>
          </w:tcPr>
          <w:p w:rsidR="00D4533C" w:rsidRDefault="00D4533C" w:rsidP="00301DDE">
            <w:pPr>
              <w:ind w:firstLine="0"/>
              <w:contextualSpacing/>
              <w:mirrorIndents/>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CD</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0.3721</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0.3721</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21.0709</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0.000354</w:t>
            </w:r>
          </w:p>
        </w:tc>
        <w:tc>
          <w:tcPr>
            <w:tcW w:w="0" w:type="auto"/>
          </w:tcPr>
          <w:p w:rsidR="00D4533C" w:rsidRDefault="00D4533C" w:rsidP="00301DDE">
            <w:pPr>
              <w:ind w:firstLine="0"/>
              <w:contextualSpacing/>
              <w:mirrorIndents/>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A^2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0.4169</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0.4169</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23.6084</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2.08E-04</w:t>
            </w:r>
          </w:p>
        </w:tc>
        <w:tc>
          <w:tcPr>
            <w:tcW w:w="0" w:type="auto"/>
          </w:tcPr>
          <w:p w:rsidR="00D4533C" w:rsidRDefault="00D4533C" w:rsidP="00301DDE">
            <w:pPr>
              <w:ind w:firstLine="0"/>
              <w:contextualSpacing/>
              <w:mirrorIndents/>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noProof/>
                <w:color w:val="000000"/>
                <w:sz w:val="22"/>
                <w:szCs w:val="22"/>
                <w:lang w:val="en-US"/>
              </w:rPr>
              <w:t>B^2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2.3327</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2.3327</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132.0926</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7.78E-09</w:t>
            </w:r>
          </w:p>
        </w:tc>
        <w:tc>
          <w:tcPr>
            <w:tcW w:w="0" w:type="auto"/>
          </w:tcPr>
          <w:p w:rsidR="00D4533C" w:rsidRDefault="00D4533C" w:rsidP="00301DDE">
            <w:pPr>
              <w:ind w:firstLine="0"/>
              <w:contextualSpacing/>
              <w:mirrorIndents/>
              <w:jc w:val="center"/>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C^2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0.0068</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0.0068</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0.3837</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0.54492</w:t>
            </w:r>
          </w:p>
        </w:tc>
        <w:tc>
          <w:tcPr>
            <w:tcW w:w="0" w:type="auto"/>
          </w:tcPr>
          <w:p w:rsidR="00D4533C" w:rsidRDefault="00D4533C" w:rsidP="00301DDE">
            <w:pPr>
              <w:ind w:firstLine="0"/>
              <w:contextualSpacing/>
              <w:mirrorIndents/>
              <w:jc w:val="center"/>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D^2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2.3439</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2.3439</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132.7284</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7.53E-09</w:t>
            </w:r>
          </w:p>
        </w:tc>
        <w:tc>
          <w:tcPr>
            <w:tcW w:w="0" w:type="auto"/>
          </w:tcPr>
          <w:p w:rsidR="00D4533C" w:rsidRDefault="00D4533C" w:rsidP="00301DDE">
            <w:pPr>
              <w:ind w:firstLine="0"/>
              <w:contextualSpacing/>
              <w:mirrorIndents/>
              <w:jc w:val="center"/>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Residual</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0.2649</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15</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0.0177</w:t>
            </w:r>
          </w:p>
        </w:tc>
        <w:tc>
          <w:tcPr>
            <w:tcW w:w="0" w:type="auto"/>
            <w:vAlign w:val="bottom"/>
          </w:tcPr>
          <w:p w:rsidR="00D4533C" w:rsidRDefault="00D4533C" w:rsidP="00162E2E">
            <w:pPr>
              <w:jc w:val="center"/>
              <w:rPr>
                <w:rFonts w:ascii="Calibri" w:hAnsi="Calibri"/>
                <w:color w:val="000000"/>
                <w:sz w:val="22"/>
                <w:szCs w:val="22"/>
              </w:rPr>
            </w:pPr>
          </w:p>
        </w:tc>
        <w:tc>
          <w:tcPr>
            <w:tcW w:w="0" w:type="auto"/>
            <w:vAlign w:val="bottom"/>
          </w:tcPr>
          <w:p w:rsidR="00D4533C" w:rsidRDefault="00D4533C" w:rsidP="00162E2E">
            <w:pPr>
              <w:jc w:val="center"/>
              <w:rPr>
                <w:rFonts w:ascii="Calibri" w:hAnsi="Calibri"/>
                <w:color w:val="000000"/>
                <w:sz w:val="22"/>
                <w:szCs w:val="22"/>
              </w:rPr>
            </w:pPr>
          </w:p>
        </w:tc>
        <w:tc>
          <w:tcPr>
            <w:tcW w:w="0" w:type="auto"/>
          </w:tcPr>
          <w:p w:rsidR="00D4533C" w:rsidRDefault="00D4533C" w:rsidP="00301DDE">
            <w:pPr>
              <w:ind w:firstLine="0"/>
              <w:contextualSpacing/>
              <w:mirrorIndents/>
              <w:jc w:val="center"/>
              <w:rPr>
                <w:szCs w:val="24"/>
                <w:lang w:val="en-US"/>
              </w:rPr>
            </w:pP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Lack of Fit</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0.2228</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10</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0.0223</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2.6472</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0.147081</w:t>
            </w:r>
          </w:p>
        </w:tc>
        <w:tc>
          <w:tcPr>
            <w:tcW w:w="0" w:type="auto"/>
          </w:tcPr>
          <w:p w:rsidR="00D4533C" w:rsidRDefault="005E6F9E" w:rsidP="00301DDE">
            <w:pPr>
              <w:ind w:firstLine="0"/>
              <w:contextualSpacing/>
              <w:mirrorIndents/>
              <w:jc w:val="center"/>
              <w:rPr>
                <w:szCs w:val="24"/>
                <w:lang w:val="en-US"/>
              </w:rPr>
            </w:pPr>
            <w:r w:rsidRPr="001A7C31">
              <w:rPr>
                <w:szCs w:val="24"/>
              </w:rPr>
              <w:t>not significant</w:t>
            </w:r>
          </w:p>
        </w:tc>
      </w:tr>
      <w:tr w:rsidR="00D4533C" w:rsidTr="00065C75">
        <w:trPr>
          <w:jc w:val="center"/>
        </w:trPr>
        <w:tc>
          <w:tcPr>
            <w:tcW w:w="0" w:type="auto"/>
            <w:vAlign w:val="bottom"/>
          </w:tcPr>
          <w:p w:rsidR="00D4533C" w:rsidRDefault="00D4533C" w:rsidP="00162E2E">
            <w:pPr>
              <w:ind w:firstLine="0"/>
              <w:jc w:val="center"/>
              <w:rPr>
                <w:color w:val="000000"/>
                <w:sz w:val="22"/>
                <w:szCs w:val="22"/>
              </w:rPr>
            </w:pPr>
            <w:r>
              <w:rPr>
                <w:color w:val="000000"/>
                <w:sz w:val="22"/>
                <w:szCs w:val="22"/>
                <w:lang w:val="en-US"/>
              </w:rPr>
              <w:t>Pure Error</w:t>
            </w:r>
          </w:p>
        </w:tc>
        <w:tc>
          <w:tcPr>
            <w:tcW w:w="0" w:type="auto"/>
            <w:vAlign w:val="bottom"/>
          </w:tcPr>
          <w:p w:rsidR="00D4533C" w:rsidRDefault="00D4533C" w:rsidP="00162E2E">
            <w:pPr>
              <w:ind w:firstLine="0"/>
              <w:jc w:val="center"/>
              <w:rPr>
                <w:color w:val="000000"/>
                <w:sz w:val="22"/>
                <w:szCs w:val="22"/>
              </w:rPr>
            </w:pPr>
            <w:r>
              <w:rPr>
                <w:color w:val="000000"/>
                <w:sz w:val="22"/>
                <w:szCs w:val="22"/>
                <w:lang w:val="en-US"/>
              </w:rPr>
              <w:t>0.0421</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5</w:t>
            </w:r>
          </w:p>
        </w:tc>
        <w:tc>
          <w:tcPr>
            <w:tcW w:w="931" w:type="dxa"/>
            <w:vAlign w:val="bottom"/>
          </w:tcPr>
          <w:p w:rsidR="00D4533C" w:rsidRDefault="00D4533C" w:rsidP="00162E2E">
            <w:pPr>
              <w:ind w:firstLine="0"/>
              <w:jc w:val="center"/>
              <w:rPr>
                <w:color w:val="000000"/>
                <w:sz w:val="22"/>
                <w:szCs w:val="22"/>
              </w:rPr>
            </w:pPr>
            <w:r>
              <w:rPr>
                <w:color w:val="000000"/>
                <w:sz w:val="22"/>
                <w:szCs w:val="22"/>
                <w:lang w:val="en-US"/>
              </w:rPr>
              <w:t>0.0084</w:t>
            </w:r>
          </w:p>
        </w:tc>
        <w:tc>
          <w:tcPr>
            <w:tcW w:w="0" w:type="auto"/>
            <w:vAlign w:val="bottom"/>
          </w:tcPr>
          <w:p w:rsidR="00D4533C" w:rsidRDefault="00D4533C" w:rsidP="00162E2E">
            <w:pPr>
              <w:jc w:val="center"/>
              <w:rPr>
                <w:rFonts w:ascii="Calibri" w:hAnsi="Calibri"/>
                <w:color w:val="000000"/>
                <w:sz w:val="22"/>
                <w:szCs w:val="22"/>
              </w:rPr>
            </w:pPr>
          </w:p>
        </w:tc>
        <w:tc>
          <w:tcPr>
            <w:tcW w:w="0" w:type="auto"/>
            <w:vAlign w:val="bottom"/>
          </w:tcPr>
          <w:p w:rsidR="00D4533C" w:rsidRDefault="00D4533C" w:rsidP="00162E2E">
            <w:pPr>
              <w:jc w:val="center"/>
              <w:rPr>
                <w:rFonts w:ascii="Calibri" w:hAnsi="Calibri"/>
                <w:color w:val="000000"/>
                <w:sz w:val="22"/>
                <w:szCs w:val="22"/>
              </w:rPr>
            </w:pPr>
          </w:p>
        </w:tc>
        <w:tc>
          <w:tcPr>
            <w:tcW w:w="0" w:type="auto"/>
          </w:tcPr>
          <w:p w:rsidR="00D4533C" w:rsidRDefault="00D4533C" w:rsidP="00301DDE">
            <w:pPr>
              <w:ind w:firstLine="0"/>
              <w:contextualSpacing/>
              <w:mirrorIndents/>
              <w:jc w:val="center"/>
              <w:rPr>
                <w:szCs w:val="24"/>
                <w:lang w:val="en-US"/>
              </w:rPr>
            </w:pPr>
          </w:p>
        </w:tc>
      </w:tr>
      <w:tr w:rsidR="00D4533C" w:rsidRPr="00432A3E" w:rsidTr="00065C75">
        <w:trPr>
          <w:jc w:val="center"/>
        </w:trPr>
        <w:tc>
          <w:tcPr>
            <w:tcW w:w="0" w:type="auto"/>
            <w:vAlign w:val="bottom"/>
          </w:tcPr>
          <w:p w:rsidR="00D4533C" w:rsidRPr="00432A3E" w:rsidRDefault="00D4533C" w:rsidP="00162E2E">
            <w:pPr>
              <w:ind w:firstLine="0"/>
              <w:jc w:val="center"/>
              <w:rPr>
                <w:color w:val="000000"/>
                <w:sz w:val="22"/>
                <w:szCs w:val="22"/>
                <w:lang w:val="en-US"/>
              </w:rPr>
            </w:pPr>
            <w:r>
              <w:rPr>
                <w:color w:val="000000"/>
                <w:sz w:val="22"/>
                <w:szCs w:val="22"/>
                <w:lang w:val="en-US"/>
              </w:rPr>
              <w:t>Cor Total</w:t>
            </w:r>
          </w:p>
        </w:tc>
        <w:tc>
          <w:tcPr>
            <w:tcW w:w="0" w:type="auto"/>
            <w:vAlign w:val="bottom"/>
          </w:tcPr>
          <w:p w:rsidR="00D4533C" w:rsidRPr="00432A3E" w:rsidRDefault="00D4533C" w:rsidP="00162E2E">
            <w:pPr>
              <w:ind w:firstLine="0"/>
              <w:jc w:val="center"/>
              <w:rPr>
                <w:color w:val="000000"/>
                <w:sz w:val="22"/>
                <w:szCs w:val="22"/>
                <w:lang w:val="en-US"/>
              </w:rPr>
            </w:pPr>
            <w:r>
              <w:rPr>
                <w:color w:val="000000"/>
                <w:sz w:val="22"/>
                <w:szCs w:val="22"/>
                <w:lang w:val="en-US"/>
              </w:rPr>
              <w:t>21.7096</w:t>
            </w:r>
          </w:p>
        </w:tc>
        <w:tc>
          <w:tcPr>
            <w:tcW w:w="743" w:type="dxa"/>
            <w:vAlign w:val="bottom"/>
          </w:tcPr>
          <w:p w:rsidR="00D4533C" w:rsidRDefault="00D4533C" w:rsidP="00E700F9">
            <w:pPr>
              <w:ind w:firstLine="0"/>
              <w:jc w:val="center"/>
              <w:rPr>
                <w:color w:val="000000"/>
                <w:sz w:val="22"/>
                <w:szCs w:val="22"/>
              </w:rPr>
            </w:pPr>
            <w:r>
              <w:rPr>
                <w:color w:val="000000"/>
                <w:sz w:val="22"/>
                <w:szCs w:val="22"/>
                <w:lang w:val="en-US"/>
              </w:rPr>
              <w:t>29</w:t>
            </w:r>
          </w:p>
        </w:tc>
        <w:tc>
          <w:tcPr>
            <w:tcW w:w="931" w:type="dxa"/>
            <w:vAlign w:val="bottom"/>
          </w:tcPr>
          <w:p w:rsidR="00D4533C" w:rsidRPr="00432A3E" w:rsidRDefault="00D4533C" w:rsidP="00162E2E">
            <w:pPr>
              <w:ind w:firstLine="0"/>
              <w:jc w:val="center"/>
              <w:rPr>
                <w:color w:val="000000"/>
                <w:sz w:val="22"/>
                <w:szCs w:val="22"/>
                <w:lang w:val="en-US"/>
              </w:rPr>
            </w:pPr>
          </w:p>
        </w:tc>
        <w:tc>
          <w:tcPr>
            <w:tcW w:w="0" w:type="auto"/>
            <w:vAlign w:val="bottom"/>
          </w:tcPr>
          <w:p w:rsidR="00D4533C" w:rsidRPr="00432A3E" w:rsidRDefault="00D4533C" w:rsidP="00432A3E">
            <w:pPr>
              <w:ind w:firstLine="0"/>
              <w:rPr>
                <w:color w:val="000000"/>
                <w:sz w:val="22"/>
                <w:szCs w:val="22"/>
                <w:lang w:val="en-US"/>
              </w:rPr>
            </w:pPr>
            <w:r w:rsidRPr="00432A3E">
              <w:rPr>
                <w:color w:val="000000"/>
                <w:sz w:val="22"/>
                <w:szCs w:val="22"/>
                <w:lang w:val="en-US"/>
              </w:rPr>
              <w:t> </w:t>
            </w:r>
          </w:p>
        </w:tc>
        <w:tc>
          <w:tcPr>
            <w:tcW w:w="0" w:type="auto"/>
            <w:vAlign w:val="bottom"/>
          </w:tcPr>
          <w:p w:rsidR="00D4533C" w:rsidRPr="00432A3E" w:rsidRDefault="00D4533C" w:rsidP="00162E2E">
            <w:pPr>
              <w:ind w:firstLine="0"/>
              <w:jc w:val="center"/>
              <w:rPr>
                <w:color w:val="000000"/>
                <w:sz w:val="22"/>
                <w:szCs w:val="22"/>
                <w:lang w:val="en-US"/>
              </w:rPr>
            </w:pPr>
          </w:p>
        </w:tc>
        <w:tc>
          <w:tcPr>
            <w:tcW w:w="0" w:type="auto"/>
          </w:tcPr>
          <w:p w:rsidR="00D4533C" w:rsidRPr="00432A3E" w:rsidRDefault="00D4533C" w:rsidP="00432A3E">
            <w:pPr>
              <w:ind w:firstLine="0"/>
              <w:rPr>
                <w:color w:val="000000"/>
                <w:sz w:val="22"/>
                <w:szCs w:val="22"/>
                <w:lang w:val="en-US"/>
              </w:rPr>
            </w:pPr>
          </w:p>
        </w:tc>
      </w:tr>
    </w:tbl>
    <w:p w:rsidR="006C21BD" w:rsidRPr="00432A3E" w:rsidRDefault="006C21BD" w:rsidP="00432A3E">
      <w:pPr>
        <w:ind w:firstLine="0"/>
        <w:rPr>
          <w:color w:val="000000"/>
          <w:sz w:val="22"/>
          <w:szCs w:val="22"/>
          <w:lang w:val="en-US"/>
        </w:rPr>
      </w:pPr>
    </w:p>
    <w:p w:rsidR="00072878" w:rsidRPr="0043774B" w:rsidRDefault="00072878" w:rsidP="00072878">
      <w:pPr>
        <w:ind w:firstLine="0"/>
        <w:contextualSpacing/>
        <w:mirrorIndents/>
        <w:jc w:val="center"/>
        <w:rPr>
          <w:rFonts w:ascii="Arial" w:hAnsi="Arial" w:cs="Arial"/>
          <w:szCs w:val="24"/>
        </w:rPr>
      </w:pPr>
      <w:r w:rsidRPr="0043774B">
        <w:rPr>
          <w:rFonts w:ascii="Arial" w:hAnsi="Arial" w:cs="Arial"/>
          <w:szCs w:val="24"/>
        </w:rPr>
        <w:t xml:space="preserve">Table </w:t>
      </w:r>
      <w:r>
        <w:rPr>
          <w:rFonts w:ascii="Arial" w:hAnsi="Arial" w:cs="Arial"/>
          <w:szCs w:val="24"/>
        </w:rPr>
        <w:t>5</w:t>
      </w:r>
      <w:r w:rsidRPr="0043774B">
        <w:rPr>
          <w:rFonts w:ascii="Arial" w:hAnsi="Arial" w:cs="Arial"/>
          <w:szCs w:val="24"/>
        </w:rPr>
        <w:t xml:space="preserve"> Model summary statistics for </w:t>
      </w:r>
      <w:r>
        <w:rPr>
          <w:rFonts w:ascii="Arial" w:hAnsi="Arial" w:cs="Arial"/>
          <w:szCs w:val="24"/>
        </w:rPr>
        <w:t>the S</w:t>
      </w:r>
      <w:r w:rsidRPr="0043774B">
        <w:rPr>
          <w:rFonts w:ascii="Arial" w:hAnsi="Arial" w:cs="Arial"/>
          <w:szCs w:val="24"/>
        </w:rPr>
        <w:t>R</w:t>
      </w:r>
    </w:p>
    <w:tbl>
      <w:tblPr>
        <w:tblW w:w="8484" w:type="dxa"/>
        <w:jc w:val="center"/>
        <w:tblLook w:val="04A0"/>
      </w:tblPr>
      <w:tblGrid>
        <w:gridCol w:w="1232"/>
        <w:gridCol w:w="934"/>
        <w:gridCol w:w="934"/>
        <w:gridCol w:w="1219"/>
        <w:gridCol w:w="1275"/>
        <w:gridCol w:w="1059"/>
        <w:gridCol w:w="1831"/>
      </w:tblGrid>
      <w:tr w:rsidR="001A47E8" w:rsidRPr="0043774B" w:rsidTr="00E54497">
        <w:trPr>
          <w:trHeight w:val="526"/>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2A3E" w:rsidRPr="00667482" w:rsidRDefault="00432A3E" w:rsidP="00301DDE">
            <w:pPr>
              <w:ind w:firstLine="0"/>
              <w:jc w:val="center"/>
              <w:rPr>
                <w:b/>
                <w:color w:val="000000"/>
                <w:sz w:val="22"/>
                <w:szCs w:val="22"/>
                <w:lang w:val="en-US"/>
              </w:rPr>
            </w:pPr>
            <w:r w:rsidRPr="00667482">
              <w:rPr>
                <w:b/>
                <w:color w:val="000000"/>
                <w:sz w:val="22"/>
                <w:szCs w:val="22"/>
                <w:lang w:val="en-US"/>
              </w:rPr>
              <w:t>Source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32A3E" w:rsidRPr="00667482" w:rsidRDefault="00432A3E" w:rsidP="00301DDE">
            <w:pPr>
              <w:ind w:firstLine="0"/>
              <w:jc w:val="center"/>
              <w:rPr>
                <w:b/>
                <w:color w:val="000000"/>
                <w:sz w:val="22"/>
                <w:szCs w:val="22"/>
                <w:lang w:val="en-US"/>
              </w:rPr>
            </w:pPr>
            <w:r w:rsidRPr="00667482">
              <w:rPr>
                <w:b/>
                <w:color w:val="000000"/>
                <w:sz w:val="22"/>
                <w:szCs w:val="22"/>
                <w:lang w:val="en-US"/>
              </w:rPr>
              <w:t>Std.</w:t>
            </w:r>
          </w:p>
          <w:p w:rsidR="00432A3E" w:rsidRPr="00667482" w:rsidRDefault="00432A3E" w:rsidP="00301DDE">
            <w:pPr>
              <w:ind w:firstLine="0"/>
              <w:jc w:val="center"/>
              <w:rPr>
                <w:b/>
                <w:color w:val="000000"/>
                <w:sz w:val="22"/>
                <w:szCs w:val="22"/>
                <w:lang w:val="en-US"/>
              </w:rPr>
            </w:pPr>
            <w:r w:rsidRPr="00667482">
              <w:rPr>
                <w:b/>
                <w:color w:val="000000"/>
                <w:sz w:val="22"/>
                <w:szCs w:val="22"/>
                <w:lang w:val="en-US"/>
              </w:rPr>
              <w:t>Dev.</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32A3E" w:rsidRPr="00667482" w:rsidRDefault="00432A3E" w:rsidP="00301DDE">
            <w:pPr>
              <w:ind w:firstLine="0"/>
              <w:jc w:val="center"/>
              <w:rPr>
                <w:b/>
                <w:color w:val="000000"/>
                <w:sz w:val="22"/>
                <w:szCs w:val="22"/>
                <w:lang w:val="en-US"/>
              </w:rPr>
            </w:pPr>
            <w:r w:rsidRPr="00667482">
              <w:rPr>
                <w:b/>
                <w:color w:val="000000"/>
                <w:sz w:val="22"/>
                <w:szCs w:val="22"/>
                <w:lang w:val="en-US"/>
              </w:rPr>
              <w:t>R-Squ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32A3E" w:rsidRPr="00667482" w:rsidRDefault="00432A3E" w:rsidP="00301DDE">
            <w:pPr>
              <w:ind w:firstLine="0"/>
              <w:jc w:val="center"/>
              <w:rPr>
                <w:b/>
                <w:color w:val="000000"/>
                <w:sz w:val="22"/>
                <w:szCs w:val="22"/>
                <w:lang w:val="en-US"/>
              </w:rPr>
            </w:pPr>
            <w:r w:rsidRPr="00667482">
              <w:rPr>
                <w:b/>
                <w:color w:val="000000"/>
                <w:sz w:val="22"/>
                <w:szCs w:val="22"/>
                <w:lang w:val="en-US"/>
              </w:rPr>
              <w:t>Adjusted</w:t>
            </w:r>
          </w:p>
          <w:p w:rsidR="00432A3E" w:rsidRPr="00667482" w:rsidRDefault="00432A3E" w:rsidP="00301DDE">
            <w:pPr>
              <w:ind w:firstLine="0"/>
              <w:jc w:val="center"/>
              <w:rPr>
                <w:b/>
                <w:color w:val="000000"/>
                <w:sz w:val="22"/>
                <w:szCs w:val="22"/>
                <w:lang w:val="en-US"/>
              </w:rPr>
            </w:pPr>
            <w:r w:rsidRPr="00667482">
              <w:rPr>
                <w:b/>
                <w:color w:val="000000"/>
                <w:sz w:val="22"/>
                <w:szCs w:val="22"/>
                <w:lang w:val="en-US"/>
              </w:rPr>
              <w:t>R-Squ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32A3E" w:rsidRPr="00667482" w:rsidRDefault="00432A3E" w:rsidP="00301DDE">
            <w:pPr>
              <w:ind w:firstLine="0"/>
              <w:jc w:val="center"/>
              <w:rPr>
                <w:b/>
                <w:color w:val="000000"/>
                <w:sz w:val="22"/>
                <w:szCs w:val="22"/>
                <w:lang w:val="en-US"/>
              </w:rPr>
            </w:pPr>
            <w:r w:rsidRPr="00667482">
              <w:rPr>
                <w:b/>
                <w:color w:val="000000"/>
                <w:sz w:val="22"/>
                <w:szCs w:val="22"/>
                <w:lang w:val="en-US"/>
              </w:rPr>
              <w:t>Predicted</w:t>
            </w:r>
          </w:p>
          <w:p w:rsidR="00432A3E" w:rsidRPr="00667482" w:rsidRDefault="00432A3E" w:rsidP="00301DDE">
            <w:pPr>
              <w:ind w:firstLine="0"/>
              <w:jc w:val="center"/>
              <w:rPr>
                <w:b/>
                <w:color w:val="000000"/>
                <w:sz w:val="22"/>
                <w:szCs w:val="22"/>
                <w:lang w:val="en-US"/>
              </w:rPr>
            </w:pPr>
            <w:r w:rsidRPr="00667482">
              <w:rPr>
                <w:b/>
                <w:color w:val="000000"/>
                <w:sz w:val="22"/>
                <w:szCs w:val="22"/>
                <w:lang w:val="en-US"/>
              </w:rPr>
              <w:t>R-Squ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32A3E" w:rsidRPr="00667482" w:rsidRDefault="00432A3E" w:rsidP="00301DDE">
            <w:pPr>
              <w:jc w:val="center"/>
              <w:rPr>
                <w:b/>
                <w:color w:val="000000"/>
                <w:sz w:val="22"/>
                <w:szCs w:val="22"/>
                <w:lang w:val="en-US"/>
              </w:rPr>
            </w:pPr>
          </w:p>
          <w:p w:rsidR="00432A3E" w:rsidRPr="00667482" w:rsidRDefault="00432A3E" w:rsidP="00301DDE">
            <w:pPr>
              <w:ind w:firstLine="0"/>
              <w:jc w:val="center"/>
              <w:rPr>
                <w:b/>
                <w:color w:val="000000"/>
                <w:sz w:val="22"/>
                <w:szCs w:val="22"/>
                <w:lang w:val="en-US"/>
              </w:rPr>
            </w:pPr>
            <w:r w:rsidRPr="00667482">
              <w:rPr>
                <w:b/>
                <w:color w:val="000000"/>
                <w:sz w:val="22"/>
                <w:szCs w:val="22"/>
                <w:lang w:val="en-US"/>
              </w:rPr>
              <w:t>Press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32A3E" w:rsidRPr="00667482" w:rsidRDefault="00432A3E" w:rsidP="00301DDE">
            <w:pPr>
              <w:ind w:firstLine="0"/>
              <w:jc w:val="center"/>
              <w:rPr>
                <w:b/>
                <w:color w:val="000000"/>
                <w:sz w:val="22"/>
                <w:szCs w:val="22"/>
                <w:lang w:val="en-US"/>
              </w:rPr>
            </w:pPr>
            <w:r w:rsidRPr="00667482">
              <w:rPr>
                <w:b/>
                <w:color w:val="000000"/>
                <w:sz w:val="22"/>
                <w:szCs w:val="22"/>
                <w:lang w:val="en-US"/>
              </w:rPr>
              <w:t>Recommended</w:t>
            </w:r>
          </w:p>
          <w:p w:rsidR="00432A3E" w:rsidRPr="00667482" w:rsidRDefault="00432A3E" w:rsidP="00301DDE">
            <w:pPr>
              <w:jc w:val="center"/>
              <w:rPr>
                <w:b/>
                <w:color w:val="000000"/>
                <w:sz w:val="22"/>
                <w:szCs w:val="22"/>
                <w:lang w:val="en-US"/>
              </w:rPr>
            </w:pPr>
          </w:p>
        </w:tc>
      </w:tr>
      <w:tr w:rsidR="001A47E8" w:rsidRPr="0043774B" w:rsidTr="00E54497">
        <w:trPr>
          <w:trHeight w:val="276"/>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2F6" w:rsidRPr="00667482" w:rsidRDefault="001152F6" w:rsidP="00301DDE">
            <w:pPr>
              <w:ind w:firstLine="0"/>
              <w:jc w:val="center"/>
              <w:rPr>
                <w:color w:val="000000"/>
                <w:sz w:val="22"/>
                <w:szCs w:val="22"/>
                <w:lang w:val="en-US"/>
              </w:rPr>
            </w:pPr>
            <w:r w:rsidRPr="00667482">
              <w:rPr>
                <w:color w:val="000000"/>
                <w:sz w:val="22"/>
                <w:szCs w:val="22"/>
                <w:lang w:val="en-US"/>
              </w:rPr>
              <w:t>Linear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0.5018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0.7099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0.6635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0.6059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8.5555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2F6" w:rsidRPr="00667482" w:rsidRDefault="001152F6" w:rsidP="00301DDE">
            <w:pPr>
              <w:rPr>
                <w:color w:val="000000"/>
                <w:sz w:val="22"/>
                <w:szCs w:val="22"/>
                <w:lang w:val="en-US"/>
              </w:rPr>
            </w:pPr>
            <w:r w:rsidRPr="00667482">
              <w:rPr>
                <w:color w:val="000000"/>
                <w:sz w:val="22"/>
                <w:szCs w:val="22"/>
                <w:lang w:val="en-US"/>
              </w:rPr>
              <w:t> </w:t>
            </w:r>
          </w:p>
        </w:tc>
      </w:tr>
      <w:tr w:rsidR="001A47E8" w:rsidRPr="0043774B" w:rsidTr="00E54497">
        <w:trPr>
          <w:trHeight w:val="25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2F6" w:rsidRPr="00667482" w:rsidRDefault="001152F6" w:rsidP="00301DDE">
            <w:pPr>
              <w:ind w:firstLine="0"/>
              <w:jc w:val="center"/>
              <w:rPr>
                <w:color w:val="000000"/>
                <w:sz w:val="22"/>
                <w:szCs w:val="22"/>
                <w:lang w:val="en-US"/>
              </w:rPr>
            </w:pPr>
            <w:r w:rsidRPr="00667482">
              <w:rPr>
                <w:color w:val="000000"/>
                <w:sz w:val="22"/>
                <w:szCs w:val="22"/>
                <w:lang w:val="en-US"/>
              </w:rPr>
              <w:t>2FI</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0.5269</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0.7569</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0.6290</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0.5144</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10.5414</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301DDE">
            <w:pPr>
              <w:rPr>
                <w:color w:val="000000"/>
                <w:sz w:val="22"/>
                <w:szCs w:val="22"/>
                <w:lang w:val="en-US"/>
              </w:rPr>
            </w:pPr>
            <w:r w:rsidRPr="00667482">
              <w:rPr>
                <w:color w:val="000000"/>
                <w:sz w:val="22"/>
                <w:szCs w:val="22"/>
                <w:lang w:val="en-US"/>
              </w:rPr>
              <w:t> </w:t>
            </w:r>
          </w:p>
        </w:tc>
      </w:tr>
      <w:tr w:rsidR="001A47E8" w:rsidRPr="0043774B" w:rsidTr="00E54497">
        <w:trPr>
          <w:trHeight w:val="21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2F6" w:rsidRPr="00667482" w:rsidRDefault="001152F6" w:rsidP="00301DDE">
            <w:pPr>
              <w:ind w:firstLine="0"/>
              <w:jc w:val="center"/>
              <w:rPr>
                <w:color w:val="000000"/>
                <w:sz w:val="22"/>
                <w:szCs w:val="22"/>
                <w:lang w:val="en-US"/>
              </w:rPr>
            </w:pPr>
            <w:r w:rsidRPr="00667482">
              <w:rPr>
                <w:color w:val="000000"/>
                <w:sz w:val="22"/>
                <w:szCs w:val="22"/>
                <w:lang w:val="en-US"/>
              </w:rPr>
              <w:t>Quadratic</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0.1328</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0.9877</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0.9764</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0.9263</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1.5987</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Suggested</w:t>
            </w:r>
          </w:p>
        </w:tc>
      </w:tr>
      <w:tr w:rsidR="001A47E8" w:rsidRPr="0043774B" w:rsidTr="00E54497">
        <w:trPr>
          <w:trHeight w:val="5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2F6" w:rsidRPr="00667482" w:rsidRDefault="001152F6" w:rsidP="00301DDE">
            <w:pPr>
              <w:ind w:firstLine="0"/>
              <w:jc w:val="center"/>
              <w:rPr>
                <w:color w:val="000000"/>
                <w:sz w:val="22"/>
                <w:szCs w:val="22"/>
                <w:lang w:val="en-US"/>
              </w:rPr>
            </w:pPr>
            <w:r w:rsidRPr="00667482">
              <w:rPr>
                <w:color w:val="000000"/>
                <w:sz w:val="22"/>
                <w:szCs w:val="22"/>
                <w:lang w:val="en-US"/>
              </w:rPr>
              <w:t>Cubic</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0.0939</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0.9971</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0.9882</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0.8112</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4.0972</w:t>
            </w:r>
          </w:p>
        </w:tc>
        <w:tc>
          <w:tcPr>
            <w:tcW w:w="0" w:type="auto"/>
            <w:tcBorders>
              <w:top w:val="nil"/>
              <w:left w:val="nil"/>
              <w:bottom w:val="single" w:sz="4" w:space="0" w:color="auto"/>
              <w:right w:val="single" w:sz="4" w:space="0" w:color="auto"/>
            </w:tcBorders>
            <w:shd w:val="clear" w:color="auto" w:fill="auto"/>
            <w:noWrap/>
            <w:vAlign w:val="bottom"/>
            <w:hideMark/>
          </w:tcPr>
          <w:p w:rsidR="001152F6" w:rsidRPr="00667482" w:rsidRDefault="001152F6" w:rsidP="001152F6">
            <w:pPr>
              <w:ind w:firstLine="0"/>
              <w:rPr>
                <w:color w:val="000000"/>
                <w:sz w:val="22"/>
                <w:szCs w:val="22"/>
                <w:lang w:val="en-US"/>
              </w:rPr>
            </w:pPr>
            <w:r w:rsidRPr="00667482">
              <w:rPr>
                <w:color w:val="000000"/>
                <w:sz w:val="22"/>
                <w:szCs w:val="22"/>
                <w:lang w:val="en-US"/>
              </w:rPr>
              <w:t>Aliased</w:t>
            </w:r>
          </w:p>
        </w:tc>
      </w:tr>
    </w:tbl>
    <w:p w:rsidR="00B75E85" w:rsidRDefault="00B75E85" w:rsidP="007C635C">
      <w:pPr>
        <w:ind w:left="360" w:firstLine="0"/>
        <w:mirrorIndents/>
        <w:rPr>
          <w:rFonts w:ascii="Arial" w:hAnsi="Arial" w:cs="Arial"/>
          <w:b/>
          <w:szCs w:val="24"/>
        </w:rPr>
      </w:pPr>
    </w:p>
    <w:p w:rsidR="00B75E85" w:rsidRDefault="001A47E8" w:rsidP="007C635C">
      <w:pPr>
        <w:ind w:left="360" w:firstLine="0"/>
        <w:mirrorIndents/>
        <w:rPr>
          <w:rFonts w:ascii="Arial" w:hAnsi="Arial" w:cs="Arial"/>
          <w:b/>
          <w:szCs w:val="24"/>
        </w:rPr>
      </w:pPr>
      <w:r>
        <w:rPr>
          <w:rFonts w:ascii="Arial" w:hAnsi="Arial" w:cs="Arial"/>
          <w:b/>
          <w:noProof/>
          <w:szCs w:val="24"/>
          <w:lang w:val="en-IN" w:eastAsia="en-IN"/>
        </w:rPr>
        <w:drawing>
          <wp:anchor distT="0" distB="0" distL="114300" distR="114300" simplePos="0" relativeHeight="251665408" behindDoc="1" locked="0" layoutInCell="1" allowOverlap="1">
            <wp:simplePos x="0" y="0"/>
            <wp:positionH relativeFrom="column">
              <wp:posOffset>559435</wp:posOffset>
            </wp:positionH>
            <wp:positionV relativeFrom="paragraph">
              <wp:posOffset>48895</wp:posOffset>
            </wp:positionV>
            <wp:extent cx="5153025" cy="1630680"/>
            <wp:effectExtent l="19050" t="0" r="9525" b="0"/>
            <wp:wrapTight wrapText="bothSides">
              <wp:wrapPolygon edited="0">
                <wp:start x="-80" y="0"/>
                <wp:lineTo x="-80" y="21449"/>
                <wp:lineTo x="21640" y="21449"/>
                <wp:lineTo x="21640" y="0"/>
                <wp:lineTo x="-8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153025" cy="1630680"/>
                    </a:xfrm>
                    <a:prstGeom prst="rect">
                      <a:avLst/>
                    </a:prstGeom>
                    <a:noFill/>
                    <a:ln w="9525">
                      <a:noFill/>
                      <a:miter lim="800000"/>
                      <a:headEnd/>
                      <a:tailEnd/>
                    </a:ln>
                  </pic:spPr>
                </pic:pic>
              </a:graphicData>
            </a:graphic>
          </wp:anchor>
        </w:drawing>
      </w:r>
    </w:p>
    <w:p w:rsidR="00B116A9" w:rsidRDefault="00B116A9" w:rsidP="007C635C">
      <w:pPr>
        <w:ind w:left="360" w:firstLine="0"/>
        <w:mirrorIndents/>
        <w:rPr>
          <w:rFonts w:ascii="Arial" w:hAnsi="Arial" w:cs="Arial"/>
          <w:b/>
          <w:szCs w:val="24"/>
        </w:rPr>
      </w:pPr>
    </w:p>
    <w:p w:rsidR="00B116A9" w:rsidRDefault="00B116A9" w:rsidP="007C635C">
      <w:pPr>
        <w:ind w:left="360" w:firstLine="0"/>
        <w:mirrorIndents/>
        <w:rPr>
          <w:rFonts w:ascii="Arial" w:hAnsi="Arial" w:cs="Arial"/>
          <w:b/>
          <w:szCs w:val="24"/>
        </w:rPr>
      </w:pPr>
    </w:p>
    <w:p w:rsidR="00B116A9" w:rsidRDefault="00B116A9" w:rsidP="007C635C">
      <w:pPr>
        <w:ind w:left="360" w:firstLine="0"/>
        <w:mirrorIndents/>
        <w:rPr>
          <w:rFonts w:ascii="Arial" w:hAnsi="Arial" w:cs="Arial"/>
          <w:b/>
          <w:szCs w:val="24"/>
        </w:rPr>
      </w:pPr>
    </w:p>
    <w:p w:rsidR="00B116A9" w:rsidRDefault="00B116A9" w:rsidP="007C635C">
      <w:pPr>
        <w:ind w:left="360" w:firstLine="0"/>
        <w:mirrorIndents/>
        <w:rPr>
          <w:rFonts w:ascii="Arial" w:hAnsi="Arial" w:cs="Arial"/>
          <w:b/>
          <w:szCs w:val="24"/>
        </w:rPr>
      </w:pPr>
    </w:p>
    <w:p w:rsidR="00B116A9" w:rsidRDefault="00B116A9" w:rsidP="007C635C">
      <w:pPr>
        <w:ind w:left="360" w:firstLine="0"/>
        <w:mirrorIndents/>
        <w:rPr>
          <w:rFonts w:ascii="Arial" w:hAnsi="Arial" w:cs="Arial"/>
          <w:b/>
          <w:szCs w:val="24"/>
        </w:rPr>
      </w:pPr>
    </w:p>
    <w:p w:rsidR="00B116A9" w:rsidRDefault="00B116A9" w:rsidP="007C635C">
      <w:pPr>
        <w:ind w:left="360" w:firstLine="0"/>
        <w:mirrorIndents/>
        <w:rPr>
          <w:rFonts w:ascii="Arial" w:hAnsi="Arial" w:cs="Arial"/>
          <w:b/>
          <w:szCs w:val="24"/>
        </w:rPr>
      </w:pPr>
    </w:p>
    <w:p w:rsidR="00B116A9" w:rsidRDefault="00B116A9" w:rsidP="007C635C">
      <w:pPr>
        <w:ind w:left="360" w:firstLine="0"/>
        <w:mirrorIndents/>
        <w:rPr>
          <w:rFonts w:ascii="Arial" w:hAnsi="Arial" w:cs="Arial"/>
          <w:b/>
          <w:szCs w:val="24"/>
        </w:rPr>
      </w:pPr>
    </w:p>
    <w:p w:rsidR="00B116A9" w:rsidRDefault="00B116A9" w:rsidP="007C635C">
      <w:pPr>
        <w:ind w:left="360" w:firstLine="0"/>
        <w:mirrorIndents/>
        <w:rPr>
          <w:rFonts w:ascii="Arial" w:hAnsi="Arial" w:cs="Arial"/>
          <w:b/>
          <w:szCs w:val="24"/>
        </w:rPr>
      </w:pPr>
    </w:p>
    <w:p w:rsidR="00B116A9" w:rsidRDefault="00B116A9" w:rsidP="007C635C">
      <w:pPr>
        <w:ind w:left="360" w:firstLine="0"/>
        <w:mirrorIndents/>
        <w:rPr>
          <w:rFonts w:ascii="Arial" w:hAnsi="Arial" w:cs="Arial"/>
          <w:b/>
          <w:szCs w:val="24"/>
        </w:rPr>
      </w:pPr>
    </w:p>
    <w:p w:rsidR="00B116A9" w:rsidRDefault="00B116A9" w:rsidP="007C635C">
      <w:pPr>
        <w:ind w:left="360" w:firstLine="0"/>
        <w:mirrorIndents/>
        <w:rPr>
          <w:rFonts w:ascii="Arial" w:hAnsi="Arial" w:cs="Arial"/>
          <w:b/>
          <w:szCs w:val="24"/>
        </w:rPr>
      </w:pPr>
    </w:p>
    <w:p w:rsidR="00A502CE" w:rsidRDefault="00A502CE" w:rsidP="00A502CE">
      <w:pPr>
        <w:contextualSpacing/>
        <w:mirrorIndents/>
        <w:rPr>
          <w:szCs w:val="24"/>
          <w:lang w:val="en-US"/>
        </w:rPr>
      </w:pPr>
      <w:r w:rsidRPr="00BC7588">
        <w:rPr>
          <w:b/>
          <w:szCs w:val="24"/>
          <w:lang w:val="en-US"/>
        </w:rPr>
        <w:t>Fig.</w:t>
      </w:r>
      <w:r>
        <w:rPr>
          <w:b/>
          <w:szCs w:val="24"/>
          <w:lang w:val="en-US"/>
        </w:rPr>
        <w:t>3</w:t>
      </w:r>
      <w:r>
        <w:rPr>
          <w:szCs w:val="24"/>
          <w:lang w:val="en-US"/>
        </w:rPr>
        <w:t xml:space="preserve"> Response surface plots shows the two variable on SR (</w:t>
      </w:r>
      <w:r w:rsidR="00346825">
        <w:rPr>
          <w:szCs w:val="24"/>
          <w:lang w:val="en-US"/>
        </w:rPr>
        <w:t>WS:I</w:t>
      </w:r>
      <w:r w:rsidR="00346825" w:rsidRPr="003A13F6">
        <w:rPr>
          <w:szCs w:val="24"/>
          <w:vertAlign w:val="subscript"/>
          <w:lang w:val="en-US"/>
        </w:rPr>
        <w:t>p</w:t>
      </w:r>
      <w:r>
        <w:rPr>
          <w:szCs w:val="24"/>
          <w:lang w:val="en-US"/>
        </w:rPr>
        <w:t xml:space="preserve">, </w:t>
      </w:r>
      <w:r w:rsidR="00346825">
        <w:rPr>
          <w:szCs w:val="24"/>
          <w:lang w:val="en-US"/>
        </w:rPr>
        <w:t>WS :T</w:t>
      </w:r>
      <w:r w:rsidR="00346825" w:rsidRPr="003A13F6">
        <w:rPr>
          <w:szCs w:val="24"/>
          <w:vertAlign w:val="subscript"/>
          <w:lang w:val="en-US"/>
        </w:rPr>
        <w:t>on</w:t>
      </w:r>
      <w:r w:rsidR="00346825">
        <w:rPr>
          <w:szCs w:val="24"/>
          <w:lang w:val="en-US"/>
        </w:rPr>
        <w:t xml:space="preserve"> </w:t>
      </w:r>
      <w:r>
        <w:rPr>
          <w:szCs w:val="24"/>
          <w:lang w:val="en-US"/>
        </w:rPr>
        <w:t xml:space="preserve">and </w:t>
      </w:r>
      <w:r w:rsidR="00346825">
        <w:rPr>
          <w:szCs w:val="24"/>
          <w:lang w:val="en-US"/>
        </w:rPr>
        <w:t>WS :T</w:t>
      </w:r>
      <w:r w:rsidR="00346825" w:rsidRPr="003A13F6">
        <w:rPr>
          <w:szCs w:val="24"/>
          <w:vertAlign w:val="subscript"/>
          <w:lang w:val="en-US"/>
        </w:rPr>
        <w:t>o</w:t>
      </w:r>
      <w:r w:rsidR="00346825">
        <w:rPr>
          <w:szCs w:val="24"/>
          <w:vertAlign w:val="subscript"/>
          <w:lang w:val="en-US"/>
        </w:rPr>
        <w:t>ff</w:t>
      </w:r>
      <w:r>
        <w:rPr>
          <w:szCs w:val="24"/>
          <w:lang w:val="en-US"/>
        </w:rPr>
        <w:t>)</w:t>
      </w:r>
    </w:p>
    <w:p w:rsidR="0028461B" w:rsidRPr="0028461B" w:rsidRDefault="0028461B" w:rsidP="0028461B">
      <w:pPr>
        <w:pStyle w:val="ListParagraph"/>
        <w:numPr>
          <w:ilvl w:val="0"/>
          <w:numId w:val="18"/>
        </w:numPr>
        <w:ind w:left="0"/>
        <w:mirrorIndents/>
        <w:rPr>
          <w:rFonts w:ascii="Arial" w:hAnsi="Arial" w:cs="Arial"/>
          <w:b/>
          <w:szCs w:val="24"/>
        </w:rPr>
      </w:pPr>
      <w:r w:rsidRPr="0028461B">
        <w:rPr>
          <w:rFonts w:ascii="Arial" w:hAnsi="Arial" w:cs="Arial"/>
          <w:b/>
          <w:szCs w:val="24"/>
        </w:rPr>
        <w:t>Conclusion</w:t>
      </w:r>
    </w:p>
    <w:p w:rsidR="0028461B" w:rsidRDefault="0028461B" w:rsidP="00854A72">
      <w:pPr>
        <w:contextualSpacing/>
        <w:mirrorIndents/>
        <w:rPr>
          <w:szCs w:val="24"/>
          <w:lang w:val="en-US"/>
        </w:rPr>
      </w:pPr>
      <w:r w:rsidRPr="00854A72">
        <w:rPr>
          <w:szCs w:val="24"/>
          <w:lang w:val="en-US"/>
        </w:rPr>
        <w:t>The present work has successfully established development of EDG attachment and studied the effect of input parameter on response characteristic. A model is prepared by RSM. The conclusions was drawn from the present work are as follows.</w:t>
      </w:r>
    </w:p>
    <w:p w:rsidR="00301DDE" w:rsidRPr="00F9372D" w:rsidRDefault="00301DDE" w:rsidP="00F9372D">
      <w:pPr>
        <w:pStyle w:val="ListParagraph"/>
        <w:numPr>
          <w:ilvl w:val="0"/>
          <w:numId w:val="31"/>
        </w:numPr>
        <w:mirrorIndents/>
        <w:rPr>
          <w:szCs w:val="24"/>
          <w:lang w:val="en-US"/>
        </w:rPr>
      </w:pPr>
      <w:r w:rsidRPr="00F9372D">
        <w:rPr>
          <w:szCs w:val="24"/>
          <w:lang w:val="en-US"/>
        </w:rPr>
        <w:t xml:space="preserve">Higher MRR was found at </w:t>
      </w:r>
      <w:r w:rsidR="00993E72" w:rsidRPr="00346825">
        <w:rPr>
          <w:szCs w:val="24"/>
          <w:lang w:val="en-US"/>
        </w:rPr>
        <w:t>I</w:t>
      </w:r>
      <w:r w:rsidR="00993E72" w:rsidRPr="00346825">
        <w:rPr>
          <w:szCs w:val="24"/>
          <w:vertAlign w:val="subscript"/>
          <w:lang w:val="en-US"/>
        </w:rPr>
        <w:t>p</w:t>
      </w:r>
      <w:r w:rsidR="00993E72" w:rsidRPr="00346825">
        <w:rPr>
          <w:szCs w:val="24"/>
          <w:lang w:val="en-US"/>
        </w:rPr>
        <w:t>,T</w:t>
      </w:r>
      <w:r w:rsidR="00993E72" w:rsidRPr="00346825">
        <w:rPr>
          <w:szCs w:val="24"/>
          <w:vertAlign w:val="subscript"/>
          <w:lang w:val="en-US"/>
        </w:rPr>
        <w:t>on</w:t>
      </w:r>
      <w:r w:rsidR="00993E72" w:rsidRPr="00F9372D">
        <w:rPr>
          <w:szCs w:val="24"/>
          <w:lang w:val="en-US"/>
        </w:rPr>
        <w:t xml:space="preserve"> </w:t>
      </w:r>
      <w:r w:rsidRPr="00F9372D">
        <w:rPr>
          <w:szCs w:val="24"/>
          <w:lang w:val="en-US"/>
        </w:rPr>
        <w:t xml:space="preserve">and </w:t>
      </w:r>
      <w:r w:rsidR="00993E72" w:rsidRPr="00346825">
        <w:rPr>
          <w:szCs w:val="24"/>
          <w:lang w:val="en-US"/>
        </w:rPr>
        <w:t>WS</w:t>
      </w:r>
      <w:r w:rsidR="00993E72" w:rsidRPr="00F9372D">
        <w:rPr>
          <w:szCs w:val="24"/>
          <w:lang w:val="en-US"/>
        </w:rPr>
        <w:t xml:space="preserve"> </w:t>
      </w:r>
      <w:r w:rsidRPr="00F9372D">
        <w:rPr>
          <w:szCs w:val="24"/>
          <w:lang w:val="en-US"/>
        </w:rPr>
        <w:t>are at maximum of their level.</w:t>
      </w:r>
    </w:p>
    <w:p w:rsidR="00993E72" w:rsidRDefault="00301DDE" w:rsidP="00A34EC6">
      <w:pPr>
        <w:pStyle w:val="ListParagraph"/>
        <w:numPr>
          <w:ilvl w:val="0"/>
          <w:numId w:val="31"/>
        </w:numPr>
        <w:mirrorIndents/>
        <w:rPr>
          <w:szCs w:val="24"/>
          <w:lang w:val="en-US"/>
        </w:rPr>
      </w:pPr>
      <w:r w:rsidRPr="00993E72">
        <w:rPr>
          <w:szCs w:val="24"/>
          <w:lang w:val="en-US"/>
        </w:rPr>
        <w:t xml:space="preserve">Lower SR was found at minimum levels of </w:t>
      </w:r>
      <w:r w:rsidR="00993E72" w:rsidRPr="00993E72">
        <w:rPr>
          <w:szCs w:val="24"/>
          <w:lang w:val="en-US"/>
        </w:rPr>
        <w:t>I</w:t>
      </w:r>
      <w:r w:rsidR="00993E72" w:rsidRPr="00A34EC6">
        <w:rPr>
          <w:szCs w:val="24"/>
          <w:lang w:val="en-US"/>
        </w:rPr>
        <w:t>p</w:t>
      </w:r>
      <w:r w:rsidR="00993E72" w:rsidRPr="00993E72">
        <w:rPr>
          <w:szCs w:val="24"/>
          <w:lang w:val="en-US"/>
        </w:rPr>
        <w:t>, WS and T</w:t>
      </w:r>
      <w:r w:rsidR="00993E72" w:rsidRPr="00A34EC6">
        <w:rPr>
          <w:szCs w:val="24"/>
          <w:lang w:val="en-US"/>
        </w:rPr>
        <w:t>off</w:t>
      </w:r>
      <w:r w:rsidR="00993E72" w:rsidRPr="00993E72">
        <w:rPr>
          <w:szCs w:val="24"/>
          <w:lang w:val="en-US"/>
        </w:rPr>
        <w:t xml:space="preserve"> </w:t>
      </w:r>
      <w:r w:rsidR="00993E72">
        <w:rPr>
          <w:szCs w:val="24"/>
          <w:lang w:val="en-US"/>
        </w:rPr>
        <w:t>.</w:t>
      </w:r>
    </w:p>
    <w:p w:rsidR="00301DDE" w:rsidRPr="00993E72" w:rsidRDefault="00301DDE" w:rsidP="00A34EC6">
      <w:pPr>
        <w:pStyle w:val="ListParagraph"/>
        <w:numPr>
          <w:ilvl w:val="0"/>
          <w:numId w:val="31"/>
        </w:numPr>
        <w:mirrorIndents/>
        <w:rPr>
          <w:szCs w:val="24"/>
          <w:lang w:val="en-US"/>
        </w:rPr>
      </w:pPr>
      <w:r w:rsidRPr="00993E72">
        <w:rPr>
          <w:szCs w:val="24"/>
          <w:lang w:val="en-US"/>
        </w:rPr>
        <w:t xml:space="preserve">The fit summary recommended that the quadratic </w:t>
      </w:r>
      <w:r w:rsidR="00D73177" w:rsidRPr="00993E72">
        <w:rPr>
          <w:szCs w:val="24"/>
          <w:lang w:val="en-US"/>
        </w:rPr>
        <w:t xml:space="preserve">models are statistically significant for analysis of MRR and SR. </w:t>
      </w:r>
    </w:p>
    <w:p w:rsidR="00301DDE" w:rsidRPr="00D73177" w:rsidRDefault="00D73177" w:rsidP="00D73177">
      <w:pPr>
        <w:pStyle w:val="ListParagraph"/>
        <w:numPr>
          <w:ilvl w:val="0"/>
          <w:numId w:val="27"/>
        </w:numPr>
        <w:ind w:hanging="357"/>
        <w:mirrorIndents/>
        <w:rPr>
          <w:szCs w:val="24"/>
          <w:lang w:val="en-US"/>
        </w:rPr>
      </w:pPr>
      <w:r w:rsidRPr="00D73177">
        <w:rPr>
          <w:szCs w:val="24"/>
          <w:lang w:val="en-US"/>
        </w:rPr>
        <w:lastRenderedPageBreak/>
        <w:t xml:space="preserve">MRR was observed through ANOVA results, </w:t>
      </w:r>
      <w:r w:rsidR="009963FF" w:rsidRPr="00346825">
        <w:rPr>
          <w:szCs w:val="24"/>
          <w:lang w:val="en-US"/>
        </w:rPr>
        <w:t>T</w:t>
      </w:r>
      <w:r w:rsidR="009963FF" w:rsidRPr="00346825">
        <w:rPr>
          <w:szCs w:val="24"/>
          <w:vertAlign w:val="subscript"/>
          <w:lang w:val="en-US"/>
        </w:rPr>
        <w:t>on</w:t>
      </w:r>
      <w:r w:rsidR="009963FF" w:rsidRPr="00D73177">
        <w:rPr>
          <w:szCs w:val="24"/>
          <w:lang w:val="en-US"/>
        </w:rPr>
        <w:t xml:space="preserve"> </w:t>
      </w:r>
      <w:r w:rsidRPr="00D73177">
        <w:rPr>
          <w:szCs w:val="24"/>
          <w:lang w:val="en-US"/>
        </w:rPr>
        <w:t xml:space="preserve">and </w:t>
      </w:r>
      <w:r w:rsidR="009963FF" w:rsidRPr="00346825">
        <w:rPr>
          <w:szCs w:val="24"/>
          <w:lang w:val="en-US"/>
        </w:rPr>
        <w:t>I</w:t>
      </w:r>
      <w:r w:rsidR="009963FF" w:rsidRPr="00346825">
        <w:rPr>
          <w:szCs w:val="24"/>
          <w:vertAlign w:val="subscript"/>
          <w:lang w:val="en-US"/>
        </w:rPr>
        <w:t>p</w:t>
      </w:r>
      <w:r w:rsidRPr="00D73177">
        <w:rPr>
          <w:szCs w:val="24"/>
          <w:lang w:val="en-US"/>
        </w:rPr>
        <w:t xml:space="preserve"> are the most influential parameters than the reaming parameters.  </w:t>
      </w:r>
    </w:p>
    <w:p w:rsidR="00D73177" w:rsidRDefault="00976D8F" w:rsidP="00666D31">
      <w:pPr>
        <w:pStyle w:val="ListParagraph"/>
        <w:numPr>
          <w:ilvl w:val="0"/>
          <w:numId w:val="27"/>
        </w:numPr>
        <w:mirrorIndents/>
        <w:rPr>
          <w:szCs w:val="24"/>
          <w:lang w:val="en-US"/>
        </w:rPr>
      </w:pPr>
      <w:r w:rsidRPr="00666D31">
        <w:rPr>
          <w:szCs w:val="24"/>
          <w:lang w:val="en-US"/>
        </w:rPr>
        <w:t xml:space="preserve">SR was </w:t>
      </w:r>
      <w:r w:rsidR="00E20EF4" w:rsidRPr="00666D31">
        <w:rPr>
          <w:szCs w:val="24"/>
          <w:lang w:val="en-US"/>
        </w:rPr>
        <w:t xml:space="preserve">found from the ANOVA results, </w:t>
      </w:r>
      <w:r w:rsidR="009963FF" w:rsidRPr="00346825">
        <w:rPr>
          <w:szCs w:val="24"/>
          <w:lang w:val="en-US"/>
        </w:rPr>
        <w:t>T</w:t>
      </w:r>
      <w:r w:rsidR="009963FF" w:rsidRPr="00346825">
        <w:rPr>
          <w:szCs w:val="24"/>
          <w:vertAlign w:val="subscript"/>
          <w:lang w:val="en-US"/>
        </w:rPr>
        <w:t>on</w:t>
      </w:r>
      <w:r w:rsidR="009963FF" w:rsidRPr="00666D31">
        <w:rPr>
          <w:szCs w:val="24"/>
          <w:lang w:val="en-US"/>
        </w:rPr>
        <w:t xml:space="preserve"> </w:t>
      </w:r>
      <w:r w:rsidR="00E20EF4" w:rsidRPr="00666D31">
        <w:rPr>
          <w:szCs w:val="24"/>
          <w:lang w:val="en-US"/>
        </w:rPr>
        <w:t xml:space="preserve">is the most dominated parameter among the four parameters.  </w:t>
      </w:r>
    </w:p>
    <w:p w:rsidR="00D80713" w:rsidRPr="00666D31" w:rsidRDefault="00B96A7E" w:rsidP="00666D31">
      <w:pPr>
        <w:pStyle w:val="ListParagraph"/>
        <w:numPr>
          <w:ilvl w:val="0"/>
          <w:numId w:val="27"/>
        </w:numPr>
        <w:mirrorIndents/>
        <w:rPr>
          <w:szCs w:val="24"/>
          <w:lang w:val="en-US"/>
        </w:rPr>
      </w:pPr>
      <w:r>
        <w:rPr>
          <w:szCs w:val="24"/>
          <w:lang w:val="en-US"/>
        </w:rPr>
        <w:t xml:space="preserve">The empirical equations for the MRR and SR </w:t>
      </w:r>
      <w:r w:rsidR="0089274D">
        <w:rPr>
          <w:szCs w:val="24"/>
          <w:lang w:val="en-US"/>
        </w:rPr>
        <w:t>were</w:t>
      </w:r>
      <w:r>
        <w:rPr>
          <w:szCs w:val="24"/>
          <w:lang w:val="en-US"/>
        </w:rPr>
        <w:t xml:space="preserve"> formed through the RSM-CCD </w:t>
      </w:r>
      <w:r w:rsidR="0089274D">
        <w:rPr>
          <w:szCs w:val="24"/>
          <w:lang w:val="en-US"/>
        </w:rPr>
        <w:t xml:space="preserve">approach and then found the error between experimental and predicated values are lie with in </w:t>
      </w:r>
      <w:r w:rsidR="0089274D" w:rsidRPr="00655744">
        <w:rPr>
          <w:rFonts w:eastAsiaTheme="minorEastAsia"/>
          <w:szCs w:val="24"/>
        </w:rPr>
        <w:t>7.57% and 4.62%</w:t>
      </w:r>
      <w:r w:rsidR="0089274D">
        <w:rPr>
          <w:rFonts w:eastAsiaTheme="minorEastAsia"/>
          <w:szCs w:val="24"/>
        </w:rPr>
        <w:t>,</w:t>
      </w:r>
      <w:r w:rsidR="0089274D" w:rsidRPr="00655744">
        <w:rPr>
          <w:rFonts w:eastAsiaTheme="minorEastAsia"/>
          <w:szCs w:val="24"/>
        </w:rPr>
        <w:t xml:space="preserve"> respectively</w:t>
      </w:r>
      <w:r w:rsidR="0089274D">
        <w:rPr>
          <w:rFonts w:eastAsiaTheme="minorEastAsia"/>
          <w:szCs w:val="24"/>
        </w:rPr>
        <w:t>.</w:t>
      </w:r>
    </w:p>
    <w:p w:rsidR="004F1C3C" w:rsidRDefault="004F1C3C" w:rsidP="005F5165">
      <w:pPr>
        <w:ind w:firstLine="0"/>
        <w:contextualSpacing/>
        <w:mirrorIndents/>
        <w:rPr>
          <w:rFonts w:ascii="Arial" w:hAnsi="Arial" w:cs="Arial"/>
          <w:b/>
          <w:szCs w:val="24"/>
        </w:rPr>
      </w:pP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657850" w:rsidRPr="00465CD9" w:rsidRDefault="00657850" w:rsidP="00465CD9">
      <w:pPr>
        <w:pStyle w:val="ListParagraph"/>
        <w:numPr>
          <w:ilvl w:val="0"/>
          <w:numId w:val="30"/>
        </w:numPr>
        <w:mirrorIndents/>
        <w:rPr>
          <w:szCs w:val="24"/>
        </w:rPr>
      </w:pPr>
      <w:r w:rsidRPr="00465CD9">
        <w:rPr>
          <w:szCs w:val="24"/>
        </w:rPr>
        <w:t>K.H. Ho</w:t>
      </w:r>
      <w:r w:rsidR="00484EFF" w:rsidRPr="00465CD9">
        <w:rPr>
          <w:szCs w:val="24"/>
        </w:rPr>
        <w:t xml:space="preserve"> and </w:t>
      </w:r>
      <w:r w:rsidRPr="00465CD9">
        <w:rPr>
          <w:szCs w:val="24"/>
        </w:rPr>
        <w:t>S.T. Newman, Int J Mach Tools Manuf</w:t>
      </w:r>
      <w:r w:rsidR="00AE3B7C" w:rsidRPr="00465CD9">
        <w:rPr>
          <w:szCs w:val="24"/>
        </w:rPr>
        <w:t>, 43,</w:t>
      </w:r>
      <w:r w:rsidRPr="00465CD9">
        <w:rPr>
          <w:szCs w:val="24"/>
        </w:rPr>
        <w:t>1287-1300, (2003)</w:t>
      </w:r>
      <w:r w:rsidR="00465CD9" w:rsidRPr="00465CD9">
        <w:rPr>
          <w:szCs w:val="24"/>
        </w:rPr>
        <w:t>.</w:t>
      </w:r>
    </w:p>
    <w:p w:rsidR="00E92EBB" w:rsidRPr="00465CD9" w:rsidRDefault="00E46712" w:rsidP="00465CD9">
      <w:pPr>
        <w:pStyle w:val="ListParagraph"/>
        <w:numPr>
          <w:ilvl w:val="0"/>
          <w:numId w:val="30"/>
        </w:numPr>
        <w:mirrorIndents/>
        <w:rPr>
          <w:szCs w:val="24"/>
        </w:rPr>
      </w:pPr>
      <w:r w:rsidRPr="00465CD9">
        <w:rPr>
          <w:szCs w:val="24"/>
        </w:rPr>
        <w:t xml:space="preserve">A.S. Sahu, M.Kolli, G.V.Rao and A. </w:t>
      </w:r>
      <w:r w:rsidR="003508AE" w:rsidRPr="00465CD9">
        <w:rPr>
          <w:szCs w:val="24"/>
        </w:rPr>
        <w:t>Kumar,</w:t>
      </w:r>
      <w:r w:rsidR="002174AA" w:rsidRPr="00465CD9">
        <w:rPr>
          <w:szCs w:val="24"/>
        </w:rPr>
        <w:t xml:space="preserve"> </w:t>
      </w:r>
      <w:r w:rsidR="00B4201D" w:rsidRPr="00465CD9">
        <w:rPr>
          <w:szCs w:val="24"/>
        </w:rPr>
        <w:t xml:space="preserve">International Colloquium on Materials, Manufacturing and Metrology, ICMMM, </w:t>
      </w:r>
      <w:r w:rsidRPr="00465CD9">
        <w:rPr>
          <w:szCs w:val="24"/>
        </w:rPr>
        <w:t>(2014), Aug 8-9, IIT Madras, IIT, Chennai, India.</w:t>
      </w:r>
    </w:p>
    <w:p w:rsidR="000F4347" w:rsidRPr="00465CD9" w:rsidRDefault="000F4347" w:rsidP="00465CD9">
      <w:pPr>
        <w:pStyle w:val="ListParagraph"/>
        <w:numPr>
          <w:ilvl w:val="0"/>
          <w:numId w:val="30"/>
        </w:numPr>
        <w:mirrorIndents/>
        <w:rPr>
          <w:szCs w:val="24"/>
        </w:rPr>
      </w:pPr>
      <w:r w:rsidRPr="00465CD9">
        <w:rPr>
          <w:szCs w:val="24"/>
        </w:rPr>
        <w:t xml:space="preserve">M. Kolli and A.Kumar, </w:t>
      </w:r>
      <w:r w:rsidR="00AB56F5" w:rsidRPr="00465CD9">
        <w:rPr>
          <w:szCs w:val="24"/>
        </w:rPr>
        <w:t>Mat in Tech, 50, 229-238, (2016).</w:t>
      </w:r>
    </w:p>
    <w:p w:rsidR="000C1C2D" w:rsidRPr="00465CD9" w:rsidRDefault="00BB430C" w:rsidP="00465CD9">
      <w:pPr>
        <w:pStyle w:val="ListParagraph"/>
        <w:numPr>
          <w:ilvl w:val="0"/>
          <w:numId w:val="30"/>
        </w:numPr>
        <w:mirrorIndents/>
        <w:rPr>
          <w:szCs w:val="24"/>
        </w:rPr>
      </w:pPr>
      <w:r w:rsidRPr="00465CD9">
        <w:rPr>
          <w:szCs w:val="24"/>
        </w:rPr>
        <w:t>A.B. Chandrasekhar, V.Yadava and G</w:t>
      </w:r>
      <w:r w:rsidR="00AE3B7C" w:rsidRPr="00465CD9">
        <w:rPr>
          <w:szCs w:val="24"/>
        </w:rPr>
        <w:t>.K.Singh, Mat and Manf Proc, 25</w:t>
      </w:r>
      <w:r w:rsidR="004A2898" w:rsidRPr="00465CD9">
        <w:rPr>
          <w:szCs w:val="24"/>
        </w:rPr>
        <w:t>,</w:t>
      </w:r>
      <w:r w:rsidRPr="00465CD9">
        <w:rPr>
          <w:szCs w:val="24"/>
        </w:rPr>
        <w:t xml:space="preserve"> 482-487, (2010)</w:t>
      </w:r>
      <w:r w:rsidR="000C1C2D" w:rsidRPr="00465CD9">
        <w:rPr>
          <w:szCs w:val="24"/>
        </w:rPr>
        <w:t>.</w:t>
      </w:r>
    </w:p>
    <w:p w:rsidR="000C1C2D" w:rsidRPr="00465CD9" w:rsidRDefault="000C1C2D" w:rsidP="00465CD9">
      <w:pPr>
        <w:pStyle w:val="ListParagraph"/>
        <w:numPr>
          <w:ilvl w:val="0"/>
          <w:numId w:val="30"/>
        </w:numPr>
        <w:mirrorIndents/>
        <w:rPr>
          <w:szCs w:val="24"/>
        </w:rPr>
      </w:pPr>
      <w:r w:rsidRPr="00465CD9">
        <w:rPr>
          <w:szCs w:val="24"/>
        </w:rPr>
        <w:t>S.Yadav and V.Yadava, Mat and Manf Proc, 28, 557-561, (2010)</w:t>
      </w:r>
      <w:r w:rsidR="00465CD9" w:rsidRPr="00465CD9">
        <w:rPr>
          <w:szCs w:val="24"/>
        </w:rPr>
        <w:t>.</w:t>
      </w:r>
    </w:p>
    <w:p w:rsidR="0094248A" w:rsidRPr="00465CD9" w:rsidRDefault="0094248A" w:rsidP="00465CD9">
      <w:pPr>
        <w:pStyle w:val="ListParagraph"/>
        <w:numPr>
          <w:ilvl w:val="0"/>
          <w:numId w:val="30"/>
        </w:numPr>
        <w:mirrorIndents/>
        <w:rPr>
          <w:szCs w:val="24"/>
        </w:rPr>
      </w:pPr>
      <w:r w:rsidRPr="00465CD9">
        <w:rPr>
          <w:szCs w:val="24"/>
        </w:rPr>
        <w:t>M.Modi, and G.Agarwal, Adv Mat Res Jou of Mech Eng, 59,12,725-747, (2013)</w:t>
      </w:r>
      <w:r w:rsidR="00465CD9" w:rsidRPr="00465CD9">
        <w:rPr>
          <w:szCs w:val="24"/>
        </w:rPr>
        <w:t>.</w:t>
      </w:r>
    </w:p>
    <w:p w:rsidR="00A24750" w:rsidRPr="00465CD9" w:rsidRDefault="00A24750" w:rsidP="00465CD9">
      <w:pPr>
        <w:pStyle w:val="ListParagraph"/>
        <w:numPr>
          <w:ilvl w:val="0"/>
          <w:numId w:val="30"/>
        </w:numPr>
        <w:mirrorIndents/>
        <w:rPr>
          <w:szCs w:val="24"/>
        </w:rPr>
      </w:pPr>
      <w:r w:rsidRPr="00465CD9">
        <w:rPr>
          <w:szCs w:val="24"/>
        </w:rPr>
        <w:t>H.R. Shih, K.M.Shu, Int Jou of  Adv Manu Tech, 38,59- 67, (2008)</w:t>
      </w:r>
      <w:r w:rsidR="00465CD9" w:rsidRPr="00465CD9">
        <w:rPr>
          <w:szCs w:val="24"/>
        </w:rPr>
        <w:t>.</w:t>
      </w:r>
    </w:p>
    <w:p w:rsidR="00A24750" w:rsidRPr="00465CD9" w:rsidRDefault="00643FB1" w:rsidP="00465CD9">
      <w:pPr>
        <w:pStyle w:val="ListParagraph"/>
        <w:numPr>
          <w:ilvl w:val="0"/>
          <w:numId w:val="30"/>
        </w:numPr>
        <w:mirrorIndents/>
        <w:rPr>
          <w:szCs w:val="24"/>
        </w:rPr>
      </w:pPr>
      <w:r w:rsidRPr="00465CD9">
        <w:rPr>
          <w:szCs w:val="24"/>
        </w:rPr>
        <w:t>S.K.Singh and N. Kumar, Int Jou of Eme Sci and Tech, 10, 2016-2023, (2013)</w:t>
      </w:r>
      <w:r w:rsidR="00465CD9" w:rsidRPr="00465CD9">
        <w:rPr>
          <w:szCs w:val="24"/>
        </w:rPr>
        <w:t>.</w:t>
      </w:r>
      <w:r w:rsidRPr="00465CD9">
        <w:rPr>
          <w:szCs w:val="24"/>
        </w:rPr>
        <w:t xml:space="preserve">  </w:t>
      </w:r>
    </w:p>
    <w:p w:rsidR="00643FB1" w:rsidRPr="00465CD9" w:rsidRDefault="00643FB1" w:rsidP="00465CD9">
      <w:pPr>
        <w:pStyle w:val="ListParagraph"/>
        <w:numPr>
          <w:ilvl w:val="0"/>
          <w:numId w:val="30"/>
        </w:numPr>
        <w:mirrorIndents/>
        <w:rPr>
          <w:szCs w:val="24"/>
        </w:rPr>
      </w:pPr>
      <w:r w:rsidRPr="00465CD9">
        <w:rPr>
          <w:szCs w:val="24"/>
        </w:rPr>
        <w:t>K.M. Shu and G.C. Tu, Int Jou of Man Tools and Manu, 43, 845-854, (2003)</w:t>
      </w:r>
      <w:r w:rsidR="00465CD9" w:rsidRPr="00465CD9">
        <w:rPr>
          <w:szCs w:val="24"/>
        </w:rPr>
        <w:t>.</w:t>
      </w:r>
      <w:r w:rsidRPr="00465CD9">
        <w:rPr>
          <w:szCs w:val="24"/>
        </w:rPr>
        <w:t xml:space="preserve">  </w:t>
      </w:r>
    </w:p>
    <w:p w:rsidR="00643FB1" w:rsidRPr="00465CD9" w:rsidRDefault="006C2ECB" w:rsidP="00465CD9">
      <w:pPr>
        <w:pStyle w:val="ListParagraph"/>
        <w:numPr>
          <w:ilvl w:val="0"/>
          <w:numId w:val="30"/>
        </w:numPr>
        <w:mirrorIndents/>
        <w:rPr>
          <w:szCs w:val="24"/>
        </w:rPr>
      </w:pPr>
      <w:r w:rsidRPr="00465CD9">
        <w:rPr>
          <w:szCs w:val="24"/>
        </w:rPr>
        <w:t>Mohan, Rajadurai and K.G. Satyanarayana, Jou of Mat Proc Tech, 124, 297-304,(2002)</w:t>
      </w:r>
      <w:r w:rsidR="00465CD9" w:rsidRPr="00465CD9">
        <w:rPr>
          <w:szCs w:val="24"/>
        </w:rPr>
        <w:t>.</w:t>
      </w:r>
    </w:p>
    <w:p w:rsidR="006C2ECB" w:rsidRPr="00FA2C39" w:rsidRDefault="006C2ECB" w:rsidP="0094248A">
      <w:pPr>
        <w:spacing w:after="20" w:line="360" w:lineRule="auto"/>
        <w:ind w:firstLine="0"/>
        <w:rPr>
          <w:szCs w:val="24"/>
        </w:rPr>
      </w:pPr>
    </w:p>
    <w:p w:rsidR="0094248A" w:rsidRPr="00FA2C39" w:rsidRDefault="0094248A" w:rsidP="009D5C56">
      <w:pPr>
        <w:ind w:firstLine="0"/>
        <w:contextualSpacing/>
        <w:mirrorIndents/>
        <w:rPr>
          <w:szCs w:val="24"/>
        </w:rPr>
      </w:pPr>
    </w:p>
    <w:sectPr w:rsidR="0094248A" w:rsidRPr="00FA2C39" w:rsidSect="00C0795D">
      <w:footerReference w:type="default" r:id="rId11"/>
      <w:headerReference w:type="first" r:id="rId12"/>
      <w:footerReference w:type="first" r:id="rId13"/>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5E4" w:rsidRDefault="001F55E4">
      <w:r>
        <w:separator/>
      </w:r>
    </w:p>
  </w:endnote>
  <w:endnote w:type="continuationSeparator" w:id="1">
    <w:p w:rsidR="001F55E4" w:rsidRDefault="001F55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DE" w:rsidRDefault="00301DDE">
    <w:pPr>
      <w:pStyle w:val="Footer"/>
      <w:jc w:val="center"/>
    </w:pPr>
  </w:p>
  <w:p w:rsidR="00301DDE" w:rsidRDefault="00301DDE">
    <w:pPr>
      <w:pStyle w:val="Footer"/>
      <w:jc w:val="center"/>
    </w:pPr>
  </w:p>
  <w:p w:rsidR="00301DDE" w:rsidRDefault="000D7063">
    <w:pPr>
      <w:pStyle w:val="Footer"/>
      <w:jc w:val="center"/>
    </w:pPr>
    <w:fldSimple w:instr=" PAGE ">
      <w:r w:rsidR="000A6C32">
        <w:rPr>
          <w:noProof/>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DE" w:rsidRDefault="000D7063">
    <w:pPr>
      <w:pStyle w:val="Footer"/>
      <w:jc w:val="center"/>
      <w:rPr>
        <w:lang w:val="sl-SI"/>
      </w:rPr>
    </w:pPr>
    <w:r>
      <w:rPr>
        <w:rStyle w:val="PageNumber"/>
      </w:rPr>
      <w:fldChar w:fldCharType="begin"/>
    </w:r>
    <w:r w:rsidR="00301DDE">
      <w:rPr>
        <w:rStyle w:val="PageNumber"/>
      </w:rPr>
      <w:instrText xml:space="preserve"> PAGE </w:instrText>
    </w:r>
    <w:r>
      <w:rPr>
        <w:rStyle w:val="PageNumber"/>
      </w:rPr>
      <w:fldChar w:fldCharType="separate"/>
    </w:r>
    <w:r w:rsidR="009526F3">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5E4" w:rsidRDefault="001F55E4">
      <w:r>
        <w:separator/>
      </w:r>
    </w:p>
  </w:footnote>
  <w:footnote w:type="continuationSeparator" w:id="1">
    <w:p w:rsidR="001F55E4" w:rsidRDefault="001F55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DE" w:rsidRDefault="00301DDE"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w:t>
    </w:r>
    <w:r>
      <w:rPr>
        <w:i/>
        <w:lang w:val="en-CA"/>
      </w:rPr>
      <w:t xml:space="preserve"> </w:t>
    </w:r>
    <w:r w:rsidRPr="00765DC7">
      <w:rPr>
        <w:i/>
        <w:lang w:val="en-CA"/>
      </w:rPr>
      <w:t>(IC-AMER2019)</w:t>
    </w:r>
  </w:p>
  <w:p w:rsidR="00301DDE" w:rsidRDefault="00301DDE" w:rsidP="00540715">
    <w:pPr>
      <w:pStyle w:val="Footer"/>
      <w:tabs>
        <w:tab w:val="left" w:pos="720"/>
      </w:tabs>
      <w:ind w:firstLine="0"/>
      <w:jc w:val="left"/>
      <w:rPr>
        <w:i/>
        <w:lang w:val="en-CA"/>
      </w:rPr>
    </w:pPr>
    <w:r>
      <w:rPr>
        <w:i/>
        <w:lang w:val="en-CA"/>
      </w:rPr>
      <w:t>NIT Warangal, India – May 02-05, 2019</w:t>
    </w:r>
  </w:p>
  <w:p w:rsidR="00301DDE" w:rsidRPr="00540715" w:rsidRDefault="00301DDE"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F034A17A"/>
    <w:lvl w:ilvl="0" w:tplc="0409000F">
      <w:start w:val="1"/>
      <w:numFmt w:val="decimal"/>
      <w:lvlText w:val="%1."/>
      <w:lvlJc w:val="left"/>
      <w:pPr>
        <w:ind w:left="720" w:hanging="360"/>
      </w:pPr>
      <w:rPr>
        <w:rFonts w:hint="default"/>
      </w:rPr>
    </w:lvl>
    <w:lvl w:ilvl="1" w:tplc="675CCE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C560EA"/>
    <w:multiLevelType w:val="hybridMultilevel"/>
    <w:tmpl w:val="754A0FC6"/>
    <w:lvl w:ilvl="0" w:tplc="40090009">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2">
    <w:nsid w:val="12C82DD4"/>
    <w:multiLevelType w:val="hybridMultilevel"/>
    <w:tmpl w:val="A252C5FE"/>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nsid w:val="1DF277D3"/>
    <w:multiLevelType w:val="hybridMultilevel"/>
    <w:tmpl w:val="29028F5A"/>
    <w:lvl w:ilvl="0" w:tplc="6388E9FE">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
    <w:nsid w:val="1E8E5506"/>
    <w:multiLevelType w:val="hybridMultilevel"/>
    <w:tmpl w:val="121657B0"/>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5">
    <w:nsid w:val="1F437310"/>
    <w:multiLevelType w:val="hybridMultilevel"/>
    <w:tmpl w:val="E144A8D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2B531C6"/>
    <w:multiLevelType w:val="hybridMultilevel"/>
    <w:tmpl w:val="9AA8B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nsid w:val="29E023E0"/>
    <w:multiLevelType w:val="hybridMultilevel"/>
    <w:tmpl w:val="ED0C71F8"/>
    <w:lvl w:ilvl="0" w:tplc="40090009">
      <w:start w:val="1"/>
      <w:numFmt w:val="bullet"/>
      <w:lvlText w:val=""/>
      <w:lvlJc w:val="left"/>
      <w:pPr>
        <w:ind w:left="2007" w:hanging="360"/>
      </w:pPr>
      <w:rPr>
        <w:rFonts w:ascii="Wingdings" w:hAnsi="Wingdings"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9">
    <w:nsid w:val="2EE003BD"/>
    <w:multiLevelType w:val="hybridMultilevel"/>
    <w:tmpl w:val="AFBA0814"/>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0">
    <w:nsid w:val="37D06B90"/>
    <w:multiLevelType w:val="hybridMultilevel"/>
    <w:tmpl w:val="78E468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7026E5F"/>
    <w:multiLevelType w:val="hybridMultilevel"/>
    <w:tmpl w:val="FC48ED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8A71E1"/>
    <w:multiLevelType w:val="hybridMultilevel"/>
    <w:tmpl w:val="0BE82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07E5302"/>
    <w:multiLevelType w:val="singleLevel"/>
    <w:tmpl w:val="DCF677BC"/>
    <w:lvl w:ilvl="0">
      <w:start w:val="1"/>
      <w:numFmt w:val="decimal"/>
      <w:lvlText w:val="[%1]"/>
      <w:lvlJc w:val="left"/>
      <w:pPr>
        <w:tabs>
          <w:tab w:val="num" w:pos="360"/>
        </w:tabs>
        <w:ind w:left="360" w:hanging="360"/>
      </w:pPr>
    </w:lvl>
  </w:abstractNum>
  <w:abstractNum w:abstractNumId="27">
    <w:nsid w:val="7FBE6E92"/>
    <w:multiLevelType w:val="hybridMultilevel"/>
    <w:tmpl w:val="570E156A"/>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21"/>
  </w:num>
  <w:num w:numId="2">
    <w:abstractNumId w:val="2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7"/>
  </w:num>
  <w:num w:numId="15">
    <w:abstractNumId w:val="21"/>
  </w:num>
  <w:num w:numId="16">
    <w:abstractNumId w:val="5"/>
  </w:num>
  <w:num w:numId="17">
    <w:abstractNumId w:val="23"/>
  </w:num>
  <w:num w:numId="18">
    <w:abstractNumId w:val="10"/>
  </w:num>
  <w:num w:numId="19">
    <w:abstractNumId w:val="24"/>
  </w:num>
  <w:num w:numId="20">
    <w:abstractNumId w:val="25"/>
  </w:num>
  <w:num w:numId="21">
    <w:abstractNumId w:val="11"/>
  </w:num>
  <w:num w:numId="22">
    <w:abstractNumId w:val="27"/>
  </w:num>
  <w:num w:numId="23">
    <w:abstractNumId w:val="14"/>
  </w:num>
  <w:num w:numId="24">
    <w:abstractNumId w:val="19"/>
  </w:num>
  <w:num w:numId="25">
    <w:abstractNumId w:val="12"/>
  </w:num>
  <w:num w:numId="26">
    <w:abstractNumId w:val="18"/>
  </w:num>
  <w:num w:numId="27">
    <w:abstractNumId w:val="16"/>
  </w:num>
  <w:num w:numId="28">
    <w:abstractNumId w:val="13"/>
  </w:num>
  <w:num w:numId="29">
    <w:abstractNumId w:val="22"/>
  </w:num>
  <w:num w:numId="30">
    <w:abstractNumId w:val="15"/>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32770"/>
  </w:hdrShapeDefaults>
  <w:footnotePr>
    <w:footnote w:id="0"/>
    <w:footnote w:id="1"/>
  </w:footnotePr>
  <w:endnotePr>
    <w:endnote w:id="0"/>
    <w:endnote w:id="1"/>
  </w:endnotePr>
  <w:compat/>
  <w:rsids>
    <w:rsidRoot w:val="008D4882"/>
    <w:rsid w:val="00000F8D"/>
    <w:rsid w:val="00005FAA"/>
    <w:rsid w:val="000078A6"/>
    <w:rsid w:val="00012BF5"/>
    <w:rsid w:val="00017BF5"/>
    <w:rsid w:val="00021A6C"/>
    <w:rsid w:val="000223BF"/>
    <w:rsid w:val="0002329A"/>
    <w:rsid w:val="00026BC3"/>
    <w:rsid w:val="00026D13"/>
    <w:rsid w:val="000311E3"/>
    <w:rsid w:val="00033D76"/>
    <w:rsid w:val="00034C5B"/>
    <w:rsid w:val="00036E07"/>
    <w:rsid w:val="000412A6"/>
    <w:rsid w:val="00054FA2"/>
    <w:rsid w:val="00063A73"/>
    <w:rsid w:val="00065C75"/>
    <w:rsid w:val="00072878"/>
    <w:rsid w:val="00072BE5"/>
    <w:rsid w:val="00095DE1"/>
    <w:rsid w:val="00097990"/>
    <w:rsid w:val="000A19B1"/>
    <w:rsid w:val="000A6C32"/>
    <w:rsid w:val="000B6EBD"/>
    <w:rsid w:val="000C1C2D"/>
    <w:rsid w:val="000C411C"/>
    <w:rsid w:val="000C7419"/>
    <w:rsid w:val="000D36F5"/>
    <w:rsid w:val="000D7063"/>
    <w:rsid w:val="000E74FF"/>
    <w:rsid w:val="000F268D"/>
    <w:rsid w:val="000F4347"/>
    <w:rsid w:val="000F7CB6"/>
    <w:rsid w:val="001152F6"/>
    <w:rsid w:val="0011741F"/>
    <w:rsid w:val="0011787F"/>
    <w:rsid w:val="00122886"/>
    <w:rsid w:val="00125A5C"/>
    <w:rsid w:val="00131332"/>
    <w:rsid w:val="00131D2D"/>
    <w:rsid w:val="00161E2C"/>
    <w:rsid w:val="00162E2E"/>
    <w:rsid w:val="001647D3"/>
    <w:rsid w:val="0016494C"/>
    <w:rsid w:val="00164FD2"/>
    <w:rsid w:val="001726F9"/>
    <w:rsid w:val="0017676D"/>
    <w:rsid w:val="00186CD1"/>
    <w:rsid w:val="001918BB"/>
    <w:rsid w:val="00197BB6"/>
    <w:rsid w:val="001A06FD"/>
    <w:rsid w:val="001A47E8"/>
    <w:rsid w:val="001A73EF"/>
    <w:rsid w:val="001B248E"/>
    <w:rsid w:val="001C6517"/>
    <w:rsid w:val="001E042B"/>
    <w:rsid w:val="001E4452"/>
    <w:rsid w:val="001F0C01"/>
    <w:rsid w:val="001F4C3D"/>
    <w:rsid w:val="001F55E4"/>
    <w:rsid w:val="001F57B9"/>
    <w:rsid w:val="00205179"/>
    <w:rsid w:val="00215F02"/>
    <w:rsid w:val="002174AA"/>
    <w:rsid w:val="00220866"/>
    <w:rsid w:val="00220E8C"/>
    <w:rsid w:val="00226650"/>
    <w:rsid w:val="0023654B"/>
    <w:rsid w:val="00243A47"/>
    <w:rsid w:val="0024718D"/>
    <w:rsid w:val="00251CA0"/>
    <w:rsid w:val="002727FB"/>
    <w:rsid w:val="0028461B"/>
    <w:rsid w:val="00295E6C"/>
    <w:rsid w:val="002A1742"/>
    <w:rsid w:val="002B13D9"/>
    <w:rsid w:val="002C375E"/>
    <w:rsid w:val="002C5633"/>
    <w:rsid w:val="002D2C39"/>
    <w:rsid w:val="002D64BC"/>
    <w:rsid w:val="002E0670"/>
    <w:rsid w:val="002E19E8"/>
    <w:rsid w:val="002E1EE8"/>
    <w:rsid w:val="002E3A2D"/>
    <w:rsid w:val="002E457C"/>
    <w:rsid w:val="002E528B"/>
    <w:rsid w:val="002E68D2"/>
    <w:rsid w:val="002F788F"/>
    <w:rsid w:val="00301DDE"/>
    <w:rsid w:val="0030251D"/>
    <w:rsid w:val="00307049"/>
    <w:rsid w:val="00311000"/>
    <w:rsid w:val="00312351"/>
    <w:rsid w:val="00322C87"/>
    <w:rsid w:val="00323659"/>
    <w:rsid w:val="003263B6"/>
    <w:rsid w:val="003279F5"/>
    <w:rsid w:val="00336179"/>
    <w:rsid w:val="00346825"/>
    <w:rsid w:val="0035073E"/>
    <w:rsid w:val="003508AE"/>
    <w:rsid w:val="003571F4"/>
    <w:rsid w:val="003600BA"/>
    <w:rsid w:val="00365148"/>
    <w:rsid w:val="003672EE"/>
    <w:rsid w:val="00374491"/>
    <w:rsid w:val="00375B18"/>
    <w:rsid w:val="0038477F"/>
    <w:rsid w:val="00390BBA"/>
    <w:rsid w:val="00393683"/>
    <w:rsid w:val="00393AC9"/>
    <w:rsid w:val="00393D37"/>
    <w:rsid w:val="003A0B06"/>
    <w:rsid w:val="003A13F6"/>
    <w:rsid w:val="003A6B9B"/>
    <w:rsid w:val="003A7E1C"/>
    <w:rsid w:val="003B23F8"/>
    <w:rsid w:val="003B57DC"/>
    <w:rsid w:val="003B5FCE"/>
    <w:rsid w:val="003C628A"/>
    <w:rsid w:val="003C65AD"/>
    <w:rsid w:val="003D30D7"/>
    <w:rsid w:val="003D45B6"/>
    <w:rsid w:val="003D5FF1"/>
    <w:rsid w:val="003F1115"/>
    <w:rsid w:val="003F2A43"/>
    <w:rsid w:val="003F2D85"/>
    <w:rsid w:val="004064DF"/>
    <w:rsid w:val="00407D83"/>
    <w:rsid w:val="004124A1"/>
    <w:rsid w:val="00422191"/>
    <w:rsid w:val="00425E7C"/>
    <w:rsid w:val="00431704"/>
    <w:rsid w:val="00432A3E"/>
    <w:rsid w:val="004334AC"/>
    <w:rsid w:val="0043774B"/>
    <w:rsid w:val="0044009A"/>
    <w:rsid w:val="00447273"/>
    <w:rsid w:val="004472FB"/>
    <w:rsid w:val="00447433"/>
    <w:rsid w:val="00453832"/>
    <w:rsid w:val="0046218B"/>
    <w:rsid w:val="0046374D"/>
    <w:rsid w:val="00465CD9"/>
    <w:rsid w:val="00472630"/>
    <w:rsid w:val="00474D36"/>
    <w:rsid w:val="0047581A"/>
    <w:rsid w:val="004762B3"/>
    <w:rsid w:val="0048312F"/>
    <w:rsid w:val="00484A8E"/>
    <w:rsid w:val="00484EFF"/>
    <w:rsid w:val="00490ECE"/>
    <w:rsid w:val="004957D6"/>
    <w:rsid w:val="004A0EEA"/>
    <w:rsid w:val="004A2898"/>
    <w:rsid w:val="004A6C02"/>
    <w:rsid w:val="004A7DC0"/>
    <w:rsid w:val="004B0034"/>
    <w:rsid w:val="004B5236"/>
    <w:rsid w:val="004C62C9"/>
    <w:rsid w:val="004D1709"/>
    <w:rsid w:val="004D183D"/>
    <w:rsid w:val="004D76FE"/>
    <w:rsid w:val="004E42AE"/>
    <w:rsid w:val="004E477E"/>
    <w:rsid w:val="004E519A"/>
    <w:rsid w:val="004E5A3D"/>
    <w:rsid w:val="004E5E7C"/>
    <w:rsid w:val="004F1C3C"/>
    <w:rsid w:val="005016D5"/>
    <w:rsid w:val="005037DF"/>
    <w:rsid w:val="00511ABA"/>
    <w:rsid w:val="00511DC4"/>
    <w:rsid w:val="005225E9"/>
    <w:rsid w:val="00525382"/>
    <w:rsid w:val="00530065"/>
    <w:rsid w:val="0053116E"/>
    <w:rsid w:val="00537C50"/>
    <w:rsid w:val="00540715"/>
    <w:rsid w:val="00543723"/>
    <w:rsid w:val="005528D2"/>
    <w:rsid w:val="005534DC"/>
    <w:rsid w:val="005538EF"/>
    <w:rsid w:val="00553BC4"/>
    <w:rsid w:val="00567B25"/>
    <w:rsid w:val="00570604"/>
    <w:rsid w:val="00574CF7"/>
    <w:rsid w:val="005774AE"/>
    <w:rsid w:val="0058158D"/>
    <w:rsid w:val="00584A86"/>
    <w:rsid w:val="00593209"/>
    <w:rsid w:val="005B0D4A"/>
    <w:rsid w:val="005B32C5"/>
    <w:rsid w:val="005B64A9"/>
    <w:rsid w:val="005B6796"/>
    <w:rsid w:val="005C0BB5"/>
    <w:rsid w:val="005C16C7"/>
    <w:rsid w:val="005D456B"/>
    <w:rsid w:val="005D6157"/>
    <w:rsid w:val="005D6F99"/>
    <w:rsid w:val="005E6F9E"/>
    <w:rsid w:val="005F4B16"/>
    <w:rsid w:val="005F4E84"/>
    <w:rsid w:val="005F5165"/>
    <w:rsid w:val="005F726B"/>
    <w:rsid w:val="00602554"/>
    <w:rsid w:val="006044B0"/>
    <w:rsid w:val="00606548"/>
    <w:rsid w:val="006144DF"/>
    <w:rsid w:val="006149AF"/>
    <w:rsid w:val="00643C4C"/>
    <w:rsid w:val="00643FB1"/>
    <w:rsid w:val="00655744"/>
    <w:rsid w:val="00657850"/>
    <w:rsid w:val="00666D31"/>
    <w:rsid w:val="00666FB2"/>
    <w:rsid w:val="00667482"/>
    <w:rsid w:val="0067379C"/>
    <w:rsid w:val="0068058C"/>
    <w:rsid w:val="006807CF"/>
    <w:rsid w:val="00683F16"/>
    <w:rsid w:val="006876E8"/>
    <w:rsid w:val="00691FAB"/>
    <w:rsid w:val="006A3AD6"/>
    <w:rsid w:val="006A49C8"/>
    <w:rsid w:val="006A79B5"/>
    <w:rsid w:val="006B7582"/>
    <w:rsid w:val="006C21BD"/>
    <w:rsid w:val="006C2ECB"/>
    <w:rsid w:val="006D16A0"/>
    <w:rsid w:val="006E11DB"/>
    <w:rsid w:val="006E5B59"/>
    <w:rsid w:val="006F2CA8"/>
    <w:rsid w:val="006F362B"/>
    <w:rsid w:val="006F504F"/>
    <w:rsid w:val="006F5FD3"/>
    <w:rsid w:val="006F644A"/>
    <w:rsid w:val="0070068D"/>
    <w:rsid w:val="00700FEA"/>
    <w:rsid w:val="00712C0A"/>
    <w:rsid w:val="00716DC7"/>
    <w:rsid w:val="00717A83"/>
    <w:rsid w:val="00723BAA"/>
    <w:rsid w:val="007364A0"/>
    <w:rsid w:val="00750C4A"/>
    <w:rsid w:val="00752286"/>
    <w:rsid w:val="007525F0"/>
    <w:rsid w:val="00760288"/>
    <w:rsid w:val="00765DC7"/>
    <w:rsid w:val="00772E22"/>
    <w:rsid w:val="00786973"/>
    <w:rsid w:val="007B272B"/>
    <w:rsid w:val="007C10EF"/>
    <w:rsid w:val="007C14A2"/>
    <w:rsid w:val="007C635C"/>
    <w:rsid w:val="007D5851"/>
    <w:rsid w:val="007E634E"/>
    <w:rsid w:val="007F39EB"/>
    <w:rsid w:val="00810A69"/>
    <w:rsid w:val="0084627A"/>
    <w:rsid w:val="00846E9F"/>
    <w:rsid w:val="008509E2"/>
    <w:rsid w:val="00854A72"/>
    <w:rsid w:val="00866D68"/>
    <w:rsid w:val="00872B48"/>
    <w:rsid w:val="00873352"/>
    <w:rsid w:val="0087374F"/>
    <w:rsid w:val="008841D0"/>
    <w:rsid w:val="0089274D"/>
    <w:rsid w:val="00897478"/>
    <w:rsid w:val="008A1024"/>
    <w:rsid w:val="008B0BA1"/>
    <w:rsid w:val="008C25D8"/>
    <w:rsid w:val="008C2A95"/>
    <w:rsid w:val="008D000F"/>
    <w:rsid w:val="008D00BA"/>
    <w:rsid w:val="008D04CE"/>
    <w:rsid w:val="008D4882"/>
    <w:rsid w:val="008D66E8"/>
    <w:rsid w:val="008F2FF4"/>
    <w:rsid w:val="008F40A6"/>
    <w:rsid w:val="0091280F"/>
    <w:rsid w:val="009129F6"/>
    <w:rsid w:val="00915D10"/>
    <w:rsid w:val="00916DE0"/>
    <w:rsid w:val="00922520"/>
    <w:rsid w:val="009413F3"/>
    <w:rsid w:val="00942400"/>
    <w:rsid w:val="0094248A"/>
    <w:rsid w:val="009427CA"/>
    <w:rsid w:val="00942EA6"/>
    <w:rsid w:val="009511BE"/>
    <w:rsid w:val="0095167B"/>
    <w:rsid w:val="009526F3"/>
    <w:rsid w:val="0097548E"/>
    <w:rsid w:val="00976D8F"/>
    <w:rsid w:val="00993D26"/>
    <w:rsid w:val="00993E72"/>
    <w:rsid w:val="00993FB2"/>
    <w:rsid w:val="009963FF"/>
    <w:rsid w:val="009A41C9"/>
    <w:rsid w:val="009B090A"/>
    <w:rsid w:val="009B340B"/>
    <w:rsid w:val="009B7E3A"/>
    <w:rsid w:val="009C0327"/>
    <w:rsid w:val="009C567E"/>
    <w:rsid w:val="009D5C56"/>
    <w:rsid w:val="009D778B"/>
    <w:rsid w:val="009E729D"/>
    <w:rsid w:val="009F2B22"/>
    <w:rsid w:val="00A00164"/>
    <w:rsid w:val="00A00C31"/>
    <w:rsid w:val="00A03035"/>
    <w:rsid w:val="00A16191"/>
    <w:rsid w:val="00A2032C"/>
    <w:rsid w:val="00A21EB5"/>
    <w:rsid w:val="00A24750"/>
    <w:rsid w:val="00A315C5"/>
    <w:rsid w:val="00A3284C"/>
    <w:rsid w:val="00A34EC6"/>
    <w:rsid w:val="00A47057"/>
    <w:rsid w:val="00A47C1A"/>
    <w:rsid w:val="00A502CE"/>
    <w:rsid w:val="00A50AF9"/>
    <w:rsid w:val="00A51FE8"/>
    <w:rsid w:val="00A561CE"/>
    <w:rsid w:val="00A66AED"/>
    <w:rsid w:val="00A73805"/>
    <w:rsid w:val="00A759DB"/>
    <w:rsid w:val="00A76109"/>
    <w:rsid w:val="00A77868"/>
    <w:rsid w:val="00A93879"/>
    <w:rsid w:val="00AA07A1"/>
    <w:rsid w:val="00AA539D"/>
    <w:rsid w:val="00AB3114"/>
    <w:rsid w:val="00AB4995"/>
    <w:rsid w:val="00AB56F5"/>
    <w:rsid w:val="00AD15FE"/>
    <w:rsid w:val="00AE0ACF"/>
    <w:rsid w:val="00AE3B7C"/>
    <w:rsid w:val="00B00D37"/>
    <w:rsid w:val="00B062FA"/>
    <w:rsid w:val="00B10CD7"/>
    <w:rsid w:val="00B11368"/>
    <w:rsid w:val="00B116A9"/>
    <w:rsid w:val="00B12CD3"/>
    <w:rsid w:val="00B4201D"/>
    <w:rsid w:val="00B477B1"/>
    <w:rsid w:val="00B47C3D"/>
    <w:rsid w:val="00B571DA"/>
    <w:rsid w:val="00B65028"/>
    <w:rsid w:val="00B73C70"/>
    <w:rsid w:val="00B75E85"/>
    <w:rsid w:val="00B77433"/>
    <w:rsid w:val="00B84EE8"/>
    <w:rsid w:val="00B96A7E"/>
    <w:rsid w:val="00BA503C"/>
    <w:rsid w:val="00BA61FE"/>
    <w:rsid w:val="00BB430C"/>
    <w:rsid w:val="00BC1842"/>
    <w:rsid w:val="00BC7588"/>
    <w:rsid w:val="00BD55CA"/>
    <w:rsid w:val="00BD588D"/>
    <w:rsid w:val="00BE6EF6"/>
    <w:rsid w:val="00BE7DDB"/>
    <w:rsid w:val="00BF2D60"/>
    <w:rsid w:val="00BF66A3"/>
    <w:rsid w:val="00BF7AE8"/>
    <w:rsid w:val="00C0387D"/>
    <w:rsid w:val="00C05B96"/>
    <w:rsid w:val="00C06A9A"/>
    <w:rsid w:val="00C0795D"/>
    <w:rsid w:val="00C07DBB"/>
    <w:rsid w:val="00C10B67"/>
    <w:rsid w:val="00C11002"/>
    <w:rsid w:val="00C12B5F"/>
    <w:rsid w:val="00C1489B"/>
    <w:rsid w:val="00C22C0E"/>
    <w:rsid w:val="00C22FFC"/>
    <w:rsid w:val="00C2307D"/>
    <w:rsid w:val="00C23DFD"/>
    <w:rsid w:val="00C256BF"/>
    <w:rsid w:val="00C3583E"/>
    <w:rsid w:val="00C37406"/>
    <w:rsid w:val="00C41649"/>
    <w:rsid w:val="00C50A4E"/>
    <w:rsid w:val="00C5255E"/>
    <w:rsid w:val="00C53F2D"/>
    <w:rsid w:val="00C61166"/>
    <w:rsid w:val="00C9193E"/>
    <w:rsid w:val="00C95558"/>
    <w:rsid w:val="00CB0BF7"/>
    <w:rsid w:val="00CB447D"/>
    <w:rsid w:val="00CC10BF"/>
    <w:rsid w:val="00CD521C"/>
    <w:rsid w:val="00CD71FD"/>
    <w:rsid w:val="00CE7819"/>
    <w:rsid w:val="00CF000A"/>
    <w:rsid w:val="00D02B6F"/>
    <w:rsid w:val="00D149AD"/>
    <w:rsid w:val="00D152E4"/>
    <w:rsid w:val="00D236A8"/>
    <w:rsid w:val="00D27C05"/>
    <w:rsid w:val="00D350F3"/>
    <w:rsid w:val="00D3793C"/>
    <w:rsid w:val="00D4086E"/>
    <w:rsid w:val="00D42134"/>
    <w:rsid w:val="00D4533C"/>
    <w:rsid w:val="00D45C65"/>
    <w:rsid w:val="00D47D12"/>
    <w:rsid w:val="00D52F58"/>
    <w:rsid w:val="00D56C3D"/>
    <w:rsid w:val="00D60208"/>
    <w:rsid w:val="00D633E9"/>
    <w:rsid w:val="00D73177"/>
    <w:rsid w:val="00D80713"/>
    <w:rsid w:val="00D86027"/>
    <w:rsid w:val="00D94160"/>
    <w:rsid w:val="00DA463A"/>
    <w:rsid w:val="00DA6CE1"/>
    <w:rsid w:val="00DB26C8"/>
    <w:rsid w:val="00DB27E6"/>
    <w:rsid w:val="00DB410A"/>
    <w:rsid w:val="00DB691F"/>
    <w:rsid w:val="00DC0636"/>
    <w:rsid w:val="00DC1135"/>
    <w:rsid w:val="00DF19D8"/>
    <w:rsid w:val="00DF74A8"/>
    <w:rsid w:val="00E0439F"/>
    <w:rsid w:val="00E073B6"/>
    <w:rsid w:val="00E075AB"/>
    <w:rsid w:val="00E10173"/>
    <w:rsid w:val="00E20EF4"/>
    <w:rsid w:val="00E304C4"/>
    <w:rsid w:val="00E30D0F"/>
    <w:rsid w:val="00E33E6A"/>
    <w:rsid w:val="00E46712"/>
    <w:rsid w:val="00E5318A"/>
    <w:rsid w:val="00E53A58"/>
    <w:rsid w:val="00E54497"/>
    <w:rsid w:val="00E6029A"/>
    <w:rsid w:val="00E627A7"/>
    <w:rsid w:val="00E62A40"/>
    <w:rsid w:val="00E630E5"/>
    <w:rsid w:val="00E64969"/>
    <w:rsid w:val="00E700F9"/>
    <w:rsid w:val="00E715A3"/>
    <w:rsid w:val="00E71859"/>
    <w:rsid w:val="00E722D2"/>
    <w:rsid w:val="00E740FC"/>
    <w:rsid w:val="00E74541"/>
    <w:rsid w:val="00E81348"/>
    <w:rsid w:val="00E8282F"/>
    <w:rsid w:val="00E846AE"/>
    <w:rsid w:val="00E860B8"/>
    <w:rsid w:val="00E87CF6"/>
    <w:rsid w:val="00E90D92"/>
    <w:rsid w:val="00E92EBB"/>
    <w:rsid w:val="00E9489C"/>
    <w:rsid w:val="00EB2787"/>
    <w:rsid w:val="00EB7013"/>
    <w:rsid w:val="00EC5332"/>
    <w:rsid w:val="00EC5C2B"/>
    <w:rsid w:val="00EC6D83"/>
    <w:rsid w:val="00EC70DC"/>
    <w:rsid w:val="00EE0A16"/>
    <w:rsid w:val="00EE1FF7"/>
    <w:rsid w:val="00EF5150"/>
    <w:rsid w:val="00F03062"/>
    <w:rsid w:val="00F043CD"/>
    <w:rsid w:val="00F063D6"/>
    <w:rsid w:val="00F07773"/>
    <w:rsid w:val="00F23504"/>
    <w:rsid w:val="00F23EE7"/>
    <w:rsid w:val="00F33ECE"/>
    <w:rsid w:val="00F34F16"/>
    <w:rsid w:val="00F444C9"/>
    <w:rsid w:val="00F46C8D"/>
    <w:rsid w:val="00F509F7"/>
    <w:rsid w:val="00F515CE"/>
    <w:rsid w:val="00F5322F"/>
    <w:rsid w:val="00F53D55"/>
    <w:rsid w:val="00F63176"/>
    <w:rsid w:val="00F67703"/>
    <w:rsid w:val="00F755D8"/>
    <w:rsid w:val="00F76802"/>
    <w:rsid w:val="00F80AE9"/>
    <w:rsid w:val="00F81F64"/>
    <w:rsid w:val="00F90C51"/>
    <w:rsid w:val="00F9372D"/>
    <w:rsid w:val="00F9611F"/>
    <w:rsid w:val="00F96440"/>
    <w:rsid w:val="00FA6AC1"/>
    <w:rsid w:val="00FD47CD"/>
    <w:rsid w:val="00FE0E4C"/>
    <w:rsid w:val="00FF00B4"/>
    <w:rsid w:val="00FF28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351</TotalTime>
  <Pages>7</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17971</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Admin</cp:lastModifiedBy>
  <cp:revision>923</cp:revision>
  <cp:lastPrinted>2012-10-24T18:06:00Z</cp:lastPrinted>
  <dcterms:created xsi:type="dcterms:W3CDTF">2019-01-29T10:49:00Z</dcterms:created>
  <dcterms:modified xsi:type="dcterms:W3CDTF">2019-02-07T06:49:00Z</dcterms:modified>
</cp:coreProperties>
</file>