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6E17CF" w:rsidRDefault="002E457C" w:rsidP="002E457C">
      <w:pPr>
        <w:ind w:left="567" w:firstLine="0"/>
        <w:contextualSpacing/>
      </w:pPr>
      <w:bookmarkStart w:id="0" w:name="Title_2"/>
    </w:p>
    <w:p w:rsidR="00C160EB" w:rsidRPr="006E17CF" w:rsidRDefault="004C49AD" w:rsidP="00C160EB">
      <w:pPr>
        <w:pStyle w:val="papertitle"/>
        <w:rPr>
          <w:rFonts w:ascii="Arial" w:hAnsi="Arial" w:cs="Arial"/>
        </w:rPr>
      </w:pPr>
      <w:r w:rsidRPr="006E17CF">
        <w:rPr>
          <w:rFonts w:ascii="Arial" w:hAnsi="Arial" w:cs="Arial"/>
        </w:rPr>
        <w:t>Pre</w:t>
      </w:r>
      <w:r w:rsidR="00C575A6" w:rsidRPr="006E17CF">
        <w:rPr>
          <w:rFonts w:ascii="Arial" w:hAnsi="Arial" w:cs="Arial"/>
        </w:rPr>
        <w:t>-strain in Dielectric Elastomer A</w:t>
      </w:r>
      <w:r w:rsidRPr="006E17CF">
        <w:rPr>
          <w:rFonts w:ascii="Arial" w:hAnsi="Arial" w:cs="Arial"/>
        </w:rPr>
        <w:t>ctuator</w:t>
      </w:r>
      <w:r w:rsidR="00BD3986" w:rsidRPr="006E17CF">
        <w:rPr>
          <w:rFonts w:ascii="Arial" w:hAnsi="Arial" w:cs="Arial"/>
        </w:rPr>
        <w:t xml:space="preserve">; </w:t>
      </w:r>
      <w:r w:rsidR="00280A4A" w:rsidRPr="006E17CF">
        <w:rPr>
          <w:rFonts w:ascii="Arial" w:hAnsi="Arial" w:cs="Arial"/>
        </w:rPr>
        <w:t>Challenges towards</w:t>
      </w:r>
      <w:r w:rsidR="00BD3986" w:rsidRPr="006E17CF">
        <w:rPr>
          <w:rFonts w:ascii="Arial" w:hAnsi="Arial" w:cs="Arial"/>
        </w:rPr>
        <w:t xml:space="preserve"> Structure-Property Relation</w:t>
      </w:r>
      <w:r w:rsidR="006A1BD4">
        <w:rPr>
          <w:rFonts w:ascii="Arial" w:hAnsi="Arial" w:cs="Arial"/>
        </w:rPr>
        <w:t>ship</w:t>
      </w:r>
      <w:bookmarkStart w:id="1" w:name="_GoBack"/>
      <w:bookmarkEnd w:id="1"/>
    </w:p>
    <w:p w:rsidR="00C160EB" w:rsidRPr="006E17CF" w:rsidRDefault="00C160EB" w:rsidP="00715DC4">
      <w:pPr>
        <w:pStyle w:val="author"/>
      </w:pPr>
      <w:bookmarkStart w:id="2" w:name="Author_1"/>
      <w:bookmarkEnd w:id="0"/>
      <w:r w:rsidRPr="006E17CF">
        <w:t>Dhananjay Sahu</w:t>
      </w:r>
      <w:r w:rsidRPr="006E17CF">
        <w:rPr>
          <w:vertAlign w:val="superscript"/>
        </w:rPr>
        <w:t>1</w:t>
      </w:r>
      <w:r w:rsidRPr="006E17CF">
        <w:t xml:space="preserve">, </w:t>
      </w:r>
      <w:r w:rsidR="009A2A58" w:rsidRPr="006E17CF">
        <w:t>Om Prakash Prabhakar</w:t>
      </w:r>
      <w:r w:rsidR="009A2A58" w:rsidRPr="006E17CF">
        <w:rPr>
          <w:vertAlign w:val="superscript"/>
        </w:rPr>
        <w:t>1</w:t>
      </w:r>
      <w:r w:rsidR="009A2A58" w:rsidRPr="006E17CF">
        <w:t xml:space="preserve">, </w:t>
      </w:r>
      <w:r w:rsidRPr="006E17CF">
        <w:t xml:space="preserve">Raj </w:t>
      </w:r>
      <w:r w:rsidRPr="006E17CF">
        <w:rPr>
          <w:szCs w:val="24"/>
        </w:rPr>
        <w:t>Kumar</w:t>
      </w:r>
      <w:r w:rsidRPr="006E17CF">
        <w:t xml:space="preserve"> </w:t>
      </w:r>
      <w:r w:rsidRPr="006E17CF">
        <w:rPr>
          <w:szCs w:val="24"/>
        </w:rPr>
        <w:t>Sahu</w:t>
      </w:r>
      <w:r w:rsidRPr="006E17CF">
        <w:rPr>
          <w:vertAlign w:val="superscript"/>
        </w:rPr>
        <w:t>1*</w:t>
      </w:r>
      <w:r w:rsidR="009A2A58" w:rsidRPr="006E17CF">
        <w:t>, Karali</w:t>
      </w:r>
      <w:r w:rsidRPr="006E17CF">
        <w:t xml:space="preserve"> Patra</w:t>
      </w:r>
      <w:r w:rsidRPr="006E17CF">
        <w:rPr>
          <w:vertAlign w:val="superscript"/>
        </w:rPr>
        <w:t>2</w:t>
      </w:r>
    </w:p>
    <w:p w:rsidR="00C160EB" w:rsidRPr="006E17CF" w:rsidRDefault="00C160EB" w:rsidP="00C160EB">
      <w:pPr>
        <w:pStyle w:val="address"/>
        <w:rPr>
          <w:i/>
          <w:iCs/>
          <w:sz w:val="20"/>
          <w:szCs w:val="22"/>
          <w:lang w:val="en-IN"/>
        </w:rPr>
      </w:pPr>
      <w:r w:rsidRPr="006E17CF">
        <w:rPr>
          <w:i/>
          <w:iCs/>
          <w:sz w:val="20"/>
          <w:szCs w:val="22"/>
          <w:vertAlign w:val="superscript"/>
        </w:rPr>
        <w:t>1</w:t>
      </w:r>
      <w:r w:rsidRPr="006E17CF">
        <w:rPr>
          <w:i/>
          <w:iCs/>
          <w:sz w:val="20"/>
          <w:szCs w:val="22"/>
          <w:lang w:val="en-IN"/>
        </w:rPr>
        <w:t>Department of Mechanical Engineering, National Institute of Technology, Raipur, India.</w:t>
      </w:r>
    </w:p>
    <w:p w:rsidR="00C160EB" w:rsidRPr="006E17CF" w:rsidRDefault="00C160EB" w:rsidP="00C160EB">
      <w:pPr>
        <w:pStyle w:val="address"/>
        <w:rPr>
          <w:i/>
          <w:iCs/>
          <w:sz w:val="20"/>
          <w:szCs w:val="22"/>
          <w:lang w:val="en-IN"/>
        </w:rPr>
      </w:pPr>
      <w:r w:rsidRPr="006E17CF">
        <w:rPr>
          <w:i/>
          <w:iCs/>
          <w:sz w:val="20"/>
          <w:szCs w:val="22"/>
          <w:vertAlign w:val="superscript"/>
          <w:lang w:val="en-IN"/>
        </w:rPr>
        <w:t>2</w:t>
      </w:r>
      <w:r w:rsidRPr="006E17CF">
        <w:rPr>
          <w:i/>
          <w:iCs/>
          <w:sz w:val="20"/>
          <w:szCs w:val="22"/>
          <w:lang w:val="en-IN"/>
        </w:rPr>
        <w:t>Department of Mechanical Engineering, Indian Institute of Technology, Patna, India.</w:t>
      </w:r>
    </w:p>
    <w:bookmarkEnd w:id="2"/>
    <w:p w:rsidR="00AB4995" w:rsidRPr="006E17CF" w:rsidRDefault="00AB4995" w:rsidP="00186CD1">
      <w:pPr>
        <w:ind w:left="567" w:firstLine="0"/>
        <w:jc w:val="center"/>
        <w:rPr>
          <w:rFonts w:eastAsia="PMingLiU"/>
          <w:sz w:val="20"/>
        </w:rPr>
      </w:pPr>
      <w:r w:rsidRPr="006E17CF">
        <w:rPr>
          <w:rFonts w:eastAsia="PMingLiU"/>
          <w:sz w:val="20"/>
        </w:rPr>
        <w:t xml:space="preserve">*Corresponding author Email: </w:t>
      </w:r>
      <w:r w:rsidR="00C160EB" w:rsidRPr="006E17CF">
        <w:rPr>
          <w:rFonts w:eastAsia="PMingLiU"/>
          <w:sz w:val="20"/>
        </w:rPr>
        <w:t>raj.mit.mech@gmail.com</w:t>
      </w:r>
    </w:p>
    <w:p w:rsidR="00295E6C" w:rsidRPr="006E17CF" w:rsidRDefault="00295E6C" w:rsidP="00186CD1">
      <w:pPr>
        <w:ind w:left="567" w:firstLine="0"/>
        <w:jc w:val="center"/>
        <w:rPr>
          <w:rFonts w:eastAsia="PMingLiU"/>
          <w:sz w:val="20"/>
        </w:rPr>
      </w:pPr>
    </w:p>
    <w:p w:rsidR="002E457C" w:rsidRPr="006E17CF" w:rsidRDefault="00B11368" w:rsidP="002E457C">
      <w:pPr>
        <w:ind w:left="567" w:firstLine="0"/>
        <w:contextualSpacing/>
        <w:rPr>
          <w:sz w:val="22"/>
          <w:szCs w:val="22"/>
        </w:rPr>
      </w:pPr>
      <w:r w:rsidRPr="006E17CF">
        <w:rPr>
          <w:sz w:val="22"/>
          <w:szCs w:val="22"/>
        </w:rPr>
        <w:t>------------------------------------------------------------------------------------------------------------------</w:t>
      </w:r>
    </w:p>
    <w:p w:rsidR="004017CB" w:rsidRPr="006E17CF" w:rsidRDefault="0031644D" w:rsidP="00732DC1">
      <w:pPr>
        <w:pStyle w:val="abstract"/>
        <w:rPr>
          <w:sz w:val="22"/>
          <w:szCs w:val="22"/>
        </w:rPr>
      </w:pPr>
      <w:r w:rsidRPr="006E17CF">
        <w:rPr>
          <w:sz w:val="22"/>
          <w:szCs w:val="22"/>
        </w:rPr>
        <w:t>Pre-stra</w:t>
      </w:r>
      <w:r w:rsidR="009D1EFF" w:rsidRPr="006E17CF">
        <w:rPr>
          <w:sz w:val="22"/>
          <w:szCs w:val="22"/>
        </w:rPr>
        <w:t>in is</w:t>
      </w:r>
      <w:r w:rsidR="00ED7976" w:rsidRPr="006E17CF">
        <w:rPr>
          <w:sz w:val="22"/>
          <w:szCs w:val="22"/>
        </w:rPr>
        <w:t xml:space="preserve"> one of the</w:t>
      </w:r>
      <w:r w:rsidR="009D1EFF" w:rsidRPr="006E17CF">
        <w:rPr>
          <w:sz w:val="22"/>
          <w:szCs w:val="22"/>
        </w:rPr>
        <w:t xml:space="preserve"> </w:t>
      </w:r>
      <w:r w:rsidR="00B005E7" w:rsidRPr="006E17CF">
        <w:rPr>
          <w:sz w:val="22"/>
          <w:szCs w:val="22"/>
        </w:rPr>
        <w:t>most preferred technique</w:t>
      </w:r>
      <w:r w:rsidR="00ED7976" w:rsidRPr="006E17CF">
        <w:rPr>
          <w:sz w:val="22"/>
          <w:szCs w:val="22"/>
        </w:rPr>
        <w:t>s</w:t>
      </w:r>
      <w:r w:rsidR="00B005E7" w:rsidRPr="006E17CF">
        <w:rPr>
          <w:sz w:val="22"/>
          <w:szCs w:val="22"/>
        </w:rPr>
        <w:t xml:space="preserve"> to </w:t>
      </w:r>
      <w:r w:rsidR="00EB2BA4" w:rsidRPr="006E17CF">
        <w:rPr>
          <w:sz w:val="22"/>
          <w:szCs w:val="22"/>
        </w:rPr>
        <w:t>enhance</w:t>
      </w:r>
      <w:r w:rsidR="00A50686" w:rsidRPr="006E17CF">
        <w:rPr>
          <w:sz w:val="22"/>
          <w:szCs w:val="22"/>
        </w:rPr>
        <w:t xml:space="preserve"> </w:t>
      </w:r>
      <w:r w:rsidR="00B005E7" w:rsidRPr="006E17CF">
        <w:rPr>
          <w:sz w:val="22"/>
          <w:szCs w:val="22"/>
        </w:rPr>
        <w:t>electromech</w:t>
      </w:r>
      <w:r w:rsidR="007D2741" w:rsidRPr="006E17CF">
        <w:rPr>
          <w:sz w:val="22"/>
          <w:szCs w:val="22"/>
        </w:rPr>
        <w:t>a</w:t>
      </w:r>
      <w:r w:rsidR="00B005E7" w:rsidRPr="006E17CF">
        <w:rPr>
          <w:sz w:val="22"/>
          <w:szCs w:val="22"/>
        </w:rPr>
        <w:t>nical</w:t>
      </w:r>
      <w:r w:rsidR="009D1EFF" w:rsidRPr="006E17CF">
        <w:rPr>
          <w:sz w:val="22"/>
          <w:szCs w:val="22"/>
        </w:rPr>
        <w:t xml:space="preserve"> performance </w:t>
      </w:r>
      <w:r w:rsidR="00B005E7" w:rsidRPr="006E17CF">
        <w:rPr>
          <w:sz w:val="22"/>
          <w:szCs w:val="22"/>
        </w:rPr>
        <w:t xml:space="preserve">of dielectric </w:t>
      </w:r>
      <w:r w:rsidR="007B324A" w:rsidRPr="006E17CF">
        <w:rPr>
          <w:sz w:val="22"/>
          <w:szCs w:val="22"/>
        </w:rPr>
        <w:t>elastomer</w:t>
      </w:r>
      <w:r w:rsidR="00B005E7" w:rsidRPr="006E17CF">
        <w:rPr>
          <w:sz w:val="22"/>
          <w:szCs w:val="22"/>
        </w:rPr>
        <w:t xml:space="preserve"> actuators</w:t>
      </w:r>
      <w:r w:rsidR="00F11657">
        <w:rPr>
          <w:sz w:val="22"/>
          <w:szCs w:val="22"/>
        </w:rPr>
        <w:t xml:space="preserve"> (DEA)</w:t>
      </w:r>
      <w:r w:rsidR="00600C4D" w:rsidRPr="006E17CF">
        <w:rPr>
          <w:sz w:val="22"/>
          <w:szCs w:val="22"/>
        </w:rPr>
        <w:t>.</w:t>
      </w:r>
      <w:r w:rsidR="00B25A35">
        <w:rPr>
          <w:sz w:val="22"/>
          <w:szCs w:val="22"/>
        </w:rPr>
        <w:t xml:space="preserve"> </w:t>
      </w:r>
      <w:r w:rsidR="00ED7976" w:rsidRPr="006E17CF">
        <w:rPr>
          <w:sz w:val="22"/>
          <w:szCs w:val="22"/>
        </w:rPr>
        <w:t>However</w:t>
      </w:r>
      <w:r w:rsidR="00EB2BA4" w:rsidRPr="006E17CF">
        <w:rPr>
          <w:sz w:val="22"/>
          <w:szCs w:val="22"/>
        </w:rPr>
        <w:t xml:space="preserve"> per</w:t>
      </w:r>
      <w:r w:rsidR="004017CB" w:rsidRPr="006E17CF">
        <w:rPr>
          <w:sz w:val="22"/>
          <w:szCs w:val="22"/>
        </w:rPr>
        <w:t>fect strain regime and</w:t>
      </w:r>
      <w:r w:rsidR="008242B4" w:rsidRPr="006E17CF">
        <w:rPr>
          <w:sz w:val="22"/>
          <w:szCs w:val="22"/>
        </w:rPr>
        <w:t xml:space="preserve"> </w:t>
      </w:r>
      <w:r w:rsidR="00EB2BA4" w:rsidRPr="006E17CF">
        <w:rPr>
          <w:sz w:val="22"/>
          <w:szCs w:val="22"/>
        </w:rPr>
        <w:t>deformation conditions</w:t>
      </w:r>
      <w:r w:rsidR="00ED7976" w:rsidRPr="006E17CF">
        <w:rPr>
          <w:sz w:val="22"/>
          <w:szCs w:val="22"/>
        </w:rPr>
        <w:t xml:space="preserve"> toward efficient mechanical output </w:t>
      </w:r>
      <w:r w:rsidR="00887CBF" w:rsidRPr="006E17CF">
        <w:rPr>
          <w:sz w:val="22"/>
          <w:szCs w:val="22"/>
        </w:rPr>
        <w:t xml:space="preserve">are </w:t>
      </w:r>
      <w:r w:rsidR="00A27F55" w:rsidRPr="006E17CF">
        <w:rPr>
          <w:sz w:val="22"/>
          <w:szCs w:val="22"/>
        </w:rPr>
        <w:t>yet to be re</w:t>
      </w:r>
      <w:r w:rsidR="00F11657">
        <w:rPr>
          <w:sz w:val="22"/>
          <w:szCs w:val="22"/>
        </w:rPr>
        <w:t>cognized</w:t>
      </w:r>
      <w:r w:rsidR="008C538D" w:rsidRPr="006E17CF">
        <w:rPr>
          <w:sz w:val="22"/>
          <w:szCs w:val="22"/>
        </w:rPr>
        <w:t xml:space="preserve"> </w:t>
      </w:r>
      <w:r w:rsidR="00887CBF" w:rsidRPr="006E17CF">
        <w:rPr>
          <w:sz w:val="22"/>
          <w:szCs w:val="22"/>
        </w:rPr>
        <w:t xml:space="preserve">and </w:t>
      </w:r>
      <w:r w:rsidR="00F11657">
        <w:rPr>
          <w:sz w:val="22"/>
          <w:szCs w:val="22"/>
        </w:rPr>
        <w:t xml:space="preserve">the relation with </w:t>
      </w:r>
      <w:r w:rsidR="00F11657" w:rsidRPr="006E17CF">
        <w:rPr>
          <w:sz w:val="22"/>
          <w:szCs w:val="22"/>
        </w:rPr>
        <w:t xml:space="preserve">micro/macromolecular </w:t>
      </w:r>
      <w:r w:rsidR="00EE02B9">
        <w:rPr>
          <w:sz w:val="22"/>
          <w:szCs w:val="22"/>
        </w:rPr>
        <w:t>parameter</w:t>
      </w:r>
      <w:r w:rsidR="00F11657" w:rsidRPr="006E17CF">
        <w:rPr>
          <w:sz w:val="22"/>
          <w:szCs w:val="22"/>
        </w:rPr>
        <w:t xml:space="preserve"> </w:t>
      </w:r>
      <w:r w:rsidR="00887CBF" w:rsidRPr="006E17CF">
        <w:rPr>
          <w:sz w:val="22"/>
          <w:szCs w:val="22"/>
        </w:rPr>
        <w:t>perceive</w:t>
      </w:r>
      <w:r w:rsidR="00F11657">
        <w:rPr>
          <w:sz w:val="22"/>
          <w:szCs w:val="22"/>
        </w:rPr>
        <w:t xml:space="preserve"> relevant attention</w:t>
      </w:r>
      <w:r w:rsidR="00A27F55" w:rsidRPr="006E17CF">
        <w:rPr>
          <w:sz w:val="22"/>
          <w:szCs w:val="22"/>
        </w:rPr>
        <w:t xml:space="preserve">. </w:t>
      </w:r>
      <w:r w:rsidR="00AB5EB5" w:rsidRPr="006E17CF">
        <w:rPr>
          <w:sz w:val="22"/>
          <w:szCs w:val="22"/>
        </w:rPr>
        <w:t>T</w:t>
      </w:r>
      <w:r w:rsidR="00F323C7" w:rsidRPr="006E17CF">
        <w:rPr>
          <w:sz w:val="22"/>
          <w:szCs w:val="22"/>
        </w:rPr>
        <w:t>his</w:t>
      </w:r>
      <w:r w:rsidR="007A4729" w:rsidRPr="006E17CF">
        <w:rPr>
          <w:sz w:val="22"/>
          <w:szCs w:val="22"/>
        </w:rPr>
        <w:t xml:space="preserve"> </w:t>
      </w:r>
      <w:r w:rsidR="00732DC1" w:rsidRPr="006E17CF">
        <w:rPr>
          <w:sz w:val="22"/>
          <w:szCs w:val="22"/>
        </w:rPr>
        <w:t xml:space="preserve">article </w:t>
      </w:r>
      <w:r w:rsidR="00F323C7" w:rsidRPr="006E17CF">
        <w:rPr>
          <w:sz w:val="22"/>
          <w:szCs w:val="22"/>
        </w:rPr>
        <w:t>collect</w:t>
      </w:r>
      <w:r w:rsidR="00AB5EB5" w:rsidRPr="006E17CF">
        <w:rPr>
          <w:sz w:val="22"/>
          <w:szCs w:val="22"/>
        </w:rPr>
        <w:t>s</w:t>
      </w:r>
      <w:r w:rsidR="00F323C7" w:rsidRPr="006E17CF">
        <w:rPr>
          <w:sz w:val="22"/>
          <w:szCs w:val="22"/>
        </w:rPr>
        <w:t xml:space="preserve"> </w:t>
      </w:r>
      <w:r w:rsidR="00CA2810" w:rsidRPr="006E17CF">
        <w:rPr>
          <w:sz w:val="22"/>
          <w:szCs w:val="22"/>
        </w:rPr>
        <w:t xml:space="preserve">recent </w:t>
      </w:r>
      <w:r w:rsidR="00EE02B9" w:rsidRPr="006E17CF">
        <w:rPr>
          <w:sz w:val="22"/>
          <w:szCs w:val="22"/>
        </w:rPr>
        <w:t>studies</w:t>
      </w:r>
      <w:r w:rsidR="00F11657">
        <w:rPr>
          <w:sz w:val="22"/>
          <w:szCs w:val="22"/>
        </w:rPr>
        <w:t xml:space="preserve"> </w:t>
      </w:r>
      <w:r w:rsidR="00EE02B9">
        <w:rPr>
          <w:sz w:val="22"/>
          <w:szCs w:val="22"/>
        </w:rPr>
        <w:t xml:space="preserve">on </w:t>
      </w:r>
      <w:r w:rsidR="00F11657">
        <w:rPr>
          <w:sz w:val="22"/>
          <w:szCs w:val="22"/>
        </w:rPr>
        <w:t>the</w:t>
      </w:r>
      <w:r w:rsidR="00EE02B9">
        <w:rPr>
          <w:sz w:val="22"/>
          <w:szCs w:val="22"/>
        </w:rPr>
        <w:t xml:space="preserve"> </w:t>
      </w:r>
      <w:r w:rsidR="00EE02B9">
        <w:rPr>
          <w:sz w:val="22"/>
          <w:szCs w:val="22"/>
        </w:rPr>
        <w:t>influences</w:t>
      </w:r>
      <w:r w:rsidR="00EE02B9">
        <w:rPr>
          <w:sz w:val="22"/>
          <w:szCs w:val="22"/>
        </w:rPr>
        <w:t xml:space="preserve"> of</w:t>
      </w:r>
      <w:r w:rsidR="00F11657">
        <w:rPr>
          <w:sz w:val="22"/>
          <w:szCs w:val="22"/>
        </w:rPr>
        <w:t xml:space="preserve"> pre-strain on </w:t>
      </w:r>
      <w:r w:rsidR="00EE02B9">
        <w:rPr>
          <w:sz w:val="22"/>
          <w:szCs w:val="22"/>
        </w:rPr>
        <w:t>electroactive behaviour of dielectric elastomer</w:t>
      </w:r>
      <w:r w:rsidR="00263D63" w:rsidRPr="006E17CF">
        <w:rPr>
          <w:sz w:val="22"/>
          <w:szCs w:val="22"/>
        </w:rPr>
        <w:t xml:space="preserve">. </w:t>
      </w:r>
      <w:r w:rsidR="00EE02B9">
        <w:rPr>
          <w:sz w:val="22"/>
          <w:szCs w:val="22"/>
        </w:rPr>
        <w:t xml:space="preserve">Strain regulated </w:t>
      </w:r>
      <w:r w:rsidR="00263D63" w:rsidRPr="006E17CF">
        <w:rPr>
          <w:sz w:val="22"/>
          <w:szCs w:val="22"/>
        </w:rPr>
        <w:t>electromech</w:t>
      </w:r>
      <w:r w:rsidR="00715DC4" w:rsidRPr="006E17CF">
        <w:rPr>
          <w:sz w:val="22"/>
          <w:szCs w:val="22"/>
        </w:rPr>
        <w:t>a</w:t>
      </w:r>
      <w:r w:rsidR="00263D63" w:rsidRPr="006E17CF">
        <w:rPr>
          <w:sz w:val="22"/>
          <w:szCs w:val="22"/>
        </w:rPr>
        <w:t>nical properties are</w:t>
      </w:r>
      <w:r w:rsidR="007A4729" w:rsidRPr="006E17CF">
        <w:rPr>
          <w:sz w:val="22"/>
          <w:szCs w:val="22"/>
        </w:rPr>
        <w:t xml:space="preserve"> </w:t>
      </w:r>
      <w:r w:rsidR="00EE02B9">
        <w:rPr>
          <w:sz w:val="22"/>
          <w:szCs w:val="22"/>
        </w:rPr>
        <w:t>discussed in respect to</w:t>
      </w:r>
      <w:r w:rsidR="00263D63" w:rsidRPr="006E17CF">
        <w:rPr>
          <w:sz w:val="22"/>
          <w:szCs w:val="22"/>
        </w:rPr>
        <w:t xml:space="preserve"> modification in </w:t>
      </w:r>
      <w:r w:rsidR="00715DC4" w:rsidRPr="006E17CF">
        <w:rPr>
          <w:sz w:val="22"/>
          <w:szCs w:val="22"/>
        </w:rPr>
        <w:t>micro/ macromolecular structures</w:t>
      </w:r>
      <w:r w:rsidR="00263D63" w:rsidRPr="006E17CF">
        <w:rPr>
          <w:sz w:val="22"/>
          <w:szCs w:val="22"/>
        </w:rPr>
        <w:t>.</w:t>
      </w:r>
      <w:r w:rsidR="00F64D56" w:rsidRPr="006E17CF">
        <w:rPr>
          <w:sz w:val="22"/>
          <w:szCs w:val="22"/>
        </w:rPr>
        <w:t xml:space="preserve"> </w:t>
      </w:r>
      <w:r w:rsidR="00EE02B9">
        <w:rPr>
          <w:sz w:val="22"/>
          <w:szCs w:val="22"/>
        </w:rPr>
        <w:t xml:space="preserve">Molecular modification due to strain hardening </w:t>
      </w:r>
      <w:r w:rsidR="00B25A35">
        <w:rPr>
          <w:sz w:val="22"/>
          <w:szCs w:val="22"/>
        </w:rPr>
        <w:t xml:space="preserve">in </w:t>
      </w:r>
      <w:r w:rsidR="00EE02B9">
        <w:rPr>
          <w:sz w:val="22"/>
          <w:szCs w:val="22"/>
        </w:rPr>
        <w:t xml:space="preserve">biaxially pre-strained </w:t>
      </w:r>
      <w:r w:rsidR="00C575A6" w:rsidRPr="006E17CF">
        <w:rPr>
          <w:sz w:val="22"/>
          <w:szCs w:val="22"/>
        </w:rPr>
        <w:t>VHB 4910 dielectric elastomer</w:t>
      </w:r>
      <w:r w:rsidR="00B25A35">
        <w:rPr>
          <w:sz w:val="22"/>
          <w:szCs w:val="22"/>
        </w:rPr>
        <w:t xml:space="preserve"> is evidenced. Hardening may lead crystallization which is a probable reason that control dielectric</w:t>
      </w:r>
      <w:r w:rsidR="00B25A35" w:rsidRPr="006E17CF">
        <w:rPr>
          <w:sz w:val="22"/>
          <w:szCs w:val="22"/>
        </w:rPr>
        <w:t xml:space="preserve"> and </w:t>
      </w:r>
      <w:r w:rsidR="00B25A35">
        <w:rPr>
          <w:sz w:val="22"/>
          <w:szCs w:val="22"/>
        </w:rPr>
        <w:t>elastic characteristics.</w:t>
      </w:r>
      <w:r w:rsidR="007A4729" w:rsidRPr="006E17CF">
        <w:rPr>
          <w:sz w:val="22"/>
          <w:szCs w:val="22"/>
        </w:rPr>
        <w:t xml:space="preserve"> </w:t>
      </w:r>
      <w:r w:rsidR="00CA2810" w:rsidRPr="006E17CF">
        <w:rPr>
          <w:sz w:val="22"/>
          <w:szCs w:val="22"/>
        </w:rPr>
        <w:t>Th</w:t>
      </w:r>
      <w:r w:rsidR="00732DC1" w:rsidRPr="006E17CF">
        <w:rPr>
          <w:sz w:val="22"/>
          <w:szCs w:val="22"/>
        </w:rPr>
        <w:t>e results</w:t>
      </w:r>
      <w:r w:rsidR="00DF089D" w:rsidRPr="006E17CF">
        <w:rPr>
          <w:sz w:val="22"/>
          <w:szCs w:val="22"/>
        </w:rPr>
        <w:t xml:space="preserve"> </w:t>
      </w:r>
      <w:r w:rsidR="007571CB" w:rsidRPr="006E17CF">
        <w:rPr>
          <w:sz w:val="22"/>
          <w:szCs w:val="22"/>
        </w:rPr>
        <w:t>address</w:t>
      </w:r>
      <w:r w:rsidR="00DF089D" w:rsidRPr="006E17CF">
        <w:rPr>
          <w:sz w:val="22"/>
          <w:szCs w:val="22"/>
        </w:rPr>
        <w:t xml:space="preserve"> well the </w:t>
      </w:r>
      <w:r w:rsidR="00F11657">
        <w:rPr>
          <w:sz w:val="22"/>
          <w:szCs w:val="22"/>
        </w:rPr>
        <w:t xml:space="preserve">significance </w:t>
      </w:r>
      <w:r w:rsidR="00EE02B9">
        <w:rPr>
          <w:sz w:val="22"/>
          <w:szCs w:val="22"/>
        </w:rPr>
        <w:t xml:space="preserve">of </w:t>
      </w:r>
      <w:r w:rsidR="00B25A35">
        <w:rPr>
          <w:sz w:val="22"/>
          <w:szCs w:val="22"/>
        </w:rPr>
        <w:t xml:space="preserve">requisite </w:t>
      </w:r>
      <w:r w:rsidR="004276E1">
        <w:rPr>
          <w:sz w:val="22"/>
          <w:szCs w:val="22"/>
        </w:rPr>
        <w:t>development</w:t>
      </w:r>
      <w:r w:rsidR="00B25A35">
        <w:rPr>
          <w:sz w:val="22"/>
          <w:szCs w:val="22"/>
        </w:rPr>
        <w:t xml:space="preserve"> towards </w:t>
      </w:r>
      <w:r w:rsidR="00EE02B9" w:rsidRPr="006E17CF">
        <w:rPr>
          <w:sz w:val="22"/>
          <w:szCs w:val="22"/>
        </w:rPr>
        <w:t>structural</w:t>
      </w:r>
      <w:r w:rsidR="00CA2810" w:rsidRPr="006E17CF">
        <w:rPr>
          <w:sz w:val="22"/>
          <w:szCs w:val="22"/>
        </w:rPr>
        <w:t>-property relation</w:t>
      </w:r>
      <w:r w:rsidR="00B25A35">
        <w:rPr>
          <w:sz w:val="22"/>
          <w:szCs w:val="22"/>
        </w:rPr>
        <w:t>, a</w:t>
      </w:r>
      <w:r w:rsidR="004276E1">
        <w:rPr>
          <w:sz w:val="22"/>
          <w:szCs w:val="22"/>
        </w:rPr>
        <w:t>s a</w:t>
      </w:r>
      <w:r w:rsidR="00B25A35">
        <w:rPr>
          <w:sz w:val="22"/>
          <w:szCs w:val="22"/>
        </w:rPr>
        <w:t xml:space="preserve"> promising </w:t>
      </w:r>
      <w:r w:rsidR="004276E1">
        <w:rPr>
          <w:sz w:val="22"/>
          <w:szCs w:val="22"/>
        </w:rPr>
        <w:t xml:space="preserve">understating to </w:t>
      </w:r>
      <w:r w:rsidR="00EE02B9">
        <w:rPr>
          <w:sz w:val="22"/>
          <w:szCs w:val="22"/>
        </w:rPr>
        <w:t>improve</w:t>
      </w:r>
      <w:r w:rsidR="00FB759A" w:rsidRPr="006E17CF">
        <w:rPr>
          <w:sz w:val="22"/>
          <w:szCs w:val="22"/>
        </w:rPr>
        <w:t xml:space="preserve"> actuation</w:t>
      </w:r>
      <w:r w:rsidR="007571CB" w:rsidRPr="006E17CF">
        <w:rPr>
          <w:sz w:val="22"/>
          <w:szCs w:val="22"/>
        </w:rPr>
        <w:t xml:space="preserve"> </w:t>
      </w:r>
      <w:r w:rsidR="00C645E2" w:rsidRPr="006E17CF">
        <w:rPr>
          <w:sz w:val="22"/>
          <w:szCs w:val="22"/>
        </w:rPr>
        <w:t xml:space="preserve">performance </w:t>
      </w:r>
      <w:r w:rsidR="00EE02B9">
        <w:rPr>
          <w:sz w:val="22"/>
          <w:szCs w:val="22"/>
        </w:rPr>
        <w:t xml:space="preserve">of </w:t>
      </w:r>
      <w:r w:rsidR="00B25A35">
        <w:rPr>
          <w:sz w:val="22"/>
          <w:szCs w:val="22"/>
        </w:rPr>
        <w:t xml:space="preserve">elastomer based </w:t>
      </w:r>
      <w:r w:rsidR="00EE02B9">
        <w:rPr>
          <w:sz w:val="22"/>
          <w:szCs w:val="22"/>
        </w:rPr>
        <w:t>soft actuator.</w:t>
      </w:r>
    </w:p>
    <w:p w:rsidR="00374491" w:rsidRPr="006E17CF" w:rsidRDefault="00374491" w:rsidP="00374491">
      <w:pPr>
        <w:ind w:firstLine="0"/>
        <w:rPr>
          <w:sz w:val="22"/>
          <w:szCs w:val="22"/>
        </w:rPr>
      </w:pPr>
      <w:r w:rsidRPr="006E17CF">
        <w:rPr>
          <w:rFonts w:ascii="Arial" w:hAnsi="Arial" w:cs="Arial"/>
          <w:b/>
          <w:i/>
          <w:sz w:val="20"/>
        </w:rPr>
        <w:t>Keywords</w:t>
      </w:r>
      <w:r w:rsidRPr="006E17CF">
        <w:rPr>
          <w:b/>
          <w:bCs/>
          <w:sz w:val="22"/>
          <w:szCs w:val="22"/>
        </w:rPr>
        <w:t xml:space="preserve">: </w:t>
      </w:r>
      <w:r w:rsidR="00A744D3" w:rsidRPr="006E17CF">
        <w:rPr>
          <w:sz w:val="22"/>
          <w:szCs w:val="22"/>
        </w:rPr>
        <w:t>strain-induced</w:t>
      </w:r>
      <w:r w:rsidR="00A744D3" w:rsidRPr="006E17CF">
        <w:rPr>
          <w:b/>
          <w:bCs/>
          <w:sz w:val="22"/>
          <w:szCs w:val="22"/>
        </w:rPr>
        <w:t xml:space="preserve"> </w:t>
      </w:r>
      <w:r w:rsidR="00382603" w:rsidRPr="006E17CF">
        <w:rPr>
          <w:sz w:val="22"/>
          <w:szCs w:val="22"/>
        </w:rPr>
        <w:t xml:space="preserve">crystallization, </w:t>
      </w:r>
      <w:r w:rsidR="007571CB" w:rsidRPr="006E17CF">
        <w:rPr>
          <w:sz w:val="22"/>
          <w:szCs w:val="22"/>
        </w:rPr>
        <w:t>micro/ macro</w:t>
      </w:r>
      <w:r w:rsidR="00382603" w:rsidRPr="006E17CF">
        <w:rPr>
          <w:sz w:val="22"/>
          <w:szCs w:val="22"/>
        </w:rPr>
        <w:t>molecular, VHB 4910</w:t>
      </w:r>
      <w:r w:rsidR="00CA2810" w:rsidRPr="006E17CF">
        <w:rPr>
          <w:sz w:val="22"/>
          <w:szCs w:val="22"/>
        </w:rPr>
        <w:t xml:space="preserve">, </w:t>
      </w:r>
      <w:r w:rsidR="00B25A35">
        <w:rPr>
          <w:sz w:val="22"/>
          <w:szCs w:val="22"/>
        </w:rPr>
        <w:t>soft actuators</w:t>
      </w:r>
    </w:p>
    <w:p w:rsidR="00C23DFD" w:rsidRPr="006E17CF" w:rsidRDefault="00C23DFD" w:rsidP="00374491">
      <w:pPr>
        <w:ind w:firstLine="0"/>
        <w:rPr>
          <w:sz w:val="22"/>
          <w:szCs w:val="22"/>
        </w:rPr>
      </w:pPr>
    </w:p>
    <w:p w:rsidR="00A47C1A" w:rsidRPr="006E17CF" w:rsidRDefault="00A47C1A" w:rsidP="00F86310">
      <w:pPr>
        <w:pStyle w:val="ListParagraph"/>
        <w:numPr>
          <w:ilvl w:val="0"/>
          <w:numId w:val="18"/>
        </w:numPr>
        <w:ind w:left="360"/>
        <w:mirrorIndents/>
        <w:rPr>
          <w:rFonts w:ascii="Arial" w:hAnsi="Arial" w:cs="Arial"/>
          <w:b/>
          <w:szCs w:val="24"/>
        </w:rPr>
      </w:pPr>
      <w:bookmarkStart w:id="3" w:name="_Ref473037328"/>
      <w:r w:rsidRPr="006E17CF">
        <w:rPr>
          <w:rFonts w:ascii="Arial" w:hAnsi="Arial" w:cs="Arial"/>
          <w:b/>
          <w:szCs w:val="24"/>
        </w:rPr>
        <w:t>I</w:t>
      </w:r>
      <w:bookmarkEnd w:id="3"/>
      <w:r w:rsidR="00021A6C" w:rsidRPr="006E17CF">
        <w:rPr>
          <w:rFonts w:ascii="Arial" w:hAnsi="Arial" w:cs="Arial"/>
          <w:b/>
          <w:szCs w:val="24"/>
        </w:rPr>
        <w:t>ntroduction</w:t>
      </w:r>
    </w:p>
    <w:p w:rsidR="003F0198" w:rsidRPr="006E17CF" w:rsidRDefault="001A6804" w:rsidP="003F0198">
      <w:pPr>
        <w:rPr>
          <w:iCs/>
          <w:szCs w:val="24"/>
        </w:rPr>
      </w:pPr>
      <w:r w:rsidRPr="006E17CF">
        <w:t>Dielectric elastomer</w:t>
      </w:r>
      <w:r w:rsidR="00CC578F" w:rsidRPr="006E17CF">
        <w:t>s</w:t>
      </w:r>
      <w:r w:rsidRPr="006E17CF">
        <w:t xml:space="preserve"> belong to </w:t>
      </w:r>
      <w:r w:rsidR="007571CB" w:rsidRPr="006E17CF">
        <w:t xml:space="preserve">the </w:t>
      </w:r>
      <w:r w:rsidRPr="006E17CF">
        <w:t>family of electroactive polymers</w:t>
      </w:r>
      <w:r w:rsidR="00CE44D8" w:rsidRPr="006E17CF">
        <w:t xml:space="preserve"> and</w:t>
      </w:r>
      <w:r w:rsidRPr="006E17CF">
        <w:t xml:space="preserve"> </w:t>
      </w:r>
      <w:r w:rsidR="00CC578F" w:rsidRPr="006E17CF">
        <w:t>are recog</w:t>
      </w:r>
      <w:r w:rsidR="00F323C7" w:rsidRPr="006E17CF">
        <w:t>nized as futuristic material towards</w:t>
      </w:r>
      <w:r w:rsidR="00CC578F" w:rsidRPr="006E17CF">
        <w:t xml:space="preserve"> design and development of soft actuator of multidisciplinary applications.</w:t>
      </w:r>
      <w:r w:rsidR="003F0198" w:rsidRPr="006E17CF">
        <w:t xml:space="preserve"> </w:t>
      </w:r>
      <w:r w:rsidR="003F0198" w:rsidRPr="006E17CF">
        <w:rPr>
          <w:iCs/>
          <w:szCs w:val="24"/>
        </w:rPr>
        <w:t>Dielectric elastomers are found</w:t>
      </w:r>
      <w:r w:rsidR="00CE44D8" w:rsidRPr="006E17CF">
        <w:rPr>
          <w:iCs/>
          <w:szCs w:val="24"/>
        </w:rPr>
        <w:t xml:space="preserve"> as</w:t>
      </w:r>
      <w:r w:rsidR="003F0198" w:rsidRPr="006E17CF">
        <w:rPr>
          <w:iCs/>
          <w:szCs w:val="24"/>
        </w:rPr>
        <w:t xml:space="preserve"> promising material owing to durable softness, high flexibility, ease in fabrication, high power to weight ratio, self-healing competence, biocompatibility, etc.</w:t>
      </w:r>
      <w:r w:rsidR="003E4475" w:rsidRPr="006E17CF">
        <w:rPr>
          <w:iCs/>
          <w:szCs w:val="24"/>
        </w:rPr>
        <w:fldChar w:fldCharType="begin" w:fldLock="1"/>
      </w:r>
      <w:r w:rsidR="003A0D16" w:rsidRPr="006E17CF">
        <w:rPr>
          <w:iCs/>
          <w:szCs w:val="24"/>
        </w:rPr>
        <w:instrText>ADDIN CSL_CITATION {"citationItems":[{"id":"ITEM-1","itemData":{"DOI":"10.1039/b705737g","ISBN":"1744-683X\\n1744-6848","ISSN":"1744-683X","abstract":"Due to their versatile properties, robust behavior, facile processability and low cost, organic polymers have become the material of choice for an increasing number of mature and cutting-edge technologies. In the last decade or so, a new class of polymers capable of responding to external electrical stimulation by displaying significant size or shape change has emerged. These responsive materials, collectively referred to as electroactive polymers EAPs), are broadly classified as electronic or ionic according to their operational mechanism. Electronic EAPs generally exhibit superior performance relative to ionic EAPs in terms of actuation strain, reliability, durability and response time. Among electronic EAPs, dielectric elastomers exhibit the most promising properties that mimic natural muscle for use in advanced robotics and smart prosthetics, as well as in haptic and microfluidic devices. Elastomers derived from homopolymers such as acrylics and silicones have received considerable attention as dielectric EAPs, whereas novel dielectric EAPs based on selectively swollen nanostructured block copolymers with composition-tailorable properties have only recently been reported. Here, we provide an overview of various EAPs in terms of their operational mechanisms, uses and shortcomings, as well as a detailed account of dielectric elastomers as next-generation actuators.","author":[{"dropping-particle":"","family":"Shankar","given":"Ravi","non-dropping-particle":"","parse-names":false,"suffix":""},{"dropping-particle":"","family":"Ghosh","given":"Tushar K.","non-dropping-particle":"","parse-names":false,"suffix":""},{"dropping-particle":"","family":"Spontak","given":"Richard J.","non-dropping-particle":"","parse-names":false,"suffix":""}],"container-title":"Soft Matter","id":"ITEM-1","issued":{"date-parts":[["2007"]]},"page":"1116-1129","title":"Elastomers as Next-Generation Polymeric Actuators","type":"article-journal","volume":"3"},"uris":["http://www.mendeley.com/documents/?uuid=2de4d22c-5ea1-4a47-a78c-bda9b6187a7e"]},{"id":"ITEM-2","itemData":{"DOI":"10.1073/pnas.0913461107","ISBN":"0027-8424","ISSN":"0027-8424","PMID":"20173097","abstract":"Electrical actuators made from films of dielectric elastomers coated on both sides with stretchable electrodes may potentially be applied in microrobotics, tactile and haptic interfaces, as well as in adaptive optical elements. Such actuators with compliant electrodes are sensitive to the pull-in electromechanical instability, limiting operational voltages and attainable deformations. Electrode-free actuators driven by sprayed-on electrical charges were first studied by Röntgen in 1880. They withstand much higher voltages and deformations and allow for electrically clamped (charge-controlled) thermodynamic states preventing electromechanical instabilities. The absence of electrodes allows for direct optical monitoring of the actuated elastomer, as well as for designing new 3D actuator configurations and adaptive optical elements.","author":[{"dropping-particle":"","family":"Keplinger","given":"C.","non-dropping-particle":"","parse-names":false,"suffix":""},{"dropping-particle":"","family":"Kaltenbrunner","given":"M.","non-dropping-particle":"","parse-names":false,"suffix":""},{"dropping-particle":"","family":"Arnold","given":"N.","non-dropping-particle":"","parse-names":false,"suffix":""},{"dropping-particle":"","family":"Bauer","given":"S.","non-dropping-particle":"","parse-names":false,"suffix":""}],"container-title":"Proceedings of the National Academy of Sciences","id":"ITEM-2","issue":"10","issued":{"date-parts":[["2010"]]},"page":"4505-4510","title":"Rontgen’s Electrode-Free Elastomer Actuators Without Electromechanical Pull-In Instability","type":"article-journal","volume":"107"},"uris":["http://www.mendeley.com/documents/?uuid=0c0d6c51-0a23-4f25-a92c-0de728cda669"]},{"id":"ITEM-3","itemData":{"DOI":"10.1080/19475411.2017.1376358","ISSN":"1947542X","author":[{"dropping-particle":"","family":"Yu","given":"Liyun","non-dropping-particle":"","parse-names":false,"suffix":""},{"dropping-particle":"","family":"Madsen","given":"Frederikke B.","non-dropping-particle":"","parse-names":false,"suffix":""},{"dropping-particle":"","family":"Skov","given":"Anne L.","non-dropping-particle":"","parse-names":false,"suffix":""}],"container-title":"International Journal of Smart and Nano Materials","id":"ITEM-3","issue":"00","issued":{"date-parts":[["2017"]]},"page":"1-16","publisher":"Taylor &amp; Francis","title":"Degradation Patterns of Silicone-Based Dielectric Elastomers in Electrical Fields","type":"article-journal","volume":"00"},"uris":["http://www.mendeley.com/documents/?uuid=13de4abe-d54c-42af-96c2-37775a81c214"]},{"id":"ITEM-4","itemData":{"DOI":"10.1002/app.45733","author":[{"dropping-particle":"","family":"Jiang","given":"Liang","non-dropping-particle":"","parse-names":false,"suffix":""},{"dropping-particle":"","family":"Zhou","given":"Yanfen","non-dropping-particle":"","parse-names":false,"suffix":""},{"dropping-particle":"","family":"Chen","given":"Shaojuan","non-dropping-particle":"","parse-names":false,"suffix":""},{"dropping-particle":"","family":"Ma","given":"Jianwei","non-dropping-particle":"","parse-names":false,"suffix":""},{"dropping-particle":"","family":"Betts","given":"Anthony","non-dropping-particle":"","parse-names":false,"suffix":""},{"dropping-particle":"","family":"Jerrams","given":"Stephen","non-dropping-particle":"","parse-names":false,"suffix":""}],"container-title":"Journal of Applied Polymer Science","id":"ITEM-4","issued":{"date-parts":[["2018"]]},"page":"6-11","title":"Electromechanical Instability in Silicone- and Acrylate-Based Dielectric Elastomers","type":"article-journal","volume":"45733"},"uris":["http://www.mendeley.com/documents/?uuid=638cb2cd-4f7e-4126-8560-56d35c9d8386"]}],"mendeley":{"formattedCitation":"[1]–[4]","plainTextFormattedCitation":"[1]–[4]","previouslyFormattedCitation":"[1]–[4]"},"properties":{"noteIndex":0},"schema":"https://github.com/citation-style-language/schema/raw/master/csl-citation.json"}</w:instrText>
      </w:r>
      <w:r w:rsidR="003E4475" w:rsidRPr="006E17CF">
        <w:rPr>
          <w:iCs/>
          <w:szCs w:val="24"/>
        </w:rPr>
        <w:fldChar w:fldCharType="separate"/>
      </w:r>
      <w:r w:rsidR="003E4475" w:rsidRPr="006E17CF">
        <w:rPr>
          <w:iCs/>
          <w:noProof/>
          <w:szCs w:val="24"/>
        </w:rPr>
        <w:t>[1]–[4]</w:t>
      </w:r>
      <w:r w:rsidR="003E4475" w:rsidRPr="006E17CF">
        <w:rPr>
          <w:iCs/>
          <w:szCs w:val="24"/>
        </w:rPr>
        <w:fldChar w:fldCharType="end"/>
      </w:r>
      <w:r w:rsidR="003F0198" w:rsidRPr="006E17CF">
        <w:rPr>
          <w:iCs/>
          <w:szCs w:val="24"/>
        </w:rPr>
        <w:t>. Subsequently, numerous actuator configurations are proposed to be utilize</w:t>
      </w:r>
      <w:r w:rsidR="007571CB" w:rsidRPr="006E17CF">
        <w:rPr>
          <w:iCs/>
          <w:szCs w:val="24"/>
        </w:rPr>
        <w:t>d</w:t>
      </w:r>
      <w:r w:rsidR="003F0198" w:rsidRPr="006E17CF">
        <w:rPr>
          <w:iCs/>
          <w:szCs w:val="24"/>
        </w:rPr>
        <w:t xml:space="preserve"> as sensors, artificial muscles, tunable lenses, energy harvesting micro-electro</w:t>
      </w:r>
      <w:r w:rsidR="00A85FA4" w:rsidRPr="006E17CF">
        <w:rPr>
          <w:iCs/>
          <w:szCs w:val="24"/>
        </w:rPr>
        <w:t xml:space="preserve">mechanical devices, etc. </w:t>
      </w:r>
      <w:r w:rsidR="00A85FA4" w:rsidRPr="006E17CF">
        <w:rPr>
          <w:iCs/>
          <w:szCs w:val="24"/>
        </w:rPr>
        <w:fldChar w:fldCharType="begin" w:fldLock="1"/>
      </w:r>
      <w:r w:rsidR="00A85FA4" w:rsidRPr="006E17CF">
        <w:rPr>
          <w:iCs/>
          <w:szCs w:val="24"/>
        </w:rPr>
        <w:instrText>ADDIN CSL_CITATION {"citationItems":[{"id":"ITEM-1","itemData":{"DOI":"10.1002/pi.2751","ISBN":"1097-0126","ISSN":"09598103","PMID":"24173604","abstract":"Soft elastomers, mostly silicones and acrylics, are interesting candidates as dielectric materials in electroactive polymer actuator technology. Generally, characteristics like large strain, high stress, high energy density, good efficiency and high response speed are required for actuator applications. However, some of these material properties may be contradictory. For this reason a comparison between Dow Corning silicone and 3M acrylic elastomers was made based on a set of six electromechanical tests for actuator applications. The silicone elastomer shows a fast electromechanical response (3 s) with good reproducibility and the dissipated work is negligible and not frequency dependent. It also shows a stable mechanical behaviour over a wide temperature range. In contrast, the acrylic elastomer shows a slow electromechanical response with poor reproducibility. The dissipated work of the acrylic elastomer is significant: a strong frequency and temperature dependency of the dissipated work is observed for this material. The Dow Corning silicone (DC 3481) is a better material for many applications, where activation strains of less than 10% are sufficient. However, in applications where higher strains are required, it might be obligatory to use acrylic elastomers, because only these have the potential for use with activation strains beyond 10%. The electrical activation of a circular specimen is most useful in order to evaluate a material as a dielectric in electroactive polymer actuators. Copyright © 2009 Society of Chemical Industry","author":[{"dropping-particle":"","family":"Michel","given":"Silvain","non-dropping-particle":"","parse-names":false,"suffix":""},{"dropping-particle":"","family":"Zhang","given":"Xuequn Q.","non-dropping-particle":"","parse-names":false,"suffix":""},{"dropping-particle":"","family":"Wissler","given":"Michael","non-dropping-particle":"","parse-names":false,"suffix":""},{"dropping-particle":"","family":"Löwe","given":"Christiane","non-dropping-particle":"","parse-names":false,"suffix":""},{"dropping-particle":"","family":"Kovacs","given":"Gabor","non-dropping-particle":"","parse-names":false,"suffix":""}],"container-title":"Polymer International","id":"ITEM-1","issue":"3","issued":{"date-parts":[["2010"]]},"page":"391-399","title":"A Comparison Between Silicone and Acrylic Elastomers as Dielectric Materials in Electroactive Polymer Actuators","type":"article-journal","volume":"59"},"uris":["http://www.mendeley.com/documents/?uuid=48242a81-c8bc-461e-8de5-0acd2c19b0f3"]}],"mendeley":{"formattedCitation":"[5]","plainTextFormattedCitation":"[5]","previouslyFormattedCitation":"[5]"},"properties":{"noteIndex":0},"schema":"https://github.com/citation-style-language/schema/raw/master/csl-citation.json"}</w:instrText>
      </w:r>
      <w:r w:rsidR="00A85FA4" w:rsidRPr="006E17CF">
        <w:rPr>
          <w:iCs/>
          <w:szCs w:val="24"/>
        </w:rPr>
        <w:fldChar w:fldCharType="separate"/>
      </w:r>
      <w:r w:rsidR="00A85FA4" w:rsidRPr="006E17CF">
        <w:rPr>
          <w:iCs/>
          <w:noProof/>
          <w:szCs w:val="24"/>
        </w:rPr>
        <w:t>[5]</w:t>
      </w:r>
      <w:r w:rsidR="00A85FA4" w:rsidRPr="006E17CF">
        <w:rPr>
          <w:iCs/>
          <w:szCs w:val="24"/>
        </w:rPr>
        <w:fldChar w:fldCharType="end"/>
      </w:r>
      <w:r w:rsidR="00A85FA4" w:rsidRPr="006E17CF">
        <w:rPr>
          <w:iCs/>
          <w:szCs w:val="24"/>
        </w:rPr>
        <w:fldChar w:fldCharType="begin" w:fldLock="1"/>
      </w:r>
      <w:r w:rsidR="00A85FA4" w:rsidRPr="006E17CF">
        <w:rPr>
          <w:iCs/>
          <w:szCs w:val="24"/>
        </w:rPr>
        <w:instrText>ADDIN CSL_CITATION {"citationItems":[{"id":"ITEM-1","itemData":{"DOI":"10.1002/smll.201702170","ISSN":"16136829","abstract":"© 2018 WILEY-VCH Verlag GmbH  &amp;  Co. KGaA, Weinheim. Flexible and stretchable microscale fluidic devices have a broad range of potential applications, ranging from electronic wearable devices for convenient digital lifestyle to biomedical devices. However, simple ways to achieve stable flexible and stretchable fluidic microchannels with dynamic liquid transport have been challenging because every application for elastomeric microchannels is restricted by their complex fabrication process and limited material selection. Here, a universal strategy for building microfluidic devices that possess exceptionally stable and stretching properties is shown. The devices exhibit superior mechanical deformability, including high strain (967%) and recovery ability, where applications as both strain sensor and pressure-flow regulating device are demonstrated. Various microchannels are combined with organic, inorganic, and metallic materials as stable composite microfluidics. Furthermore, with surface chemical modification these stretchable microfluidic devices can also obtain antifouling property to suit for a broad range of industrial and biomedical applications.","author":[{"dropping-particle":"","family":"Wu","given":"Feng","non-dropping-particle":"","parse-names":false,"suffix":""},{"dropping-particle":"","family":"Chen","given":"Songyue","non-dropping-particle":"","parse-names":false,"suffix":""},{"dropping-particle":"","family":"Chen","given":"Baiyi","non-dropping-particle":"","parse-names":false,"suffix":""},{"dropping-particle":"","family":"Wang","given":"Miao","non-dropping-particle":"","parse-names":false,"suffix":""},{"dropping-particle":"","family":"Min","given":"Lingli","non-dropping-particle":"","parse-names":false,"suffix":""},{"dropping-particle":"","family":"Alvarenga","given":"Jack","non-dropping-particle":"","parse-names":false,"suffix":""},{"dropping-particle":"","family":"Ju","given":"Jie","non-dropping-particle":"","parse-names":false,"suffix":""},{"dropping-particle":"","family":"Khademhosseini","given":"Ali","non-dropping-particle":"","parse-names":false,"suffix":""},{"dropping-particle":"","family":"Yao","given":"Yuxing","non-dropping-particle":"","parse-names":false,"suffix":""},{"dropping-particle":"","family":"Zhang","given":"Yu Shrike","non-dropping-particle":"","parse-names":false,"suffix":""},{"dropping-particle":"","family":"Aizenberg","given":"Joanna","non-dropping-particle":"","parse-names":false,"suffix":""},{"dropping-particle":"","family":"Hou","given":"Xu","non-dropping-particle":"","parse-names":false,"suffix":""}],"container-title":"Small","id":"ITEM-1","issued":{"date-parts":[["2018"]]},"page":"1-7","title":"Bioinspired Universal Flexible Elastomer-Based Microchannels","type":"article-journal","volume":"1702170"},"uris":["http://www.mendeley.com/documents/?uuid=494ab9a3-3438-469d-960f-24980c93fa41"]}],"mendeley":{"formattedCitation":"[6]","plainTextFormattedCitation":"[6]","previouslyFormattedCitation":"[6]"},"properties":{"noteIndex":0},"schema":"https://github.com/citation-style-language/schema/raw/master/csl-citation.json"}</w:instrText>
      </w:r>
      <w:r w:rsidR="00A85FA4" w:rsidRPr="006E17CF">
        <w:rPr>
          <w:iCs/>
          <w:szCs w:val="24"/>
        </w:rPr>
        <w:fldChar w:fldCharType="separate"/>
      </w:r>
      <w:r w:rsidR="00A85FA4" w:rsidRPr="006E17CF">
        <w:rPr>
          <w:iCs/>
          <w:noProof/>
          <w:szCs w:val="24"/>
        </w:rPr>
        <w:t>[6]</w:t>
      </w:r>
      <w:r w:rsidR="00A85FA4" w:rsidRPr="006E17CF">
        <w:rPr>
          <w:iCs/>
          <w:szCs w:val="24"/>
        </w:rPr>
        <w:fldChar w:fldCharType="end"/>
      </w:r>
      <w:r w:rsidR="003F0198" w:rsidRPr="006E17CF">
        <w:rPr>
          <w:iCs/>
          <w:szCs w:val="24"/>
        </w:rPr>
        <w:t>.</w:t>
      </w:r>
    </w:p>
    <w:p w:rsidR="00714094" w:rsidRPr="006E17CF" w:rsidRDefault="00CC578F" w:rsidP="003F0198">
      <w:pPr>
        <w:pStyle w:val="BodyText"/>
        <w:spacing w:after="0"/>
      </w:pPr>
      <w:r w:rsidRPr="006E17CF">
        <w:t xml:space="preserve"> The basic</w:t>
      </w:r>
      <w:r w:rsidR="00D94F8A" w:rsidRPr="006E17CF">
        <w:t xml:space="preserve"> configuration of</w:t>
      </w:r>
      <w:r w:rsidRPr="006E17CF">
        <w:t xml:space="preserve"> dielectric elastomer actuators (DEAs) comprises a pre-strained elastomer film </w:t>
      </w:r>
      <w:r w:rsidR="00F323C7" w:rsidRPr="006E17CF">
        <w:t xml:space="preserve">that </w:t>
      </w:r>
      <w:r w:rsidRPr="006E17CF">
        <w:t xml:space="preserve">sandwiched in </w:t>
      </w:r>
      <w:r w:rsidR="007571CB" w:rsidRPr="006E17CF">
        <w:t xml:space="preserve">a </w:t>
      </w:r>
      <w:r w:rsidR="00CE44D8" w:rsidRPr="006E17CF">
        <w:t xml:space="preserve">rigid frame and </w:t>
      </w:r>
      <w:r w:rsidR="00D94F8A" w:rsidRPr="006E17CF">
        <w:t xml:space="preserve">surfaces </w:t>
      </w:r>
      <w:r w:rsidRPr="006E17CF">
        <w:t>coat</w:t>
      </w:r>
      <w:r w:rsidR="00D94F8A" w:rsidRPr="006E17CF">
        <w:t>ed</w:t>
      </w:r>
      <w:r w:rsidR="00CE44D8" w:rsidRPr="006E17CF">
        <w:t xml:space="preserve"> with</w:t>
      </w:r>
      <w:r w:rsidR="00D94F8A" w:rsidRPr="006E17CF">
        <w:t xml:space="preserve"> compliant electrode.</w:t>
      </w:r>
      <w:r w:rsidR="00714094" w:rsidRPr="006E17CF">
        <w:t xml:space="preserve"> </w:t>
      </w:r>
      <w:r w:rsidRPr="006E17CF">
        <w:t xml:space="preserve">When </w:t>
      </w:r>
      <w:r w:rsidR="00D94F8A" w:rsidRPr="006E17CF">
        <w:t xml:space="preserve">a </w:t>
      </w:r>
      <w:r w:rsidRPr="006E17CF">
        <w:t>high voltage</w:t>
      </w:r>
      <w:r w:rsidR="004632BB" w:rsidRPr="006E17CF">
        <w:t xml:space="preserve"> </w:t>
      </w:r>
      <w:r w:rsidRPr="006E17CF">
        <w:t xml:space="preserve">is applied across the electrodes, opposite charges attract each other results in </w:t>
      </w:r>
      <w:r w:rsidR="00D94F8A" w:rsidRPr="006E17CF">
        <w:t>elastic deformation</w:t>
      </w:r>
      <w:r w:rsidR="004632BB" w:rsidRPr="006E17CF">
        <w:t xml:space="preserve"> k</w:t>
      </w:r>
      <w:r w:rsidR="004F1F29" w:rsidRPr="006E17CF">
        <w:t>nown to be actuation strain</w:t>
      </w:r>
      <w:r w:rsidR="00A85FA4" w:rsidRPr="006E17CF">
        <w:t xml:space="preserve"> </w:t>
      </w:r>
      <w:r w:rsidR="00A85FA4" w:rsidRPr="006E17CF">
        <w:fldChar w:fldCharType="begin" w:fldLock="1"/>
      </w:r>
      <w:r w:rsidR="00F86310" w:rsidRPr="006E17CF">
        <w:instrText>ADDIN CSL_CITATION {"citationItems":[{"id":"ITEM-1","itemData":{"DOI":"10.1002/app.45850","author":[{"dropping-particle":"","family":"Deng","given":"Lei","non-dropping-particle":"","parse-names":false,"suffix":""},{"dropping-particle":"","family":"He","given":"Zhicheng","non-dropping-particle":"","parse-names":false,"suffix":""},{"dropping-particle":"","family":"Li","given":"Eric","non-dropping-particle":"","parse-names":false,"suffix":""},{"dropping-particle":"","family":"Chen","given":"Shoue","non-dropping-particle":"","parse-names":false,"suffix":""}],"container-title":"Journal of Applied Polymer Science","id":"ITEM-1","issue":"45850","issued":{"date-parts":[["2018"]]},"page":"1-16","title":"Maximum Actuation Strain for Dissipative Dielectric Elastomers with Simultaneous Effect of Prestretch and Temperature","type":"article-journal"},"uris":["http://www.mendeley.com/documents/?uuid=40c9d6e6-9e80-4c10-8373-d1a4d66d7d59"]}],"mendeley":{"formattedCitation":"[7]","plainTextFormattedCitation":"[7]","previouslyFormattedCitation":"[7]"},"properties":{"noteIndex":0},"schema":"https://github.com/citation-style-language/schema/raw/master/csl-citation.json"}</w:instrText>
      </w:r>
      <w:r w:rsidR="00A85FA4" w:rsidRPr="006E17CF">
        <w:fldChar w:fldCharType="separate"/>
      </w:r>
      <w:r w:rsidR="00A85FA4" w:rsidRPr="006E17CF">
        <w:rPr>
          <w:noProof/>
        </w:rPr>
        <w:t>[7]</w:t>
      </w:r>
      <w:r w:rsidR="00A85FA4" w:rsidRPr="006E17CF">
        <w:fldChar w:fldCharType="end"/>
      </w:r>
      <w:r w:rsidR="004F1F29" w:rsidRPr="006E17CF">
        <w:t>.</w:t>
      </w:r>
      <w:r w:rsidR="003F0198" w:rsidRPr="006E17CF">
        <w:t xml:space="preserve"> </w:t>
      </w:r>
      <w:r w:rsidR="00F323C7" w:rsidRPr="006E17CF">
        <w:t xml:space="preserve">The magnitude of actuation strain is dependent on electrostatic pressure owing </w:t>
      </w:r>
      <w:r w:rsidR="007571CB" w:rsidRPr="006E17CF">
        <w:t xml:space="preserve">to </w:t>
      </w:r>
      <w:r w:rsidR="00F323C7" w:rsidRPr="006E17CF">
        <w:t xml:space="preserve">the principle of Maxwell stress as represented in eq.1 and 2. </w:t>
      </w:r>
      <w:r w:rsidR="00AF4937" w:rsidRPr="006E17CF">
        <w:t>As revealed from eq.1, the electrostatic pressure can be improved by increasing</w:t>
      </w:r>
      <w:r w:rsidR="00714094" w:rsidRPr="006E17CF">
        <w:t xml:space="preserve"> dielectric permittivity</w:t>
      </w:r>
      <w:r w:rsidR="00AF4937" w:rsidRPr="006E17CF">
        <w:t xml:space="preserve"> </w:t>
      </w:r>
      <w:r w:rsidR="00714094" w:rsidRPr="006E17CF">
        <w:t xml:space="preserve">and </w:t>
      </w:r>
      <w:r w:rsidR="00AF4937" w:rsidRPr="006E17CF">
        <w:t xml:space="preserve">decreasing film </w:t>
      </w:r>
      <w:r w:rsidR="00714094" w:rsidRPr="006E17CF">
        <w:t>thickness, whi</w:t>
      </w:r>
      <w:r w:rsidR="00AF4937" w:rsidRPr="006E17CF">
        <w:t>le</w:t>
      </w:r>
      <w:r w:rsidR="00714094" w:rsidRPr="006E17CF">
        <w:t xml:space="preserve"> eq.2 depict the </w:t>
      </w:r>
      <w:r w:rsidR="00AF4937" w:rsidRPr="006E17CF">
        <w:t>significance</w:t>
      </w:r>
      <w:r w:rsidR="00714094" w:rsidRPr="006E17CF">
        <w:t xml:space="preserve"> of low elastic modulus to achieve high actuation strain </w:t>
      </w:r>
      <w:r w:rsidR="00714094" w:rsidRPr="006E17CF">
        <w:fldChar w:fldCharType="begin" w:fldLock="1"/>
      </w:r>
      <w:r w:rsidR="00F86310" w:rsidRPr="006E17CF">
        <w:instrText>ADDIN CSL_CITATION {"citationItems":[{"id":"ITEM-1","itemData":{"DOI":"10.1126/science.287.5454.836","ISBN":"0036-8075","ISSN":"00368075","PMID":"10657293","author":[{"dropping-particle":"","family":"Pelrine","given":"Ron","non-dropping-particle":"","parse-names":false,"suffix":""},{"dropping-particle":"","family":"Kornbluh","given":"Roy","non-dropping-particle":"","parse-names":false,"suffix":""},{"dropping-particle":"","family":"Pei","given":"Qibing","non-dropping-particle":"","parse-names":false,"suffix":""},{"dropping-particle":"","family":"Joseph","given":"Jose","non-dropping-particle":"","parse-names":false,"suffix":""}],"container-title":"Science","id":"ITEM-1","issued":{"date-parts":[["2000"]]},"page":"836-840","title":"High-Speed Electrically Actuated Elastomers with Strain Greater Than 100 %","type":"article-journal","volume":"287"},"uris":["http://www.mendeley.com/documents/?uuid=3d0b6e20-0deb-4bc9-8111-66c777c5d359"]}],"mendeley":{"formattedCitation":"[8]","plainTextFormattedCitation":"[8]","previouslyFormattedCitation":"[8]"},"properties":{"noteIndex":0},"schema":"https://github.com/citation-style-language/schema/raw/master/csl-citation.json"}</w:instrText>
      </w:r>
      <w:r w:rsidR="00714094" w:rsidRPr="006E17CF">
        <w:fldChar w:fldCharType="separate"/>
      </w:r>
      <w:r w:rsidR="00A85FA4" w:rsidRPr="006E17CF">
        <w:rPr>
          <w:noProof/>
        </w:rPr>
        <w:t>[8]</w:t>
      </w:r>
      <w:r w:rsidR="00714094" w:rsidRPr="006E17CF">
        <w:fldChar w:fldCharType="end"/>
      </w:r>
      <w:r w:rsidR="00714094" w:rsidRPr="006E17CF">
        <w:t>.</w:t>
      </w:r>
      <w:r w:rsidR="00EF5917" w:rsidRPr="006E17CF">
        <w:t xml:space="preserve"> Further</w:t>
      </w:r>
      <w:r w:rsidR="00E13B15" w:rsidRPr="006E17CF">
        <w:t>, it is noteworthy that</w:t>
      </w:r>
      <w:r w:rsidR="00EF5917" w:rsidRPr="006E17CF">
        <w:t xml:space="preserve"> </w:t>
      </w:r>
      <w:r w:rsidR="004F1F29" w:rsidRPr="006E17CF">
        <w:t xml:space="preserve">the </w:t>
      </w:r>
      <w:r w:rsidR="00EF5917" w:rsidRPr="006E17CF">
        <w:t>applied pre-strain</w:t>
      </w:r>
      <w:r w:rsidR="00DC42F7" w:rsidRPr="006E17CF">
        <w:t>,</w:t>
      </w:r>
      <w:r w:rsidR="00EF5917" w:rsidRPr="006E17CF">
        <w:t xml:space="preserve"> </w:t>
      </w:r>
      <w:r w:rsidR="001D34EB" w:rsidRPr="006E17CF">
        <w:t xml:space="preserve">as utilized </w:t>
      </w:r>
      <w:r w:rsidR="00AF4937" w:rsidRPr="006E17CF">
        <w:t>in</w:t>
      </w:r>
      <w:r w:rsidR="007571CB" w:rsidRPr="006E17CF">
        <w:t xml:space="preserve"> the</w:t>
      </w:r>
      <w:r w:rsidR="00EF5917" w:rsidRPr="006E17CF">
        <w:t xml:space="preserve"> fabrication</w:t>
      </w:r>
      <w:r w:rsidR="00AF4937" w:rsidRPr="006E17CF">
        <w:t xml:space="preserve"> of </w:t>
      </w:r>
      <w:r w:rsidR="00DC42F7" w:rsidRPr="006E17CF">
        <w:t>actuator configuration,</w:t>
      </w:r>
      <w:r w:rsidR="00EF5917" w:rsidRPr="006E17CF">
        <w:t xml:space="preserve"> </w:t>
      </w:r>
      <w:r w:rsidR="00AF4937" w:rsidRPr="006E17CF">
        <w:t xml:space="preserve">decreases </w:t>
      </w:r>
      <w:r w:rsidR="00EF5917" w:rsidRPr="006E17CF">
        <w:t>dielectric permittivity</w:t>
      </w:r>
      <w:r w:rsidR="00AF4937" w:rsidRPr="006E17CF">
        <w:t xml:space="preserve"> due to </w:t>
      </w:r>
      <w:r w:rsidR="00E13B15" w:rsidRPr="006E17CF">
        <w:t xml:space="preserve">the </w:t>
      </w:r>
      <w:r w:rsidR="004F1F29" w:rsidRPr="006E17CF">
        <w:t xml:space="preserve">disturbed </w:t>
      </w:r>
      <w:r w:rsidR="00AF4937" w:rsidRPr="006E17CF">
        <w:t>distribution of dipoles in expanded surface</w:t>
      </w:r>
      <w:r w:rsidR="007571CB" w:rsidRPr="006E17CF">
        <w:t>s</w:t>
      </w:r>
      <w:r w:rsidR="001D34EB" w:rsidRPr="006E17CF">
        <w:t xml:space="preserve">. </w:t>
      </w:r>
      <w:r w:rsidR="004F1F29" w:rsidRPr="006E17CF">
        <w:t xml:space="preserve">On </w:t>
      </w:r>
      <w:r w:rsidR="00CE64A9" w:rsidRPr="006E17CF">
        <w:t xml:space="preserve">the </w:t>
      </w:r>
      <w:r w:rsidR="004F1F29" w:rsidRPr="006E17CF">
        <w:t>other hand</w:t>
      </w:r>
      <w:r w:rsidR="00CE44D8" w:rsidRPr="006E17CF">
        <w:t xml:space="preserve">, </w:t>
      </w:r>
      <w:r w:rsidR="00F45D23" w:rsidRPr="006E17CF">
        <w:t xml:space="preserve">decreases in </w:t>
      </w:r>
      <w:r w:rsidR="00CA67F5" w:rsidRPr="006E17CF">
        <w:t>elastomer</w:t>
      </w:r>
      <w:r w:rsidR="004F1F29" w:rsidRPr="006E17CF">
        <w:t xml:space="preserve"> film</w:t>
      </w:r>
      <w:r w:rsidR="00CA67F5" w:rsidRPr="006E17CF">
        <w:t xml:space="preserve"> </w:t>
      </w:r>
      <w:r w:rsidR="00E13B15" w:rsidRPr="006E17CF">
        <w:t>thickness</w:t>
      </w:r>
      <w:r w:rsidR="001D34EB" w:rsidRPr="006E17CF">
        <w:t xml:space="preserve"> lo</w:t>
      </w:r>
      <w:r w:rsidR="007571CB" w:rsidRPr="006E17CF">
        <w:t>wer down the voltage required</w:t>
      </w:r>
      <w:r w:rsidR="001D34EB" w:rsidRPr="006E17CF">
        <w:t xml:space="preserve"> to induce actuation strain.</w:t>
      </w:r>
      <w:r w:rsidR="004F1F29" w:rsidRPr="006E17CF">
        <w:t xml:space="preserve"> </w:t>
      </w:r>
      <w:r w:rsidR="00CE44D8" w:rsidRPr="006E17CF">
        <w:t>The s</w:t>
      </w:r>
      <w:r w:rsidR="004C38BF" w:rsidRPr="006E17CF">
        <w:t>train-induced</w:t>
      </w:r>
      <w:r w:rsidR="004F1F29" w:rsidRPr="006E17CF">
        <w:t xml:space="preserve"> variation in </w:t>
      </w:r>
      <w:r w:rsidR="0035052A" w:rsidRPr="006E17CF">
        <w:t>electromech</w:t>
      </w:r>
      <w:r w:rsidR="007D2741" w:rsidRPr="006E17CF">
        <w:t>a</w:t>
      </w:r>
      <w:r w:rsidR="0035052A" w:rsidRPr="006E17CF">
        <w:t>nical</w:t>
      </w:r>
      <w:r w:rsidR="004F1F29" w:rsidRPr="006E17CF">
        <w:t xml:space="preserve"> properties </w:t>
      </w:r>
      <w:r w:rsidR="00C45E9F" w:rsidRPr="006E17CF">
        <w:t>are well recognized</w:t>
      </w:r>
      <w:r w:rsidR="0035052A" w:rsidRPr="006E17CF">
        <w:t xml:space="preserve"> to depends on pre-strain regimes such as uniaxial, equi/unequal-biaxial, pure deformation, radial deformation, etc. and the </w:t>
      </w:r>
      <w:r w:rsidR="00F45D23" w:rsidRPr="006E17CF">
        <w:t>deformation parameter</w:t>
      </w:r>
      <w:r w:rsidR="0035052A" w:rsidRPr="006E17CF">
        <w:t xml:space="preserve"> that includes</w:t>
      </w:r>
      <w:r w:rsidR="00F45D23" w:rsidRPr="006E17CF">
        <w:t xml:space="preserve"> </w:t>
      </w:r>
      <w:r w:rsidR="004F1F29" w:rsidRPr="006E17CF">
        <w:t>deformation rate, stretch ratio</w:t>
      </w:r>
      <w:r w:rsidR="00DC42F7" w:rsidRPr="006E17CF">
        <w:t>, type of loading, etc.</w:t>
      </w:r>
      <w:r w:rsidR="00483C6D" w:rsidRPr="006E17CF">
        <w:t xml:space="preserve"> </w:t>
      </w:r>
      <w:r w:rsidR="00483C6D" w:rsidRPr="006E17CF">
        <w:fldChar w:fldCharType="begin" w:fldLock="1"/>
      </w:r>
      <w:r w:rsidR="00F86310" w:rsidRPr="006E17CF">
        <w:instrText>ADDIN CSL_CITATION {"citationItems":[{"id":"ITEM-1","itemData":{"DOI":"10.1088/1757-899X/310/1/012104","ISSN":"1757899X","abstract":"A dielectric elastomer is capable of large deformation under three basic modes of deformation: equi-biaxial, pure shear and uniaxial. Pre-stretching of dielectric elastomer improves the actuation strain appreciably. Experimental results shows that pre-stretching using equal biaxial mode can result to higher actuation strain compared to other two modes of stretching, i.e., uniaxial and pure shear. However, analysis of the experimental results shows that the actuation strain is independent of the modes of pre-stretching rather it is dependent upon the thickness stretch. For same thickness stretch at a particular voltage, the actuation strain is almost similar for all pre-stretching modes. Power trend lines are obtained to predict the actuation strain at any thickness stretch for a particular voltage. The present analysis opens the door to easily design the actuators, sensors and energy harvesting devices.","author":[{"dropping-particle":"","family":"Kumar","given":"Ajeet","non-dropping-particle":"","parse-names":false,"suffix":""},{"dropping-particle":"","family":"Ahmad","given":"Dilshad","non-dropping-particle":"","parse-names":false,"suffix":""},{"dropping-particle":"","family":"Patra","given":"Karali","non-dropping-particle":"","parse-names":false,"suffix":""}],"container-title":"IOP Conference Series: Materials Science and Engineering","id":"ITEM-1","issue":"012104","issued":{"date-parts":[["2018"]]},"page":"1-9","title":"Dependence of Actuation Strain of Dielectric Elastomer on Equi-biaxial, Pure Shear and Uniaxial Modes of Pre-stretching","type":"article-journal","volume":"310"},"uris":["http://www.mendeley.com/documents/?uuid=49fae4c8-ee25-44c0-9f6e-4cb684a87f15"]}],"mendeley":{"formattedCitation":"[9]","plainTextFormattedCitation":"[9]","previouslyFormattedCitation":"[9]"},"properties":{"noteIndex":0},"schema":"https://github.com/citation-style-language/schema/raw/master/csl-citation.json"}</w:instrText>
      </w:r>
      <w:r w:rsidR="00483C6D" w:rsidRPr="006E17CF">
        <w:fldChar w:fldCharType="separate"/>
      </w:r>
      <w:r w:rsidR="00A85FA4" w:rsidRPr="006E17CF">
        <w:rPr>
          <w:noProof/>
        </w:rPr>
        <w:t>[9]</w:t>
      </w:r>
      <w:r w:rsidR="00483C6D" w:rsidRPr="006E17CF">
        <w:fldChar w:fldCharType="end"/>
      </w:r>
      <w:r w:rsidR="00C45E9F" w:rsidRPr="006E17CF">
        <w:t xml:space="preserve">. </w:t>
      </w:r>
      <w:r w:rsidR="00CE44D8" w:rsidRPr="006E17CF">
        <w:t>Moreover, it also depend</w:t>
      </w:r>
      <w:r w:rsidR="002D2702" w:rsidRPr="006E17CF">
        <w:t xml:space="preserve"> </w:t>
      </w:r>
      <w:r w:rsidR="00CE44D8" w:rsidRPr="006E17CF">
        <w:t xml:space="preserve">on </w:t>
      </w:r>
      <w:r w:rsidR="002D2702" w:rsidRPr="006E17CF">
        <w:t>the type of material like silicon, rubber, and acrylic</w:t>
      </w:r>
      <w:r w:rsidR="00483C6D" w:rsidRPr="006E17CF">
        <w:t xml:space="preserve"> </w:t>
      </w:r>
      <w:r w:rsidR="00483C6D" w:rsidRPr="006E17CF">
        <w:fldChar w:fldCharType="begin" w:fldLock="1"/>
      </w:r>
      <w:r w:rsidR="00F86310" w:rsidRPr="006E17CF">
        <w:instrText>ADDIN CSL_CITATION {"citationItems":[{"id":"ITEM-1","itemData":{"DOI":"10.1007/s12206-013-0913-y","author":[{"dropping-particle":"","family":"Sahu","given":"Raj Kumar","non-dropping-particle":"","parse-names":false,"suffix":""},{"dropping-particle":"","family":"Saini","given":"Abhishek","non-dropping-particle":"","parse-names":false,"suffix":""},{"dropping-particle":"","family":"Ahmad","given":"Dilshad","non-dropping-particle":"","parse-names":false,"suffix":""},{"dropping-particle":"","family":"Patra","given":"Karali","non-dropping-particle":"","parse-names":false,"suffix":""},{"dropping-particle":"","family":"Szpunar","given":"Jerzy","non-dropping-particle":"","parse-names":false,"suffix":""}],"container-title":"Journal of Mechanical Science and Technology","id":"ITEM-1","issue":"1","issued":{"date-parts":[["2016"]]},"page":"1-9","title":"Estimation and validation of maxwell stress of planar dielectric","type":"article-journal","volume":"30"},"uris":["http://www.mendeley.com/documents/?uuid=df110282-a050-497f-917b-3a06fdb5f3e6"]}],"mendeley":{"formattedCitation":"[10]","plainTextFormattedCitation":"[10]","previouslyFormattedCitation":"[10]"},"properties":{"noteIndex":0},"schema":"https://github.com/citation-style-language/schema/raw/master/csl-citation.json"}</w:instrText>
      </w:r>
      <w:r w:rsidR="00483C6D" w:rsidRPr="006E17CF">
        <w:fldChar w:fldCharType="separate"/>
      </w:r>
      <w:r w:rsidR="00A85FA4" w:rsidRPr="006E17CF">
        <w:rPr>
          <w:noProof/>
        </w:rPr>
        <w:t>[10]</w:t>
      </w:r>
      <w:r w:rsidR="00483C6D" w:rsidRPr="006E17CF">
        <w:fldChar w:fldCharType="end"/>
      </w:r>
      <w:r w:rsidR="002D2702" w:rsidRPr="006E17CF">
        <w:t>.</w:t>
      </w:r>
      <w:r w:rsidR="00CE44D8" w:rsidRPr="006E17CF">
        <w:t xml:space="preserve"> Therefore, </w:t>
      </w:r>
      <w:r w:rsidR="000A47E6" w:rsidRPr="006E17CF">
        <w:t xml:space="preserve">depending on </w:t>
      </w:r>
      <w:r w:rsidR="007571CB" w:rsidRPr="006E17CF">
        <w:t xml:space="preserve">the </w:t>
      </w:r>
      <w:r w:rsidR="000A47E6" w:rsidRPr="006E17CF">
        <w:t>potentiality of material for distinct application enormous investigation are devoted to characteriz</w:t>
      </w:r>
      <w:r w:rsidR="007571CB" w:rsidRPr="006E17CF">
        <w:t>e</w:t>
      </w:r>
      <w:r w:rsidR="000A47E6" w:rsidRPr="006E17CF">
        <w:t xml:space="preserve"> electromech</w:t>
      </w:r>
      <w:r w:rsidR="00715DC4" w:rsidRPr="006E17CF">
        <w:t>a</w:t>
      </w:r>
      <w:r w:rsidR="000A47E6" w:rsidRPr="006E17CF">
        <w:t>nical properties of commercially available elastomers.</w:t>
      </w:r>
    </w:p>
    <w:p w:rsidR="002D2702" w:rsidRPr="006E17CF" w:rsidRDefault="002D2702" w:rsidP="002D2702">
      <w:pPr>
        <w:pStyle w:val="Equation"/>
      </w:pPr>
      <m:oMath>
        <m:r>
          <w:rPr>
            <w:rFonts w:ascii="Cambria Math" w:hAnsi="Cambria Math"/>
          </w:rPr>
          <w:lastRenderedPageBreak/>
          <m:t>p</m:t>
        </m:r>
        <m:r>
          <m:rPr>
            <m:sty m:val="p"/>
          </m:rPr>
          <w:rPr>
            <w:rFonts w:ascii="Cambria Math" w:hAnsi="Cambria Math"/>
          </w:rPr>
          <m:t xml:space="preserve">= </m:t>
        </m:r>
        <m:r>
          <w:rPr>
            <w:rFonts w:ascii="Cambria Math" w:hAnsi="Cambria Math"/>
          </w:rPr>
          <m:t>ε</m:t>
        </m:r>
        <m:sSub>
          <m:sSubPr>
            <m:ctrlPr>
              <w:rPr>
                <w:rFonts w:ascii="Cambria Math" w:hAnsi="Cambria Math"/>
                <w:sz w:val="24"/>
              </w:rPr>
            </m:ctrlPr>
          </m:sSubPr>
          <m:e>
            <m:r>
              <w:rPr>
                <w:rFonts w:ascii="Cambria Math" w:hAnsi="Cambria Math"/>
              </w:rPr>
              <m:t>ε</m:t>
            </m:r>
          </m:e>
          <m:sub>
            <m:r>
              <m:rPr>
                <m:sty m:val="p"/>
              </m:rPr>
              <w:rPr>
                <w:rFonts w:ascii="Cambria Math" w:hAnsi="Cambria Math"/>
              </w:rPr>
              <m:t>0</m:t>
            </m:r>
          </m:sub>
        </m:sSub>
        <m:sSup>
          <m:sSupPr>
            <m:ctrlPr>
              <w:rPr>
                <w:rFonts w:ascii="Cambria Math" w:hAnsi="Cambria Math"/>
                <w:sz w:val="24"/>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ε</m:t>
        </m:r>
        <m:sSub>
          <m:sSubPr>
            <m:ctrlPr>
              <w:rPr>
                <w:rFonts w:ascii="Cambria Math" w:hAnsi="Cambria Math"/>
                <w:sz w:val="24"/>
              </w:rPr>
            </m:ctrlPr>
          </m:sSubPr>
          <m:e>
            <m:r>
              <w:rPr>
                <w:rFonts w:ascii="Cambria Math" w:hAnsi="Cambria Math"/>
              </w:rPr>
              <m:t>ε</m:t>
            </m:r>
          </m:e>
          <m:sub>
            <m:r>
              <m:rPr>
                <m:sty m:val="p"/>
              </m:rPr>
              <w:rPr>
                <w:rFonts w:ascii="Cambria Math" w:hAnsi="Cambria Math"/>
              </w:rPr>
              <m:t>0</m:t>
            </m:r>
          </m:sub>
        </m:sSub>
        <m:sSup>
          <m:sSupPr>
            <m:ctrlPr>
              <w:rPr>
                <w:rFonts w:ascii="Cambria Math" w:hAnsi="Cambria Math"/>
                <w:sz w:val="24"/>
              </w:rPr>
            </m:ctrlPr>
          </m:sSupPr>
          <m:e>
            <m:d>
              <m:dPr>
                <m:ctrlPr>
                  <w:rPr>
                    <w:rFonts w:ascii="Cambria Math" w:hAnsi="Cambria Math"/>
                    <w:sz w:val="24"/>
                  </w:rPr>
                </m:ctrlPr>
              </m:dPr>
              <m:e>
                <m:f>
                  <m:fPr>
                    <m:type m:val="skw"/>
                    <m:ctrlPr>
                      <w:rPr>
                        <w:rFonts w:ascii="Cambria Math" w:hAnsi="Cambria Math"/>
                        <w:sz w:val="24"/>
                      </w:rPr>
                    </m:ctrlPr>
                  </m:fPr>
                  <m:num>
                    <m:r>
                      <w:rPr>
                        <w:rFonts w:ascii="Cambria Math" w:hAnsi="Cambria Math"/>
                      </w:rPr>
                      <m:t>V</m:t>
                    </m:r>
                  </m:num>
                  <m:den>
                    <m:r>
                      <w:rPr>
                        <w:rFonts w:ascii="Cambria Math" w:hAnsi="Cambria Math"/>
                      </w:rPr>
                      <m:t>d</m:t>
                    </m:r>
                  </m:den>
                </m:f>
              </m:e>
            </m:d>
          </m:e>
          <m:sup>
            <m:r>
              <m:rPr>
                <m:sty m:val="p"/>
              </m:rPr>
              <w:rPr>
                <w:rFonts w:ascii="Cambria Math" w:hAnsi="Cambria Math"/>
              </w:rPr>
              <m:t>2</m:t>
            </m:r>
          </m:sup>
        </m:sSup>
      </m:oMath>
      <w:r w:rsidRPr="006E17CF">
        <w:t xml:space="preserve"> </w:t>
      </w:r>
      <w:r w:rsidRPr="006E17CF">
        <w:tab/>
      </w:r>
      <w:r w:rsidRPr="006E17CF">
        <w:tab/>
      </w:r>
      <w:r w:rsidRPr="006E17CF">
        <w:tab/>
      </w:r>
      <w:r w:rsidRPr="006E17CF">
        <w:tab/>
      </w:r>
      <w:r w:rsidR="003F0198" w:rsidRPr="006E17CF">
        <w:t xml:space="preserve">  </w:t>
      </w:r>
      <w:r w:rsidRPr="006E17CF">
        <w:tab/>
      </w:r>
      <w:r w:rsidRPr="006E17CF">
        <w:tab/>
      </w:r>
      <w:r w:rsidRPr="006E17CF">
        <w:tab/>
      </w:r>
      <w:r w:rsidRPr="006E17CF">
        <w:tab/>
      </w:r>
      <w:r w:rsidRPr="006E17CF">
        <w:tab/>
      </w:r>
      <w:r w:rsidRPr="006E17CF">
        <w:tab/>
      </w:r>
      <w:r w:rsidRPr="006E17CF">
        <w:tab/>
      </w:r>
      <w:r w:rsidRPr="006E17CF">
        <w:tab/>
        <w:t>(1)</w:t>
      </w:r>
    </w:p>
    <w:p w:rsidR="002D2702" w:rsidRPr="006E17CF" w:rsidRDefault="00674575" w:rsidP="002D2702">
      <w:pPr>
        <w:pStyle w:val="Equation"/>
      </w:pPr>
      <m:oMath>
        <m:sSub>
          <m:sSubPr>
            <m:ctrlPr>
              <w:rPr>
                <w:rFonts w:ascii="Cambria Math" w:hAnsi="Cambria Math"/>
                <w:sz w:val="24"/>
              </w:rPr>
            </m:ctrlPr>
          </m:sSubPr>
          <m:e>
            <m:r>
              <w:rPr>
                <w:rFonts w:ascii="Cambria Math" w:hAnsi="Cambria Math"/>
              </w:rPr>
              <m:t>S</m:t>
            </m:r>
          </m:e>
          <m:sub>
            <m:r>
              <w:rPr>
                <w:rFonts w:ascii="Cambria Math" w:hAnsi="Cambria Math"/>
              </w:rPr>
              <m:t>z</m:t>
            </m:r>
          </m:sub>
        </m:sSub>
        <m:r>
          <m:rPr>
            <m:sty m:val="p"/>
          </m:rPr>
          <w:rPr>
            <w:rFonts w:ascii="Cambria Math" w:hAnsi="Cambria Math"/>
          </w:rPr>
          <m:t>=-</m:t>
        </m:r>
        <m:f>
          <m:fPr>
            <m:type m:val="skw"/>
            <m:ctrlPr>
              <w:rPr>
                <w:rFonts w:ascii="Cambria Math" w:hAnsi="Cambria Math"/>
                <w:sz w:val="24"/>
              </w:rPr>
            </m:ctrlPr>
          </m:fPr>
          <m:num>
            <m:r>
              <w:rPr>
                <w:rFonts w:ascii="Cambria Math" w:hAnsi="Cambria Math"/>
              </w:rPr>
              <m:t>p</m:t>
            </m:r>
          </m:num>
          <m:den>
            <m:r>
              <w:rPr>
                <w:rFonts w:ascii="Cambria Math" w:hAnsi="Cambria Math"/>
              </w:rPr>
              <m:t>Y</m:t>
            </m:r>
          </m:den>
        </m:f>
        <m:r>
          <m:rPr>
            <m:sty m:val="p"/>
          </m:rPr>
          <w:rPr>
            <w:rFonts w:ascii="Cambria Math" w:hAnsi="Cambria Math"/>
          </w:rPr>
          <m:t xml:space="preserve">=- </m:t>
        </m:r>
        <m:f>
          <m:fPr>
            <m:type m:val="skw"/>
            <m:ctrlPr>
              <w:rPr>
                <w:rFonts w:ascii="Cambria Math" w:hAnsi="Cambria Math"/>
                <w:sz w:val="24"/>
              </w:rPr>
            </m:ctrlPr>
          </m:fPr>
          <m:num>
            <m:r>
              <w:rPr>
                <w:rFonts w:ascii="Cambria Math" w:hAnsi="Cambria Math"/>
              </w:rPr>
              <m:t>ε</m:t>
            </m:r>
            <m:sSub>
              <m:sSubPr>
                <m:ctrlPr>
                  <w:rPr>
                    <w:rFonts w:ascii="Cambria Math" w:hAnsi="Cambria Math"/>
                    <w:sz w:val="24"/>
                  </w:rPr>
                </m:ctrlPr>
              </m:sSubPr>
              <m:e>
                <m:r>
                  <w:rPr>
                    <w:rFonts w:ascii="Cambria Math" w:hAnsi="Cambria Math"/>
                  </w:rPr>
                  <m:t>ε</m:t>
                </m:r>
              </m:e>
              <m:sub>
                <m:r>
                  <m:rPr>
                    <m:sty m:val="p"/>
                  </m:rPr>
                  <w:rPr>
                    <w:rFonts w:ascii="Cambria Math" w:hAnsi="Cambria Math"/>
                  </w:rPr>
                  <m:t>0</m:t>
                </m:r>
              </m:sub>
            </m:sSub>
            <m:sSup>
              <m:sSupPr>
                <m:ctrlPr>
                  <w:rPr>
                    <w:rFonts w:ascii="Cambria Math" w:hAnsi="Cambria Math"/>
                    <w:sz w:val="24"/>
                  </w:rPr>
                </m:ctrlPr>
              </m:sSupPr>
              <m:e>
                <m:r>
                  <w:rPr>
                    <w:rFonts w:ascii="Cambria Math" w:hAnsi="Cambria Math"/>
                  </w:rPr>
                  <m:t>E</m:t>
                </m:r>
              </m:e>
              <m:sup>
                <m:r>
                  <m:rPr>
                    <m:sty m:val="p"/>
                  </m:rPr>
                  <w:rPr>
                    <w:rFonts w:ascii="Cambria Math" w:hAnsi="Cambria Math"/>
                  </w:rPr>
                  <m:t>2</m:t>
                </m:r>
              </m:sup>
            </m:sSup>
          </m:num>
          <m:den>
            <m:r>
              <w:rPr>
                <w:rFonts w:ascii="Cambria Math" w:hAnsi="Cambria Math"/>
              </w:rPr>
              <m:t>Y</m:t>
            </m:r>
          </m:den>
        </m:f>
      </m:oMath>
      <w:r w:rsidR="002D2702" w:rsidRPr="006E17CF">
        <w:tab/>
      </w:r>
      <w:r w:rsidR="002D2702" w:rsidRPr="006E17CF">
        <w:tab/>
      </w:r>
      <w:r w:rsidR="002D2702" w:rsidRPr="006E17CF">
        <w:tab/>
      </w:r>
      <w:r w:rsidR="002D2702" w:rsidRPr="006E17CF">
        <w:tab/>
      </w:r>
      <w:r w:rsidR="002D2702" w:rsidRPr="006E17CF">
        <w:tab/>
      </w:r>
      <w:r w:rsidR="002D2702" w:rsidRPr="006E17CF">
        <w:tab/>
      </w:r>
      <w:r w:rsidR="002D2702" w:rsidRPr="006E17CF">
        <w:tab/>
      </w:r>
      <w:r w:rsidR="002D2702" w:rsidRPr="006E17CF">
        <w:tab/>
      </w:r>
      <w:r w:rsidR="002D2702" w:rsidRPr="006E17CF">
        <w:tab/>
      </w:r>
      <w:r w:rsidR="002D2702" w:rsidRPr="006E17CF">
        <w:tab/>
      </w:r>
      <w:r w:rsidR="002D2702" w:rsidRPr="006E17CF">
        <w:tab/>
      </w:r>
      <w:r w:rsidR="002D2702" w:rsidRPr="006E17CF">
        <w:tab/>
        <w:t>(2)</w:t>
      </w:r>
    </w:p>
    <w:p w:rsidR="002D2702" w:rsidRPr="006E17CF" w:rsidRDefault="002D2702" w:rsidP="002D2702">
      <w:pPr>
        <w:pStyle w:val="BodyText"/>
        <w:rPr>
          <w:i/>
          <w:iCs/>
          <w:sz w:val="22"/>
          <w:szCs w:val="18"/>
        </w:rPr>
      </w:pPr>
      <w:r w:rsidRPr="006E17CF">
        <w:rPr>
          <w:i/>
          <w:iCs/>
          <w:sz w:val="22"/>
          <w:szCs w:val="18"/>
        </w:rPr>
        <w:t xml:space="preserve">Where, p is electrostatic stress, V is applied voltage, </w:t>
      </w:r>
      <m:oMath>
        <m:r>
          <w:rPr>
            <w:rFonts w:ascii="Cambria Math" w:hAnsi="Cambria Math"/>
            <w:sz w:val="22"/>
            <w:szCs w:val="18"/>
          </w:rPr>
          <m:t xml:space="preserve">ε </m:t>
        </m:r>
      </m:oMath>
      <w:r w:rsidRPr="006E17CF">
        <w:rPr>
          <w:i/>
          <w:iCs/>
          <w:sz w:val="22"/>
          <w:szCs w:val="18"/>
        </w:rPr>
        <w:t xml:space="preserve">is dielectric permittivity of elastomer, </w:t>
      </w:r>
      <m:oMath>
        <m:sSub>
          <m:sSubPr>
            <m:ctrlPr>
              <w:rPr>
                <w:rFonts w:ascii="Cambria Math" w:hAnsi="Cambria Math"/>
                <w:i/>
                <w:iCs/>
                <w:sz w:val="22"/>
                <w:szCs w:val="18"/>
              </w:rPr>
            </m:ctrlPr>
          </m:sSubPr>
          <m:e>
            <m:r>
              <w:rPr>
                <w:rFonts w:ascii="Cambria Math" w:hAnsi="Cambria Math"/>
                <w:sz w:val="22"/>
                <w:szCs w:val="18"/>
              </w:rPr>
              <m:t>ε</m:t>
            </m:r>
          </m:e>
          <m:sub>
            <m:r>
              <w:rPr>
                <w:rFonts w:ascii="Cambria Math" w:hAnsi="Cambria Math"/>
                <w:sz w:val="22"/>
                <w:szCs w:val="18"/>
              </w:rPr>
              <m:t>0</m:t>
            </m:r>
          </m:sub>
        </m:sSub>
        <m:r>
          <w:rPr>
            <w:rFonts w:ascii="Cambria Math" w:hAnsi="Cambria Math"/>
            <w:sz w:val="22"/>
            <w:szCs w:val="18"/>
          </w:rPr>
          <m:t xml:space="preserve"> </m:t>
        </m:r>
      </m:oMath>
      <w:r w:rsidRPr="006E17CF">
        <w:rPr>
          <w:i/>
          <w:iCs/>
          <w:sz w:val="22"/>
          <w:szCs w:val="18"/>
        </w:rPr>
        <w:t xml:space="preserve">is permittivity of free space, E is the electric field (volts per meter), d is film thickness, </w:t>
      </w:r>
      <m:oMath>
        <m:sSub>
          <m:sSubPr>
            <m:ctrlPr>
              <w:rPr>
                <w:rFonts w:ascii="Cambria Math" w:hAnsi="Cambria Math"/>
                <w:i/>
                <w:iCs/>
                <w:sz w:val="22"/>
                <w:szCs w:val="18"/>
              </w:rPr>
            </m:ctrlPr>
          </m:sSubPr>
          <m:e>
            <m:r>
              <w:rPr>
                <w:rFonts w:ascii="Cambria Math" w:hAnsi="Cambria Math"/>
                <w:sz w:val="22"/>
                <w:szCs w:val="18"/>
              </w:rPr>
              <m:t>S</m:t>
            </m:r>
          </m:e>
          <m:sub>
            <m:r>
              <w:rPr>
                <w:rFonts w:ascii="Cambria Math" w:hAnsi="Cambria Math"/>
                <w:sz w:val="22"/>
                <w:szCs w:val="18"/>
              </w:rPr>
              <m:t>z</m:t>
            </m:r>
          </m:sub>
        </m:sSub>
      </m:oMath>
      <w:r w:rsidRPr="006E17CF">
        <w:rPr>
          <w:i/>
          <w:iCs/>
          <w:sz w:val="22"/>
          <w:szCs w:val="18"/>
        </w:rPr>
        <w:t>is field induced actuation strain in thickness direction, and Y is elastic modulus.</w:t>
      </w:r>
    </w:p>
    <w:p w:rsidR="00CA67F5" w:rsidRPr="006E17CF" w:rsidRDefault="002D2702" w:rsidP="00CA67F5">
      <w:pPr>
        <w:rPr>
          <w:iCs/>
          <w:szCs w:val="24"/>
        </w:rPr>
      </w:pPr>
      <w:r w:rsidRPr="006E17CF">
        <w:rPr>
          <w:iCs/>
          <w:szCs w:val="24"/>
        </w:rPr>
        <w:t>Extensive li</w:t>
      </w:r>
      <w:r w:rsidR="00483C6D" w:rsidRPr="006E17CF">
        <w:rPr>
          <w:iCs/>
          <w:szCs w:val="24"/>
        </w:rPr>
        <w:t>terature study revealed that</w:t>
      </w:r>
      <w:r w:rsidRPr="006E17CF">
        <w:rPr>
          <w:iCs/>
          <w:szCs w:val="24"/>
        </w:rPr>
        <w:t xml:space="preserve"> </w:t>
      </w:r>
      <w:r w:rsidR="00483C6D" w:rsidRPr="006E17CF">
        <w:rPr>
          <w:iCs/>
          <w:szCs w:val="24"/>
        </w:rPr>
        <w:t xml:space="preserve">varieties of </w:t>
      </w:r>
      <w:r w:rsidRPr="006E17CF">
        <w:rPr>
          <w:iCs/>
          <w:szCs w:val="24"/>
        </w:rPr>
        <w:t>silicon</w:t>
      </w:r>
      <w:r w:rsidR="00483C6D" w:rsidRPr="006E17CF">
        <w:rPr>
          <w:iCs/>
          <w:szCs w:val="24"/>
        </w:rPr>
        <w:t xml:space="preserve"> based elastomers from different manufacture</w:t>
      </w:r>
      <w:r w:rsidR="007571CB" w:rsidRPr="006E17CF">
        <w:rPr>
          <w:iCs/>
          <w:szCs w:val="24"/>
        </w:rPr>
        <w:t>r</w:t>
      </w:r>
      <w:r w:rsidR="00483C6D" w:rsidRPr="006E17CF">
        <w:rPr>
          <w:iCs/>
          <w:szCs w:val="24"/>
        </w:rPr>
        <w:t xml:space="preserve">s and acrylic VHB tape </w:t>
      </w:r>
      <w:r w:rsidR="00CE44D8" w:rsidRPr="006E17CF">
        <w:rPr>
          <w:iCs/>
          <w:szCs w:val="24"/>
        </w:rPr>
        <w:t xml:space="preserve">from </w:t>
      </w:r>
      <w:r w:rsidRPr="006E17CF">
        <w:rPr>
          <w:iCs/>
          <w:szCs w:val="24"/>
        </w:rPr>
        <w:t>3M</w:t>
      </w:r>
      <w:r w:rsidR="00483C6D" w:rsidRPr="006E17CF">
        <w:rPr>
          <w:iCs/>
          <w:szCs w:val="24"/>
        </w:rPr>
        <w:t xml:space="preserve"> Technology</w:t>
      </w:r>
      <w:r w:rsidRPr="006E17CF">
        <w:rPr>
          <w:iCs/>
          <w:szCs w:val="24"/>
        </w:rPr>
        <w:t xml:space="preserve"> are frequently investigated</w:t>
      </w:r>
      <w:r w:rsidR="00483C6D" w:rsidRPr="006E17CF">
        <w:rPr>
          <w:iCs/>
          <w:szCs w:val="24"/>
        </w:rPr>
        <w:t xml:space="preserve"> </w:t>
      </w:r>
      <w:r w:rsidR="00CE44D8" w:rsidRPr="006E17CF">
        <w:rPr>
          <w:iCs/>
          <w:szCs w:val="24"/>
        </w:rPr>
        <w:t xml:space="preserve">material with reliable </w:t>
      </w:r>
      <w:r w:rsidR="00483C6D" w:rsidRPr="006E17CF">
        <w:rPr>
          <w:iCs/>
          <w:szCs w:val="24"/>
        </w:rPr>
        <w:t xml:space="preserve">performance </w:t>
      </w:r>
      <w:r w:rsidR="00483C6D" w:rsidRPr="006E17CF">
        <w:rPr>
          <w:iCs/>
          <w:szCs w:val="24"/>
        </w:rPr>
        <w:fldChar w:fldCharType="begin" w:fldLock="1"/>
      </w:r>
      <w:r w:rsidR="00F86310" w:rsidRPr="006E17CF">
        <w:rPr>
          <w:iCs/>
          <w:szCs w:val="24"/>
        </w:rPr>
        <w:instrText>ADDIN CSL_CITATION {"citationItems":[{"id":"ITEM-1","itemData":{"author":[{"dropping-particle":"","family":"Hossain","given":"Mokarram","non-dropping-particle":"","parse-names":false,"suffix":""},{"dropping-particle":"","family":"Steinmann","given":"Paul","non-dropping-particle":"","parse-names":false,"suffix":""}],"container-title":"Smart Materials and Structures","id":"ITEM-1","issue":"025010","issued":{"date-parts":[["2018"]]},"page":"1-19","publisher":"IOP Publishing","title":"Modelling Electro-Active Polymers with a Dispersion-Type Anisotropy","type":"article-journal","volume":"27"},"uris":["http://www.mendeley.com/documents/?uuid=1e6995eb-cfa3-460e-abb0-47d7e56f8a63"]}],"mendeley":{"formattedCitation":"[11]","plainTextFormattedCitation":"[11]","previouslyFormattedCitation":"[11]"},"properties":{"noteIndex":0},"schema":"https://github.com/citation-style-language/schema/raw/master/csl-citation.json"}</w:instrText>
      </w:r>
      <w:r w:rsidR="00483C6D" w:rsidRPr="006E17CF">
        <w:rPr>
          <w:iCs/>
          <w:szCs w:val="24"/>
        </w:rPr>
        <w:fldChar w:fldCharType="separate"/>
      </w:r>
      <w:r w:rsidR="00A85FA4" w:rsidRPr="006E17CF">
        <w:rPr>
          <w:iCs/>
          <w:noProof/>
          <w:szCs w:val="24"/>
        </w:rPr>
        <w:t>[11]</w:t>
      </w:r>
      <w:r w:rsidR="00483C6D" w:rsidRPr="006E17CF">
        <w:rPr>
          <w:iCs/>
          <w:szCs w:val="24"/>
        </w:rPr>
        <w:fldChar w:fldCharType="end"/>
      </w:r>
      <w:r w:rsidR="00483C6D" w:rsidRPr="006E17CF">
        <w:rPr>
          <w:iCs/>
          <w:szCs w:val="24"/>
        </w:rPr>
        <w:t xml:space="preserve">. </w:t>
      </w:r>
      <w:r w:rsidR="00CE44D8" w:rsidRPr="006E17CF">
        <w:rPr>
          <w:iCs/>
          <w:szCs w:val="24"/>
        </w:rPr>
        <w:t>Thus,</w:t>
      </w:r>
      <w:r w:rsidR="00483C6D" w:rsidRPr="006E17CF">
        <w:rPr>
          <w:iCs/>
          <w:szCs w:val="24"/>
        </w:rPr>
        <w:t xml:space="preserve"> the adequate information on their characteristics for actuator design commences</w:t>
      </w:r>
      <w:r w:rsidRPr="006E17CF">
        <w:rPr>
          <w:iCs/>
          <w:szCs w:val="24"/>
        </w:rPr>
        <w:t xml:space="preserve"> them as feasible materials </w:t>
      </w:r>
      <w:r w:rsidR="00483C6D" w:rsidRPr="006E17CF">
        <w:rPr>
          <w:iCs/>
          <w:szCs w:val="24"/>
        </w:rPr>
        <w:t xml:space="preserve">in fascinating technology of soft </w:t>
      </w:r>
      <w:r w:rsidR="007D2741" w:rsidRPr="006E17CF">
        <w:rPr>
          <w:iCs/>
          <w:szCs w:val="24"/>
        </w:rPr>
        <w:t>electromechanical</w:t>
      </w:r>
      <w:r w:rsidR="00483C6D" w:rsidRPr="006E17CF">
        <w:rPr>
          <w:iCs/>
          <w:szCs w:val="24"/>
        </w:rPr>
        <w:t xml:space="preserve"> devices.</w:t>
      </w:r>
      <w:r w:rsidR="003F0198" w:rsidRPr="006E17CF">
        <w:rPr>
          <w:iCs/>
          <w:szCs w:val="24"/>
        </w:rPr>
        <w:t xml:space="preserve"> </w:t>
      </w:r>
      <w:r w:rsidRPr="006E17CF">
        <w:rPr>
          <w:iCs/>
          <w:szCs w:val="24"/>
        </w:rPr>
        <w:t xml:space="preserve">In preliminary studies </w:t>
      </w:r>
      <w:r w:rsidR="00CA67F5" w:rsidRPr="006E17CF">
        <w:rPr>
          <w:iCs/>
          <w:szCs w:val="24"/>
        </w:rPr>
        <w:t xml:space="preserve">dielectric permittivity </w:t>
      </w:r>
      <w:r w:rsidR="00CE44D8" w:rsidRPr="006E17CF">
        <w:rPr>
          <w:iCs/>
          <w:szCs w:val="24"/>
        </w:rPr>
        <w:t xml:space="preserve">of </w:t>
      </w:r>
      <w:r w:rsidR="00CA67F5" w:rsidRPr="006E17CF">
        <w:rPr>
          <w:iCs/>
          <w:szCs w:val="24"/>
        </w:rPr>
        <w:t xml:space="preserve">VHB 4910 elastomer is </w:t>
      </w:r>
      <w:r w:rsidR="003F0198" w:rsidRPr="006E17CF">
        <w:rPr>
          <w:iCs/>
          <w:szCs w:val="24"/>
        </w:rPr>
        <w:t>observed</w:t>
      </w:r>
      <w:r w:rsidR="00CA67F5" w:rsidRPr="006E17CF">
        <w:rPr>
          <w:iCs/>
          <w:szCs w:val="24"/>
        </w:rPr>
        <w:t xml:space="preserve"> to decrease from 4.4 to 2.4 with increasing equi-biaxial strain nearer to stretch ratio 5. Thi</w:t>
      </w:r>
      <w:r w:rsidR="0035052A" w:rsidRPr="006E17CF">
        <w:rPr>
          <w:iCs/>
          <w:szCs w:val="24"/>
        </w:rPr>
        <w:t xml:space="preserve">s linear decrement </w:t>
      </w:r>
      <w:r w:rsidR="003F0198" w:rsidRPr="006E17CF">
        <w:rPr>
          <w:iCs/>
          <w:szCs w:val="24"/>
        </w:rPr>
        <w:t>i</w:t>
      </w:r>
      <w:r w:rsidR="00CE44D8" w:rsidRPr="006E17CF">
        <w:rPr>
          <w:iCs/>
          <w:szCs w:val="24"/>
        </w:rPr>
        <w:t>s</w:t>
      </w:r>
      <w:r w:rsidR="003F0198" w:rsidRPr="006E17CF">
        <w:rPr>
          <w:iCs/>
          <w:szCs w:val="24"/>
        </w:rPr>
        <w:t xml:space="preserve"> attributed to</w:t>
      </w:r>
      <w:r w:rsidR="00CA67F5" w:rsidRPr="006E17CF">
        <w:rPr>
          <w:iCs/>
          <w:szCs w:val="24"/>
        </w:rPr>
        <w:t xml:space="preserve"> </w:t>
      </w:r>
      <w:r w:rsidR="004C38BF" w:rsidRPr="006E17CF">
        <w:rPr>
          <w:iCs/>
          <w:szCs w:val="24"/>
        </w:rPr>
        <w:t>strain-induced</w:t>
      </w:r>
      <w:r w:rsidR="003F0198" w:rsidRPr="006E17CF">
        <w:rPr>
          <w:iCs/>
          <w:szCs w:val="24"/>
        </w:rPr>
        <w:t xml:space="preserve"> </w:t>
      </w:r>
      <w:r w:rsidR="00CA67F5" w:rsidRPr="006E17CF">
        <w:rPr>
          <w:iCs/>
          <w:szCs w:val="24"/>
        </w:rPr>
        <w:t xml:space="preserve">chain </w:t>
      </w:r>
      <w:r w:rsidR="003F0198" w:rsidRPr="006E17CF">
        <w:rPr>
          <w:iCs/>
          <w:szCs w:val="24"/>
        </w:rPr>
        <w:t>entanglement</w:t>
      </w:r>
      <w:r w:rsidR="00CE44D8" w:rsidRPr="006E17CF">
        <w:rPr>
          <w:iCs/>
          <w:szCs w:val="24"/>
        </w:rPr>
        <w:t>,</w:t>
      </w:r>
      <w:r w:rsidR="00CA67F5" w:rsidRPr="006E17CF">
        <w:rPr>
          <w:iCs/>
          <w:szCs w:val="24"/>
        </w:rPr>
        <w:t xml:space="preserve"> </w:t>
      </w:r>
      <w:r w:rsidR="003F0198" w:rsidRPr="006E17CF">
        <w:rPr>
          <w:iCs/>
          <w:szCs w:val="24"/>
        </w:rPr>
        <w:t xml:space="preserve">that decreases the </w:t>
      </w:r>
      <w:r w:rsidR="00CE44D8" w:rsidRPr="006E17CF">
        <w:rPr>
          <w:iCs/>
          <w:szCs w:val="24"/>
        </w:rPr>
        <w:t>polarizing</w:t>
      </w:r>
      <w:r w:rsidR="003F0198" w:rsidRPr="006E17CF">
        <w:rPr>
          <w:iCs/>
          <w:szCs w:val="24"/>
        </w:rPr>
        <w:t xml:space="preserve"> competence of</w:t>
      </w:r>
      <w:r w:rsidR="00CA67F5" w:rsidRPr="006E17CF">
        <w:rPr>
          <w:iCs/>
          <w:szCs w:val="24"/>
        </w:rPr>
        <w:t xml:space="preserve"> polar</w:t>
      </w:r>
      <w:r w:rsidR="00CE44D8" w:rsidRPr="006E17CF">
        <w:rPr>
          <w:iCs/>
          <w:szCs w:val="24"/>
        </w:rPr>
        <w:t xml:space="preserve"> charge </w:t>
      </w:r>
      <w:r w:rsidR="00A85FA4" w:rsidRPr="006E17CF">
        <w:rPr>
          <w:iCs/>
          <w:szCs w:val="24"/>
        </w:rPr>
        <w:fldChar w:fldCharType="begin" w:fldLock="1"/>
      </w:r>
      <w:r w:rsidR="00F86310" w:rsidRPr="006E17CF">
        <w:rPr>
          <w:iCs/>
          <w:szCs w:val="24"/>
        </w:rPr>
        <w:instrText>ADDIN CSL_CITATION {"citationItems":[{"id":"ITEM-1","itemData":{"DOI":"10.1088/0964-1726/21/2/025006","ISBN":"0964-1726","ISSN":"09641726","abstract":"The dielectric constant of elastomeric dielectric material is an essential physical parameter, whose value may affect the of a dielectric elastomer actuator. Since the dielectric constant is influenced by several external factors as reported before, and no certain value has been confirmed to our knowledge, in the present paper, on the basis of systematical comparison of recent past literature, we conducted extensive works on the measurement of dielectric properties of VHB films, involving five influencing factors: prestretch (both equal and unequal biaxial), electrical frequency, electrode material, stress relaxation time and temperature. Experimental results directly show that the dielectric response changes according to these factors, based on which we investigate the significance of each factor, especially the interaction of two external conditions on the dielectric constant of deformable dielectric, by presenting a physical picture of the mechanism of polarization.","author":[{"dropping-particle":"","family":"Qiang","given":"Junhua","non-dropping-particle":"","parse-names":false,"suffix":""},{"dropping-particle":"","family":"Chen","given":"Hualing","non-dropping-particle":"","parse-names":false,"suffix":""},{"dropping-particle":"","family":"Li","given":"Bo","non-dropping-particle":"","parse-names":false,"suffix":""}],"container-title":"Smart Materials and Structures","id":"ITEM-1","issue":"025006","issued":{"date-parts":[["2012"]]},"page":"1-9","title":"Experimental study on the dielectric properties of polyacrylate dielectric elastomer","type":"article-journal","volume":"21"},"uris":["http://www.mendeley.com/documents/?uuid=c98b98bc-ba84-49fd-824f-4d8f225e8827"]}],"mendeley":{"formattedCitation":"[12]","plainTextFormattedCitation":"[12]","previouslyFormattedCitation":"[12]"},"properties":{"noteIndex":0},"schema":"https://github.com/citation-style-language/schema/raw/master/csl-citation.json"}</w:instrText>
      </w:r>
      <w:r w:rsidR="00A85FA4" w:rsidRPr="006E17CF">
        <w:rPr>
          <w:iCs/>
          <w:szCs w:val="24"/>
        </w:rPr>
        <w:fldChar w:fldCharType="separate"/>
      </w:r>
      <w:r w:rsidR="00A85FA4" w:rsidRPr="006E17CF">
        <w:rPr>
          <w:iCs/>
          <w:noProof/>
          <w:szCs w:val="24"/>
        </w:rPr>
        <w:t>[12]</w:t>
      </w:r>
      <w:r w:rsidR="00A85FA4" w:rsidRPr="006E17CF">
        <w:rPr>
          <w:iCs/>
          <w:szCs w:val="24"/>
        </w:rPr>
        <w:fldChar w:fldCharType="end"/>
      </w:r>
      <w:r w:rsidR="00CA67F5" w:rsidRPr="006E17CF">
        <w:rPr>
          <w:iCs/>
          <w:szCs w:val="24"/>
        </w:rPr>
        <w:t>. Similarly, pre-</w:t>
      </w:r>
      <w:r w:rsidR="004F1F29" w:rsidRPr="006E17CF">
        <w:rPr>
          <w:iCs/>
          <w:szCs w:val="24"/>
        </w:rPr>
        <w:t xml:space="preserve">strain </w:t>
      </w:r>
      <w:r w:rsidR="00CE44D8" w:rsidRPr="006E17CF">
        <w:rPr>
          <w:iCs/>
          <w:szCs w:val="24"/>
        </w:rPr>
        <w:t xml:space="preserve">also influences the mechanical characteristics that include </w:t>
      </w:r>
      <w:r w:rsidR="00CA67F5" w:rsidRPr="006E17CF">
        <w:rPr>
          <w:iCs/>
          <w:szCs w:val="24"/>
        </w:rPr>
        <w:t>energy density, creep, hysteresis, etc., significant to achieve efficient actuation strain</w:t>
      </w:r>
      <w:r w:rsidR="00A85FA4" w:rsidRPr="006E17CF">
        <w:rPr>
          <w:iCs/>
          <w:szCs w:val="24"/>
        </w:rPr>
        <w:t xml:space="preserve"> </w:t>
      </w:r>
      <w:r w:rsidR="003E4475" w:rsidRPr="006E17CF">
        <w:rPr>
          <w:iCs/>
          <w:szCs w:val="24"/>
        </w:rPr>
        <w:fldChar w:fldCharType="begin" w:fldLock="1"/>
      </w:r>
      <w:r w:rsidR="003E4475" w:rsidRPr="006E17CF">
        <w:rPr>
          <w:iCs/>
          <w:szCs w:val="24"/>
        </w:rPr>
        <w:instrText>ADDIN CSL_CITATION {"citationItems":[{"id":"ITEM-1","itemData":{"DOI":"10.1016/j.medengphy.2007.05.011","ISBN":"1350-4533","ISSN":"13504533","PMID":"17632030","abstract":"Recent research has indicated that consumers of upper limb prostheses desire lighter-weight, anthropomorphic devices. The potential of dielectric elastomer (DE) actuators to better meet the design priorities of prosthesis users is explored. Current challenges are critically reviewed with respect to (1) durability, (2) precision control, (3) energy consumption, and (4) anthropomorphic implementation. The key points arising from the literature review are illustrated with empirical examples of the strain performance and durability of one of the most popular DEs, VHB 4910. Practical application of DE actuators in powered upper extremity prosthetics is at present impeded by poor durability and susceptibility to air-borne contaminants, unreliable control owing to viscoelasticity, hysteresis, stress relaxation and creep mechanisms, high voltage requirements, and insufficient stress and strain performance within the confines of anthropomorphic size, weight, and function. Our review suggests that the implementation of DE actuators in powered upper extremity prosthetics is not feasible at present but worthy of reevaluation as the materials advance. © 2007 IPEM.","author":[{"dropping-particle":"","family":"Biddiss","given":"Elaine","non-dropping-particle":"","parse-names":false,"suffix":""},{"dropping-particle":"","family":"Chau","given":"Tom","non-dropping-particle":"","parse-names":false,"suffix":""}],"container-title":"Medical Engineering and Physics","id":"ITEM-1","issue":"4","issued":{"date-parts":[["2008"]]},"page":"403-418","title":"Dielectric elastomers as actuators for upper limb prosthetics: Challenges and opportunities","type":"article-journal","volume":"30"},"uris":["http://www.mendeley.com/documents/?uuid=9cfc6076-6874-42b2-9899-6c394eee33e4"]},{"id":"ITEM-2","itemData":{"DOI":"10.1080/15376494.2014.949923","ISSN":"15376532","abstract":"This article experimentally studied the large nonlinear deformation of VHB 4910 elastomer by uniaxial tests. The study reveals that the monotonic tensile stress-strain, hysteresis, cyclic stress softening, and multi- step stress relaxation of this elastomer exhibit rate-sensitivity. Toughness, failure stress, and failure strain are shown to vary with strain rate.Maximum cyclic stress, hysteresis loss, residual strains in cyclic loading- unloading, and stress relaxation in multistep relaxation tests are also shown to be rate-sensitive. The ana- lytical models are also proposed to predict certain important parameters, such as dissipative work, cyclic stress softening, cyclic residual strain, and relaxation stress in different states of deformation.","author":[{"dropping-particle":"","family":"Sahu","given":"Raj Kumar","non-dropping-particle":"","parse-names":false,"suffix":""},{"dropping-particle":"","family":"Patra","given":"Karali","non-dropping-particle":"","parse-names":false,"suffix":""}],"container-title":"Mechanics of Advanced Materials and Structures","id":"ITEM-2","issue":"2","issued":{"date-parts":[["2016"]]},"page":"170-179","title":"Rate-dependent mechanical behavior of VHB 4910 elastomer","type":"article-journal","volume":"23"},"uris":["http://www.mendeley.com/documents/?uuid=0c1f75e4-fd70-4e03-b726-ebd16c1bac1f"]},{"id":"ITEM-3","itemData":{"DOI":"10.1111/str.12117","author":[{"dropping-particle":"","family":"Sahu","given":"R","non-dropping-particle":"","parse-names":false,"suffix":""},{"dropping-particle":"","family":"Patra","given":"K","non-dropping-particle":"","parse-names":false,"suffix":""},{"dropping-particle":"","family":"Szpunar","given":"J","non-dropping-particle":"","parse-names":false,"suffix":""}],"container-title":"Strain","id":"ITEM-3","issued":{"date-parts":[["2015"]]},"page":"43-54","title":"Experimental Study and Numerical Modelling of Creep and Stress Relaxation of Dielectric Elastomers","type":"article-journal","volume":"51"},"uris":["http://www.mendeley.com/documents/?uuid=fcb7bb47-c783-4370-88bd-ab21349ac5eb"]}],"mendeley":{"formattedCitation":"[13]–[15]","plainTextFormattedCitation":"[13]–[15]","previouslyFormattedCitation":"[13]–[15]"},"properties":{"noteIndex":0},"schema":"https://github.com/citation-style-language/schema/raw/master/csl-citation.json"}</w:instrText>
      </w:r>
      <w:r w:rsidR="003E4475" w:rsidRPr="006E17CF">
        <w:rPr>
          <w:iCs/>
          <w:szCs w:val="24"/>
        </w:rPr>
        <w:fldChar w:fldCharType="separate"/>
      </w:r>
      <w:r w:rsidR="003E4475" w:rsidRPr="006E17CF">
        <w:rPr>
          <w:iCs/>
          <w:noProof/>
          <w:szCs w:val="24"/>
        </w:rPr>
        <w:t>[13]–[15]</w:t>
      </w:r>
      <w:r w:rsidR="003E4475" w:rsidRPr="006E17CF">
        <w:rPr>
          <w:iCs/>
          <w:szCs w:val="24"/>
        </w:rPr>
        <w:fldChar w:fldCharType="end"/>
      </w:r>
      <w:r w:rsidR="00CA67F5" w:rsidRPr="006E17CF">
        <w:rPr>
          <w:iCs/>
          <w:szCs w:val="24"/>
        </w:rPr>
        <w:t xml:space="preserve">.  </w:t>
      </w:r>
      <w:r w:rsidR="00CE44D8" w:rsidRPr="006E17CF">
        <w:rPr>
          <w:iCs/>
          <w:szCs w:val="24"/>
        </w:rPr>
        <w:t xml:space="preserve">Although instance, </w:t>
      </w:r>
      <w:r w:rsidR="003F0198" w:rsidRPr="006E17CF">
        <w:rPr>
          <w:iCs/>
          <w:szCs w:val="24"/>
        </w:rPr>
        <w:t xml:space="preserve">the electromechanical </w:t>
      </w:r>
      <w:r w:rsidR="00CE44D8" w:rsidRPr="006E17CF">
        <w:rPr>
          <w:iCs/>
          <w:szCs w:val="24"/>
        </w:rPr>
        <w:t>performance is found</w:t>
      </w:r>
      <w:r w:rsidR="003F0198" w:rsidRPr="006E17CF">
        <w:rPr>
          <w:iCs/>
          <w:szCs w:val="24"/>
        </w:rPr>
        <w:t xml:space="preserve"> </w:t>
      </w:r>
      <w:r w:rsidR="00CA67F5" w:rsidRPr="006E17CF">
        <w:rPr>
          <w:iCs/>
          <w:szCs w:val="24"/>
        </w:rPr>
        <w:t xml:space="preserve">independent of strain regimes (biaxial, uniaxial, pure shear etc.), </w:t>
      </w:r>
      <w:r w:rsidR="003F0198" w:rsidRPr="006E17CF">
        <w:rPr>
          <w:iCs/>
          <w:szCs w:val="24"/>
        </w:rPr>
        <w:t>and are</w:t>
      </w:r>
      <w:r w:rsidR="00CA67F5" w:rsidRPr="006E17CF">
        <w:rPr>
          <w:iCs/>
          <w:szCs w:val="24"/>
        </w:rPr>
        <w:t xml:space="preserve"> related to final thickness obtain through pre-strain</w:t>
      </w:r>
      <w:r w:rsidR="00A85FA4" w:rsidRPr="006E17CF">
        <w:rPr>
          <w:iCs/>
          <w:szCs w:val="24"/>
        </w:rPr>
        <w:t xml:space="preserve"> </w:t>
      </w:r>
      <w:r w:rsidR="00A85FA4" w:rsidRPr="006E17CF">
        <w:rPr>
          <w:iCs/>
          <w:szCs w:val="24"/>
        </w:rPr>
        <w:fldChar w:fldCharType="begin" w:fldLock="1"/>
      </w:r>
      <w:r w:rsidR="00F86310" w:rsidRPr="006E17CF">
        <w:rPr>
          <w:iCs/>
          <w:szCs w:val="24"/>
        </w:rPr>
        <w:instrText>ADDIN CSL_CITATION {"citationItems":[{"id":"ITEM-1","itemData":{"DOI":"10.1088/1757-899X/310/1/012104","ISSN":"1757899X","abstract":"A dielectric elastomer is capable of large deformation under three basic modes of deformation: equi-biaxial, pure shear and uniaxial. Pre-stretching of dielectric elastomer improves the actuation strain appreciably. Experimental results shows that pre-stretching using equal biaxial mode can result to higher actuation strain compared to other two modes of stretching, i.e., uniaxial and pure shear. However, analysis of the experimental results shows that the actuation strain is independent of the modes of pre-stretching rather it is dependent upon the thickness stretch. For same thickness stretch at a particular voltage, the actuation strain is almost similar for all pre-stretching modes. Power trend lines are obtained to predict the actuation strain at any thickness stretch for a particular voltage. The present analysis opens the door to easily design the actuators, sensors and energy harvesting devices.","author":[{"dropping-particle":"","family":"Kumar","given":"Ajeet","non-dropping-particle":"","parse-names":false,"suffix":""},{"dropping-particle":"","family":"Ahmad","given":"Dilshad","non-dropping-particle":"","parse-names":false,"suffix":""},{"dropping-particle":"","family":"Patra","given":"Karali","non-dropping-particle":"","parse-names":false,"suffix":""}],"container-title":"IOP Conference Series: Materials Science and Engineering","id":"ITEM-1","issue":"012104","issued":{"date-parts":[["2018"]]},"page":"1-9","title":"Dependence of Actuation Strain of Dielectric Elastomer on Equi-biaxial, Pure Shear and Uniaxial Modes of Pre-stretching","type":"article-journal","volume":"310"},"uris":["http://www.mendeley.com/documents/?uuid=49fae4c8-ee25-44c0-9f6e-4cb684a87f15"]}],"mendeley":{"formattedCitation":"[9]","plainTextFormattedCitation":"[9]","previouslyFormattedCitation":"[9]"},"properties":{"noteIndex":0},"schema":"https://github.com/citation-style-language/schema/raw/master/csl-citation.json"}</w:instrText>
      </w:r>
      <w:r w:rsidR="00A85FA4" w:rsidRPr="006E17CF">
        <w:rPr>
          <w:iCs/>
          <w:szCs w:val="24"/>
        </w:rPr>
        <w:fldChar w:fldCharType="separate"/>
      </w:r>
      <w:r w:rsidR="00A85FA4" w:rsidRPr="006E17CF">
        <w:rPr>
          <w:iCs/>
          <w:noProof/>
          <w:szCs w:val="24"/>
        </w:rPr>
        <w:t>[9]</w:t>
      </w:r>
      <w:r w:rsidR="00A85FA4" w:rsidRPr="006E17CF">
        <w:rPr>
          <w:iCs/>
          <w:szCs w:val="24"/>
        </w:rPr>
        <w:fldChar w:fldCharType="end"/>
      </w:r>
      <w:r w:rsidR="00CA67F5" w:rsidRPr="006E17CF">
        <w:rPr>
          <w:iCs/>
          <w:szCs w:val="24"/>
        </w:rPr>
        <w:t xml:space="preserve">. </w:t>
      </w:r>
      <w:r w:rsidR="00CE44D8" w:rsidRPr="006E17CF">
        <w:rPr>
          <w:iCs/>
          <w:szCs w:val="24"/>
        </w:rPr>
        <w:t>Further it is noteworthy that the effect of pre-strain</w:t>
      </w:r>
      <w:r w:rsidR="00CA67F5" w:rsidRPr="006E17CF">
        <w:rPr>
          <w:iCs/>
          <w:szCs w:val="24"/>
        </w:rPr>
        <w:t xml:space="preserve"> is </w:t>
      </w:r>
      <w:r w:rsidR="00CE44D8" w:rsidRPr="006E17CF">
        <w:rPr>
          <w:iCs/>
          <w:szCs w:val="24"/>
        </w:rPr>
        <w:t xml:space="preserve">more prominent </w:t>
      </w:r>
      <w:r w:rsidR="00CA67F5" w:rsidRPr="006E17CF">
        <w:rPr>
          <w:iCs/>
          <w:szCs w:val="24"/>
        </w:rPr>
        <w:t xml:space="preserve">in acrylic VHB than the silicon based elastomers which depict the </w:t>
      </w:r>
      <w:r w:rsidR="006E17CF" w:rsidRPr="006E17CF">
        <w:rPr>
          <w:iCs/>
          <w:szCs w:val="24"/>
        </w:rPr>
        <w:t xml:space="preserve">performance </w:t>
      </w:r>
      <w:r w:rsidR="00CA67F5" w:rsidRPr="006E17CF">
        <w:rPr>
          <w:iCs/>
          <w:szCs w:val="24"/>
        </w:rPr>
        <w:t xml:space="preserve">dependency on material content. Hence considering the fact that intrinsic structure plays </w:t>
      </w:r>
      <w:r w:rsidR="007571CB" w:rsidRPr="006E17CF">
        <w:rPr>
          <w:iCs/>
          <w:szCs w:val="24"/>
        </w:rPr>
        <w:t xml:space="preserve">an </w:t>
      </w:r>
      <w:r w:rsidR="00CA67F5" w:rsidRPr="006E17CF">
        <w:rPr>
          <w:iCs/>
          <w:szCs w:val="24"/>
        </w:rPr>
        <w:t xml:space="preserve">essential role in material properties </w:t>
      </w:r>
      <w:r w:rsidR="00C03388" w:rsidRPr="006E17CF">
        <w:rPr>
          <w:iCs/>
          <w:szCs w:val="24"/>
        </w:rPr>
        <w:fldChar w:fldCharType="begin" w:fldLock="1"/>
      </w:r>
      <w:r w:rsidR="00C03388" w:rsidRPr="006E17CF">
        <w:rPr>
          <w:iCs/>
          <w:szCs w:val="24"/>
        </w:rPr>
        <w:instrText>ADDIN CSL_CITATION {"citationItems":[{"id":"ITEM-1","itemData":{"DOI":"10.1002/adfm.201100884","ISBN":"1616-301X","ISSN":"1616301X","abstract":"A novel method is established for permittivity enhancement of a silicone matrix for dielectric elastomer actuators (DEAs) by molecular level modifications of the elastomer matrix. A push-pull dipole is synthesized to be compatible with the silicone crosslinking chemistry, allowing for direct grafting to the crosslinker molecules in a one-step film formation process. This method prevents agglomeration and yields elastomer films that are homogeneous down to the molecular level. The dipole-to-silicone network grafting reaction is studied by FTIR. The chemical, thermal, mechanical and electrical properties of films with dipole contents ranging from 0 wt% to 13.4 wt% were thoroughly characterized. The grafting of dipoles modifies the relative permittivity and the stiffness, resulting in the actuation strain at a given electrical field being improved by a factor of six.","author":[{"dropping-particle":"","family":"Kussmaul","given":"Björn","non-dropping-particle":"","parse-names":false,"suffix":""},{"dropping-particle":"","family":"Risse","given":"Sebastian","non-dropping-particle":"","parse-names":false,"suffix":""},{"dropping-particle":"","family":"Kofod","given":"Guggi","non-dropping-particle":"","parse-names":false,"suffix":""},{"dropping-particle":"","family":"Waché","given":"Rémi","non-dropping-particle":"","parse-names":false,"suffix":""},{"dropping-particle":"","family":"Wegener","given":"Michael","non-dropping-particle":"","parse-names":false,"suffix":""},{"dropping-particle":"","family":"McCarthy","given":"Denis N.","non-dropping-particle":"","parse-names":false,"suffix":""},{"dropping-particle":"","family":"Krüger","given":"Hartmut","non-dropping-particle":"","parse-names":false,"suffix":""},{"dropping-particle":"","family":"Gerhard","given":"Reimund","non-dropping-particle":"","parse-names":false,"suffix":""}],"container-title":"Advanced Functional Materials","id":"ITEM-1","issue":"23","issued":{"date-parts":[["2011"]]},"page":"4589-4594","title":"Enhancement of dielectric permittivity and electromechanical response in silicone elastomers: Molecular grafting of organic dipoles to the macromolecular network","type":"article-journal","volume":"21"},"uris":["http://www.mendeley.com/documents/?uuid=05b8081a-e4fd-4393-a927-e481e17c67f6"]}],"mendeley":{"formattedCitation":"[16]","plainTextFormattedCitation":"[16]","previouslyFormattedCitation":"[16]"},"properties":{"noteIndex":0},"schema":"https://github.com/citation-style-language/schema/raw/master/csl-citation.json"}</w:instrText>
      </w:r>
      <w:r w:rsidR="00C03388" w:rsidRPr="006E17CF">
        <w:rPr>
          <w:iCs/>
          <w:szCs w:val="24"/>
        </w:rPr>
        <w:fldChar w:fldCharType="separate"/>
      </w:r>
      <w:r w:rsidR="00C03388" w:rsidRPr="006E17CF">
        <w:rPr>
          <w:iCs/>
          <w:noProof/>
          <w:szCs w:val="24"/>
        </w:rPr>
        <w:t>[16]</w:t>
      </w:r>
      <w:r w:rsidR="00C03388" w:rsidRPr="006E17CF">
        <w:rPr>
          <w:iCs/>
          <w:szCs w:val="24"/>
        </w:rPr>
        <w:fldChar w:fldCharType="end"/>
      </w:r>
      <w:r w:rsidR="00CA67F5" w:rsidRPr="006E17CF">
        <w:rPr>
          <w:iCs/>
          <w:szCs w:val="24"/>
        </w:rPr>
        <w:t>, it is of utmost importance that effects</w:t>
      </w:r>
      <w:r w:rsidR="000A47E6" w:rsidRPr="006E17CF">
        <w:rPr>
          <w:iCs/>
          <w:szCs w:val="24"/>
        </w:rPr>
        <w:t xml:space="preserve"> of strain on basic structure, hence on performance of</w:t>
      </w:r>
      <w:r w:rsidR="00CA67F5" w:rsidRPr="006E17CF">
        <w:rPr>
          <w:iCs/>
          <w:szCs w:val="24"/>
        </w:rPr>
        <w:t xml:space="preserve"> dielectric elastomer should be understood in </w:t>
      </w:r>
      <w:r w:rsidR="0087301C" w:rsidRPr="006E17CF">
        <w:rPr>
          <w:iCs/>
          <w:szCs w:val="24"/>
        </w:rPr>
        <w:t xml:space="preserve">a </w:t>
      </w:r>
      <w:r w:rsidR="00CA67F5" w:rsidRPr="006E17CF">
        <w:rPr>
          <w:iCs/>
          <w:szCs w:val="24"/>
        </w:rPr>
        <w:t>newer way.</w:t>
      </w:r>
    </w:p>
    <w:p w:rsidR="00CA67F5" w:rsidRPr="006E17CF" w:rsidRDefault="00CA67F5" w:rsidP="00CA67F5">
      <w:pPr>
        <w:ind w:firstLine="360"/>
        <w:rPr>
          <w:iCs/>
          <w:szCs w:val="24"/>
        </w:rPr>
      </w:pPr>
      <w:r w:rsidRPr="006E17CF">
        <w:rPr>
          <w:iCs/>
          <w:szCs w:val="24"/>
        </w:rPr>
        <w:t xml:space="preserve">The </w:t>
      </w:r>
      <w:r w:rsidR="007D2741" w:rsidRPr="006E17CF">
        <w:rPr>
          <w:iCs/>
          <w:szCs w:val="24"/>
        </w:rPr>
        <w:t>electromechanical</w:t>
      </w:r>
      <w:r w:rsidRPr="006E17CF">
        <w:rPr>
          <w:iCs/>
          <w:szCs w:val="24"/>
        </w:rPr>
        <w:t xml:space="preserve"> p</w:t>
      </w:r>
      <w:r w:rsidR="003F0198" w:rsidRPr="006E17CF">
        <w:rPr>
          <w:iCs/>
          <w:szCs w:val="24"/>
        </w:rPr>
        <w:t xml:space="preserve">erformance of dielectric </w:t>
      </w:r>
      <w:r w:rsidRPr="006E17CF">
        <w:rPr>
          <w:iCs/>
          <w:szCs w:val="24"/>
        </w:rPr>
        <w:t xml:space="preserve">elastomer based devices </w:t>
      </w:r>
      <w:r w:rsidR="003F0198" w:rsidRPr="006E17CF">
        <w:rPr>
          <w:iCs/>
          <w:szCs w:val="24"/>
        </w:rPr>
        <w:t>significantly</w:t>
      </w:r>
      <w:r w:rsidRPr="006E17CF">
        <w:rPr>
          <w:iCs/>
          <w:szCs w:val="24"/>
        </w:rPr>
        <w:t xml:space="preserve"> </w:t>
      </w:r>
      <w:r w:rsidR="003F0198" w:rsidRPr="006E17CF">
        <w:rPr>
          <w:iCs/>
          <w:szCs w:val="24"/>
        </w:rPr>
        <w:t>depend</w:t>
      </w:r>
      <w:r w:rsidRPr="006E17CF">
        <w:rPr>
          <w:iCs/>
          <w:szCs w:val="24"/>
        </w:rPr>
        <w:t xml:space="preserve"> on the dielectric characteristics as dielectric constant, loss tangent, electric breakdown strength, etc. and the mechanical properties that include elasticity, energy dissipation due to viscoelastic behaviour, tensile strength, and durability.</w:t>
      </w:r>
      <w:r w:rsidR="0087301C" w:rsidRPr="006E17CF">
        <w:rPr>
          <w:iCs/>
          <w:szCs w:val="24"/>
        </w:rPr>
        <w:t xml:space="preserve"> Also</w:t>
      </w:r>
      <w:r w:rsidRPr="006E17CF">
        <w:rPr>
          <w:iCs/>
          <w:szCs w:val="24"/>
        </w:rPr>
        <w:t xml:space="preserve">, the </w:t>
      </w:r>
      <w:r w:rsidR="007D2741" w:rsidRPr="006E17CF">
        <w:rPr>
          <w:iCs/>
          <w:szCs w:val="24"/>
        </w:rPr>
        <w:t>electromechanical</w:t>
      </w:r>
      <w:r w:rsidR="0087301C" w:rsidRPr="006E17CF">
        <w:rPr>
          <w:iCs/>
          <w:szCs w:val="24"/>
        </w:rPr>
        <w:t xml:space="preserve"> properties are known to</w:t>
      </w:r>
      <w:r w:rsidRPr="006E17CF">
        <w:rPr>
          <w:iCs/>
          <w:szCs w:val="24"/>
        </w:rPr>
        <w:t xml:space="preserve"> depends macromolecular parameters like types of monomers, covalent bond, molecular weight, crosslink density other than physical parameters that includes dimensions, types of compliant electrode, applied voltage, environmental conditions</w:t>
      </w:r>
      <w:r w:rsidR="00AC62DC" w:rsidRPr="006E17CF">
        <w:rPr>
          <w:iCs/>
          <w:szCs w:val="24"/>
        </w:rPr>
        <w:t>, etc</w:t>
      </w:r>
      <w:r w:rsidRPr="006E17CF">
        <w:rPr>
          <w:iCs/>
          <w:szCs w:val="24"/>
        </w:rPr>
        <w:t xml:space="preserve">. </w:t>
      </w:r>
      <w:r w:rsidR="000A47E6" w:rsidRPr="006E17CF">
        <w:rPr>
          <w:iCs/>
          <w:szCs w:val="24"/>
        </w:rPr>
        <w:t>Unfortunately, the correlation between structures and properties of dielectric elastomer is limited in available literature and</w:t>
      </w:r>
      <w:r w:rsidR="00AF3135" w:rsidRPr="006E17CF">
        <w:rPr>
          <w:iCs/>
          <w:szCs w:val="24"/>
        </w:rPr>
        <w:t xml:space="preserve"> need significant attention of the</w:t>
      </w:r>
      <w:r w:rsidR="000A47E6" w:rsidRPr="006E17CF">
        <w:rPr>
          <w:iCs/>
          <w:szCs w:val="24"/>
        </w:rPr>
        <w:t xml:space="preserve"> research community.</w:t>
      </w:r>
    </w:p>
    <w:p w:rsidR="006A15A3" w:rsidRPr="006E17CF" w:rsidRDefault="00263D63" w:rsidP="00591EFB">
      <w:pPr>
        <w:ind w:firstLine="360"/>
        <w:rPr>
          <w:iCs/>
          <w:szCs w:val="24"/>
        </w:rPr>
      </w:pPr>
      <w:r w:rsidRPr="006E17CF">
        <w:rPr>
          <w:iCs/>
          <w:szCs w:val="24"/>
        </w:rPr>
        <w:t>This article</w:t>
      </w:r>
      <w:r w:rsidR="00983941" w:rsidRPr="006E17CF">
        <w:rPr>
          <w:iCs/>
          <w:szCs w:val="24"/>
        </w:rPr>
        <w:t xml:space="preserve"> highlights the overall understanding towards pre-</w:t>
      </w:r>
      <w:r w:rsidR="004C38BF" w:rsidRPr="006E17CF">
        <w:rPr>
          <w:iCs/>
          <w:szCs w:val="24"/>
        </w:rPr>
        <w:t>strain-induced</w:t>
      </w:r>
      <w:r w:rsidR="00983941" w:rsidRPr="006E17CF">
        <w:rPr>
          <w:iCs/>
          <w:szCs w:val="24"/>
        </w:rPr>
        <w:t xml:space="preserve"> structural changes responsible for properties enhancement in dielectric elastomer. </w:t>
      </w:r>
      <w:r w:rsidRPr="006E17CF">
        <w:rPr>
          <w:iCs/>
          <w:szCs w:val="24"/>
        </w:rPr>
        <w:t xml:space="preserve">Initiated </w:t>
      </w:r>
      <w:r w:rsidR="00AF3135" w:rsidRPr="006E17CF">
        <w:rPr>
          <w:iCs/>
          <w:szCs w:val="24"/>
        </w:rPr>
        <w:t>with</w:t>
      </w:r>
      <w:r w:rsidR="006308A6" w:rsidRPr="006E17CF">
        <w:rPr>
          <w:iCs/>
          <w:szCs w:val="24"/>
        </w:rPr>
        <w:t xml:space="preserve"> outline of the effect of pre-strain</w:t>
      </w:r>
      <w:r w:rsidR="00CA4F15" w:rsidRPr="006E17CF">
        <w:rPr>
          <w:iCs/>
          <w:szCs w:val="24"/>
        </w:rPr>
        <w:t xml:space="preserve"> </w:t>
      </w:r>
      <w:r w:rsidR="006308A6" w:rsidRPr="006E17CF">
        <w:rPr>
          <w:iCs/>
          <w:szCs w:val="24"/>
        </w:rPr>
        <w:t xml:space="preserve">on </w:t>
      </w:r>
      <w:r w:rsidR="007D2741" w:rsidRPr="006E17CF">
        <w:rPr>
          <w:iCs/>
          <w:szCs w:val="24"/>
        </w:rPr>
        <w:t>electromechanical</w:t>
      </w:r>
      <w:r w:rsidR="006308A6" w:rsidRPr="006E17CF">
        <w:rPr>
          <w:iCs/>
          <w:szCs w:val="24"/>
        </w:rPr>
        <w:t xml:space="preserve"> properties and </w:t>
      </w:r>
      <w:r w:rsidR="000A47E6" w:rsidRPr="006E17CF">
        <w:rPr>
          <w:iCs/>
          <w:szCs w:val="24"/>
        </w:rPr>
        <w:t>its effectiveness in</w:t>
      </w:r>
      <w:r w:rsidR="006308A6" w:rsidRPr="006E17CF">
        <w:rPr>
          <w:iCs/>
          <w:szCs w:val="24"/>
        </w:rPr>
        <w:t xml:space="preserve"> actuation performance. </w:t>
      </w:r>
      <w:r w:rsidR="00AF3135" w:rsidRPr="006E17CF">
        <w:rPr>
          <w:iCs/>
          <w:szCs w:val="24"/>
        </w:rPr>
        <w:t>The respective change in properties are discussed in terms of the modification in</w:t>
      </w:r>
      <w:r w:rsidR="000A3D86" w:rsidRPr="006E17CF">
        <w:rPr>
          <w:iCs/>
          <w:szCs w:val="24"/>
        </w:rPr>
        <w:t xml:space="preserve"> </w:t>
      </w:r>
      <w:r w:rsidR="00894BAE" w:rsidRPr="006E17CF">
        <w:rPr>
          <w:iCs/>
          <w:szCs w:val="24"/>
        </w:rPr>
        <w:t>micro/macromolecular</w:t>
      </w:r>
      <w:r w:rsidR="00AF3135" w:rsidRPr="006E17CF">
        <w:rPr>
          <w:iCs/>
          <w:szCs w:val="24"/>
        </w:rPr>
        <w:t xml:space="preserve"> structure</w:t>
      </w:r>
      <w:r w:rsidR="00894BAE" w:rsidRPr="006E17CF">
        <w:rPr>
          <w:iCs/>
          <w:szCs w:val="24"/>
        </w:rPr>
        <w:t>.</w:t>
      </w:r>
      <w:r w:rsidR="006A15A3" w:rsidRPr="006E17CF">
        <w:rPr>
          <w:iCs/>
          <w:szCs w:val="24"/>
        </w:rPr>
        <w:t xml:space="preserve"> </w:t>
      </w:r>
      <w:r w:rsidR="00AF3135" w:rsidRPr="006E17CF">
        <w:rPr>
          <w:iCs/>
          <w:szCs w:val="24"/>
        </w:rPr>
        <w:t>A</w:t>
      </w:r>
      <w:r w:rsidR="000A3D86" w:rsidRPr="006E17CF">
        <w:rPr>
          <w:iCs/>
          <w:szCs w:val="24"/>
        </w:rPr>
        <w:t xml:space="preserve"> comparative infrared absorbance analysis of VHB elastomer is accomplish to understand molecular modification behind strain hardening considerate.</w:t>
      </w:r>
      <w:r w:rsidR="00894BAE" w:rsidRPr="006E17CF">
        <w:rPr>
          <w:iCs/>
          <w:szCs w:val="24"/>
        </w:rPr>
        <w:t xml:space="preserve"> </w:t>
      </w:r>
      <w:r w:rsidR="00910F1B" w:rsidRPr="006E17CF">
        <w:rPr>
          <w:iCs/>
          <w:szCs w:val="24"/>
        </w:rPr>
        <w:t>The evidence to</w:t>
      </w:r>
      <w:r w:rsidR="00AF3135" w:rsidRPr="006E17CF">
        <w:rPr>
          <w:iCs/>
          <w:szCs w:val="24"/>
        </w:rPr>
        <w:t xml:space="preserve"> strain induced modification in structure with </w:t>
      </w:r>
      <w:r w:rsidR="00910F1B" w:rsidRPr="006E17CF">
        <w:rPr>
          <w:iCs/>
          <w:szCs w:val="24"/>
        </w:rPr>
        <w:t>it</w:t>
      </w:r>
      <w:r w:rsidR="00AF3135" w:rsidRPr="006E17CF">
        <w:rPr>
          <w:iCs/>
          <w:szCs w:val="24"/>
        </w:rPr>
        <w:t>s consequences in material characteristics is small but significant contribution towards the state-of-art of structure-property relation in dielectric elastomers.</w:t>
      </w:r>
    </w:p>
    <w:p w:rsidR="00A47C1A" w:rsidRPr="006E17CF" w:rsidRDefault="006A15A3" w:rsidP="008B1C96">
      <w:pPr>
        <w:pStyle w:val="ListParagraph"/>
        <w:numPr>
          <w:ilvl w:val="0"/>
          <w:numId w:val="18"/>
        </w:numPr>
        <w:spacing w:before="240"/>
        <w:ind w:left="360"/>
        <w:mirrorIndents/>
        <w:rPr>
          <w:rFonts w:ascii="Arial" w:hAnsi="Arial" w:cs="Arial"/>
          <w:b/>
          <w:szCs w:val="24"/>
        </w:rPr>
      </w:pPr>
      <w:r w:rsidRPr="006E17CF">
        <w:rPr>
          <w:rFonts w:ascii="Arial" w:hAnsi="Arial" w:cs="Arial"/>
          <w:b/>
          <w:szCs w:val="24"/>
        </w:rPr>
        <w:t xml:space="preserve">How pre-strain regulate </w:t>
      </w:r>
      <w:r w:rsidR="007D2741" w:rsidRPr="006E17CF">
        <w:rPr>
          <w:rFonts w:ascii="Arial" w:hAnsi="Arial" w:cs="Arial"/>
          <w:b/>
          <w:szCs w:val="24"/>
        </w:rPr>
        <w:t>electromechanical</w:t>
      </w:r>
      <w:r w:rsidRPr="006E17CF">
        <w:rPr>
          <w:rFonts w:ascii="Arial" w:hAnsi="Arial" w:cs="Arial"/>
          <w:b/>
          <w:szCs w:val="24"/>
        </w:rPr>
        <w:t xml:space="preserve"> properties</w:t>
      </w:r>
      <w:r w:rsidR="00AC62DC" w:rsidRPr="006E17CF">
        <w:rPr>
          <w:rFonts w:ascii="Arial" w:hAnsi="Arial" w:cs="Arial"/>
          <w:b/>
          <w:szCs w:val="24"/>
        </w:rPr>
        <w:t xml:space="preserve"> of dielectric elastomer</w:t>
      </w:r>
    </w:p>
    <w:p w:rsidR="002D2EB9" w:rsidRPr="006E17CF" w:rsidRDefault="00457EF0" w:rsidP="002D2EB9">
      <w:pPr>
        <w:pStyle w:val="BodyText"/>
        <w:spacing w:after="0"/>
        <w:rPr>
          <w:iCs/>
          <w:szCs w:val="24"/>
        </w:rPr>
      </w:pPr>
      <w:r w:rsidRPr="006E17CF">
        <w:rPr>
          <w:iCs/>
          <w:szCs w:val="24"/>
        </w:rPr>
        <w:t xml:space="preserve">A simple and easy way to understand how applied pre-strain efficiently regulate the </w:t>
      </w:r>
      <w:r w:rsidR="007D2741" w:rsidRPr="006E17CF">
        <w:rPr>
          <w:iCs/>
          <w:szCs w:val="24"/>
        </w:rPr>
        <w:t>electromechanical</w:t>
      </w:r>
      <w:r w:rsidRPr="006E17CF">
        <w:rPr>
          <w:iCs/>
          <w:szCs w:val="24"/>
        </w:rPr>
        <w:t xml:space="preserve"> properties</w:t>
      </w:r>
      <w:r w:rsidR="00BD3986" w:rsidRPr="006E17CF">
        <w:rPr>
          <w:iCs/>
          <w:szCs w:val="24"/>
        </w:rPr>
        <w:t xml:space="preserve"> and so the electromechanical performance</w:t>
      </w:r>
      <w:r w:rsidRPr="006E17CF">
        <w:rPr>
          <w:iCs/>
          <w:szCs w:val="24"/>
        </w:rPr>
        <w:t xml:space="preserve"> of dielectric elastomer is to identify the molecular </w:t>
      </w:r>
      <w:r w:rsidR="00CA2810" w:rsidRPr="006E17CF">
        <w:rPr>
          <w:iCs/>
          <w:szCs w:val="24"/>
        </w:rPr>
        <w:t>and macromolecular parameters</w:t>
      </w:r>
      <w:r w:rsidRPr="006E17CF">
        <w:rPr>
          <w:iCs/>
          <w:szCs w:val="24"/>
        </w:rPr>
        <w:t xml:space="preserve"> </w:t>
      </w:r>
      <w:r w:rsidR="00CA2810" w:rsidRPr="006E17CF">
        <w:rPr>
          <w:iCs/>
          <w:szCs w:val="24"/>
        </w:rPr>
        <w:t>that respectively</w:t>
      </w:r>
      <w:r w:rsidR="0019085C" w:rsidRPr="006E17CF">
        <w:rPr>
          <w:iCs/>
          <w:szCs w:val="24"/>
        </w:rPr>
        <w:t xml:space="preserve"> embed</w:t>
      </w:r>
      <w:r w:rsidRPr="006E17CF">
        <w:rPr>
          <w:iCs/>
          <w:szCs w:val="24"/>
        </w:rPr>
        <w:t xml:space="preserve"> the elasticity and </w:t>
      </w:r>
      <w:r w:rsidR="00CA2810" w:rsidRPr="006E17CF">
        <w:rPr>
          <w:iCs/>
          <w:szCs w:val="24"/>
        </w:rPr>
        <w:t xml:space="preserve">the </w:t>
      </w:r>
      <w:r w:rsidRPr="006E17CF">
        <w:rPr>
          <w:iCs/>
          <w:szCs w:val="24"/>
        </w:rPr>
        <w:t xml:space="preserve">dielectric </w:t>
      </w:r>
      <w:r w:rsidR="00CA2810" w:rsidRPr="006E17CF">
        <w:rPr>
          <w:iCs/>
          <w:szCs w:val="24"/>
        </w:rPr>
        <w:t>characteristics</w:t>
      </w:r>
      <w:r w:rsidRPr="006E17CF">
        <w:rPr>
          <w:iCs/>
          <w:szCs w:val="24"/>
        </w:rPr>
        <w:t xml:space="preserve">. </w:t>
      </w:r>
      <w:r w:rsidR="0019085C" w:rsidRPr="006E17CF">
        <w:rPr>
          <w:iCs/>
          <w:szCs w:val="24"/>
        </w:rPr>
        <w:t>As in macromolecular parameters, a</w:t>
      </w:r>
      <w:r w:rsidR="002D2EB9" w:rsidRPr="006E17CF">
        <w:rPr>
          <w:iCs/>
          <w:szCs w:val="24"/>
        </w:rPr>
        <w:t xml:space="preserve"> long chain and lo</w:t>
      </w:r>
      <w:r w:rsidR="00CB0CF5" w:rsidRPr="006E17CF">
        <w:rPr>
          <w:iCs/>
          <w:szCs w:val="24"/>
        </w:rPr>
        <w:t>w crosslink density structure of</w:t>
      </w:r>
      <w:r w:rsidR="002D2EB9" w:rsidRPr="006E17CF">
        <w:rPr>
          <w:iCs/>
          <w:szCs w:val="24"/>
        </w:rPr>
        <w:t xml:space="preserve"> silicon elastomer is shown to </w:t>
      </w:r>
      <w:r w:rsidR="0019085C" w:rsidRPr="006E17CF">
        <w:rPr>
          <w:iCs/>
          <w:szCs w:val="24"/>
        </w:rPr>
        <w:t>acquire low</w:t>
      </w:r>
      <w:r w:rsidR="003A0D16" w:rsidRPr="006E17CF">
        <w:rPr>
          <w:iCs/>
          <w:szCs w:val="24"/>
        </w:rPr>
        <w:t xml:space="preserve"> elastic modulus,</w:t>
      </w:r>
      <w:r w:rsidR="002D2EB9" w:rsidRPr="006E17CF">
        <w:rPr>
          <w:iCs/>
          <w:szCs w:val="24"/>
        </w:rPr>
        <w:t xml:space="preserve"> while elastomer with low molecular weight is foun</w:t>
      </w:r>
      <w:r w:rsidR="003A0D16" w:rsidRPr="006E17CF">
        <w:rPr>
          <w:iCs/>
          <w:szCs w:val="24"/>
        </w:rPr>
        <w:t xml:space="preserve">d to have high permittivity </w:t>
      </w:r>
      <w:r w:rsidR="003A0D16" w:rsidRPr="006E17CF">
        <w:rPr>
          <w:iCs/>
          <w:szCs w:val="24"/>
        </w:rPr>
        <w:fldChar w:fldCharType="begin" w:fldLock="1"/>
      </w:r>
      <w:r w:rsidR="003A0D16" w:rsidRPr="006E17CF">
        <w:rPr>
          <w:iCs/>
          <w:szCs w:val="24"/>
        </w:rPr>
        <w:instrText>ADDIN CSL_CITATION {"citationItems":[{"id":"ITEM-1","itemData":{"DOI":"10.1063/1.5001666","ISSN":"00036951","abstract":"© 2017 Author(s). Adding ceramic or conductive fillers into polymers for increasing permittivity is a direct and effective approach to enhance the actuation strain of dielectric elastomer actuators (DEAs). Unfortunately, the major dielectric loss caused by weak interfaces potentially harms the electro-mechanical stability and lifetime of DEAs. Here, we construct a desired macromolecular network with a long chain length and low cross-link density to reduce the elastic modulus of silicone elastomers. Selecting a high molecular weight of polymethylvinylsiloxane and a low dose of the cross-linker leads the soft but tough networks with rich entanglements, poor cross-links, and a low amount of defects. Then, a ductile material with low elastic modulus but high elongation at break is obtained. It accounts for much more excellent actuation strain of H l in comparison to that of the other silicone elastomers. Importantly, without other fillers, the ultralow dielectric loss, conductivity, and firm networks possibly promote the electro-mechanical stability and lifetime for the DEA application.","author":[{"dropping-particle":"","family":"Zhang","given":"Quan Ping","non-dropping-particle":"","parse-names":false,"suffix":""},{"dropping-particle":"","family":"Liu","given":"Jun Hua","non-dropping-particle":"","parse-names":false,"suffix":""},{"dropping-particle":"","family":"Liu","given":"Hai Dong","non-dropping-particle":"","parse-names":false,"suffix":""},{"dropping-particle":"","family":"Jia","given":"Fei","non-dropping-particle":"","parse-names":false,"suffix":""},{"dropping-particle":"","family":"Zhou","given":"Yuan Lin","non-dropping-particle":"","parse-names":false,"suffix":""},{"dropping-particle":"","family":"Zheng","given":"Jian","non-dropping-particle":"","parse-names":false,"suffix":""}],"container-title":"Applied Physics Letters","id":"ITEM-1","issue":"15","issued":{"date-parts":[["2017"]]},"page":"1-4","title":"Tailoring chain length and cross-link density in dielectric elastomer toward enhanced actuation strain","type":"article-journal","volume":"111"},"uris":["http://www.mendeley.com/documents/?uuid=82bef411-dd96-46b6-b016-d432d291cf70"]}],"mendeley":{"formattedCitation":"[17]","plainTextFormattedCitation":"[17]","previouslyFormattedCitation":"[17]"},"properties":{"noteIndex":0},"schema":"https://github.com/citation-style-language/schema/raw/master/csl-citation.json"}</w:instrText>
      </w:r>
      <w:r w:rsidR="003A0D16" w:rsidRPr="006E17CF">
        <w:rPr>
          <w:iCs/>
          <w:szCs w:val="24"/>
        </w:rPr>
        <w:fldChar w:fldCharType="separate"/>
      </w:r>
      <w:r w:rsidR="003A0D16" w:rsidRPr="006E17CF">
        <w:rPr>
          <w:iCs/>
          <w:noProof/>
          <w:szCs w:val="24"/>
        </w:rPr>
        <w:t>[17]</w:t>
      </w:r>
      <w:r w:rsidR="003A0D16" w:rsidRPr="006E17CF">
        <w:rPr>
          <w:iCs/>
          <w:szCs w:val="24"/>
        </w:rPr>
        <w:fldChar w:fldCharType="end"/>
      </w:r>
      <w:r w:rsidR="002D2EB9" w:rsidRPr="006E17CF">
        <w:rPr>
          <w:iCs/>
          <w:szCs w:val="24"/>
        </w:rPr>
        <w:t xml:space="preserve">. </w:t>
      </w:r>
      <w:r w:rsidR="00CB0CF5" w:rsidRPr="006E17CF">
        <w:rPr>
          <w:iCs/>
          <w:szCs w:val="24"/>
        </w:rPr>
        <w:t>Apart, c</w:t>
      </w:r>
      <w:r w:rsidR="0019085C" w:rsidRPr="006E17CF">
        <w:rPr>
          <w:iCs/>
          <w:szCs w:val="24"/>
        </w:rPr>
        <w:t>onsideration of m</w:t>
      </w:r>
      <w:r w:rsidR="002D2EB9" w:rsidRPr="006E17CF">
        <w:rPr>
          <w:iCs/>
          <w:szCs w:val="24"/>
        </w:rPr>
        <w:t>olecular weight is an important parameter for</w:t>
      </w:r>
      <w:r w:rsidR="0019085C" w:rsidRPr="006E17CF">
        <w:rPr>
          <w:iCs/>
          <w:szCs w:val="24"/>
        </w:rPr>
        <w:t xml:space="preserve"> analysing</w:t>
      </w:r>
      <w:r w:rsidR="00CB0CF5" w:rsidRPr="006E17CF">
        <w:rPr>
          <w:iCs/>
          <w:szCs w:val="24"/>
        </w:rPr>
        <w:t xml:space="preserve"> strain-induced crystallization </w:t>
      </w:r>
      <w:r w:rsidR="002D2EB9" w:rsidRPr="006E17CF">
        <w:rPr>
          <w:iCs/>
          <w:szCs w:val="24"/>
        </w:rPr>
        <w:t xml:space="preserve">in natural rubber </w:t>
      </w:r>
      <w:r w:rsidR="003A0D16" w:rsidRPr="006E17CF">
        <w:rPr>
          <w:iCs/>
          <w:szCs w:val="24"/>
        </w:rPr>
        <w:fldChar w:fldCharType="begin" w:fldLock="1"/>
      </w:r>
      <w:r w:rsidR="003A0D16" w:rsidRPr="006E17CF">
        <w:rPr>
          <w:iCs/>
          <w:szCs w:val="24"/>
        </w:rPr>
        <w:instrText>ADDIN CSL_CITATION {"citationItems":[{"id":"ITEM-1","itemData":{"DOI":"10.1103/PhysRevLett.116.038302","ISBN":"0031-9007\r1079-7114","ISSN":"10797114","PMID":"26849618","abstract":"The properties of the interfacial layer between the polymer matrix and nanoparticles largely determine the macroscopic properties of polymer nanocomposites (PNCs). Although the static thickness of the interfacial layer was found to increase with the molecular weight (MW), the influence of MW on segmental relaxation and the glass transition in this layer remains to be explored. In this Letter, we show an unexpected MW dependence of the interfacial properties in PNC with attractive polymer-nanoparticle interactions: the thickness of the interfacial layer with hindered segmental relaxation decreases as MW increases, in sharp contrast to theoretical predictions. Further analyses reveal a reduction in mass density of the interfacial layer with increasing MW, which can elucidate these unexpected dynamic effects. Our observations call for a significant revision of the current understandings of PNCs and suggest interesting ways to tailor their properties.","author":[{"dropping-particle":"","family":"Cheng","given":"Shiwang","non-dropping-particle":"","parse-names":false,"suffix":""},{"dropping-particle":"","family":"Holt","given":"Adam P.","non-dropping-particle":"","parse-names":false,"suffix":""},{"dropping-particle":"","family":"Wang","given":"Huiqun","non-dropping-particle":"","parse-names":false,"suffix":""},{"dropping-particle":"","family":"Fan","given":"Fei","non-dropping-particle":"","parse-names":false,"suffix":""},{"dropping-particle":"","family":"Bocharova","given":"Vera","non-dropping-particle":"","parse-names":false,"suffix":""},{"dropping-particle":"","family":"Martin","given":"Halie","non-dropping-particle":"","parse-names":false,"suffix":""},{"dropping-particle":"","family":"Etampawala","given":"Thusitha","non-dropping-particle":"","parse-names":false,"suffix":""},{"dropping-particle":"","family":"White","given":"B. Tyler","non-dropping-particle":"","parse-names":false,"suffix":""},{"dropping-particle":"","family":"Saito","given":"Tomonori","non-dropping-particle":"","parse-names":false,"suffix":""},{"dropping-particle":"","family":"Kang","given":"Nam Goo","non-dropping-particle":"","parse-names":false,"suffix":""},{"dropping-particle":"","family":"Dadmun","given":"Mark D.","non-dropping-particle":"","parse-names":false,"suffix":""},{"dropping-particle":"","family":"Mays","given":"Jimmy W.","non-dropping-particle":"","parse-names":false,"suffix":""},{"dropping-particle":"","family":"Sokolov","given":"Alexei P.","non-dropping-particle":"","parse-names":false,"suffix":""}],"container-title":"Physical Review Letters","id":"ITEM-1","issue":"3","issued":{"date-parts":[["2016"]]},"title":"Unexpected Molecular Weight Effect in Polymer Nanocomposites","type":"article-journal","volume":"116"},"uris":["http://www.mendeley.com/documents/?uuid=7022c8e2-b8dc-4a6b-b01c-4d7dccc5fbdc"]}],"mendeley":{"formattedCitation":"[18]","plainTextFormattedCitation":"[18]","previouslyFormattedCitation":"[18]"},"properties":{"noteIndex":0},"schema":"https://github.com/citation-style-language/schema/raw/master/csl-citation.json"}</w:instrText>
      </w:r>
      <w:r w:rsidR="003A0D16" w:rsidRPr="006E17CF">
        <w:rPr>
          <w:iCs/>
          <w:szCs w:val="24"/>
        </w:rPr>
        <w:fldChar w:fldCharType="separate"/>
      </w:r>
      <w:r w:rsidR="003A0D16" w:rsidRPr="006E17CF">
        <w:rPr>
          <w:iCs/>
          <w:noProof/>
          <w:szCs w:val="24"/>
        </w:rPr>
        <w:t>[18]</w:t>
      </w:r>
      <w:r w:rsidR="003A0D16" w:rsidRPr="006E17CF">
        <w:rPr>
          <w:iCs/>
          <w:szCs w:val="24"/>
        </w:rPr>
        <w:fldChar w:fldCharType="end"/>
      </w:r>
      <w:r w:rsidR="00CB0CF5" w:rsidRPr="006E17CF">
        <w:rPr>
          <w:iCs/>
          <w:szCs w:val="24"/>
        </w:rPr>
        <w:t>. R</w:t>
      </w:r>
      <w:r w:rsidR="002D2EB9" w:rsidRPr="006E17CF">
        <w:rPr>
          <w:iCs/>
          <w:szCs w:val="24"/>
        </w:rPr>
        <w:t>ecently, self-healing competence o</w:t>
      </w:r>
      <w:r w:rsidR="00CB0CF5" w:rsidRPr="006E17CF">
        <w:rPr>
          <w:iCs/>
          <w:szCs w:val="24"/>
        </w:rPr>
        <w:t xml:space="preserve">f silicon dielectric elastomers </w:t>
      </w:r>
      <w:r w:rsidR="002D2EB9" w:rsidRPr="006E17CF">
        <w:rPr>
          <w:iCs/>
          <w:szCs w:val="24"/>
        </w:rPr>
        <w:t xml:space="preserve">shown to depend on dynamic non-covalent bonds </w:t>
      </w:r>
      <w:r w:rsidR="003A0D16" w:rsidRPr="006E17CF">
        <w:rPr>
          <w:iCs/>
          <w:szCs w:val="24"/>
        </w:rPr>
        <w:fldChar w:fldCharType="begin" w:fldLock="1"/>
      </w:r>
      <w:r w:rsidR="00B23FAB" w:rsidRPr="006E17CF">
        <w:rPr>
          <w:iCs/>
          <w:szCs w:val="24"/>
        </w:rPr>
        <w:instrText>ADDIN CSL_CITATION {"citationItems":[{"id":"ITEM-1","itemData":{"DOI":"10.1038/pj.2016.114","ISSN":"13490540","abstract":"© 2017 The Society of Polymer Science, Japan (SPSJ) All rights reserved.Understanding the strain-induced crystallization (SIC) mechanism of natural rubber (NR) is a prerequisite for comprehending the reinforcement mechanism of NR and for designing new high-performance rubber materials. With the help of new technologies that have enabled more accurate experimental measurement of the microstructure and the use of molecular simulations that can be applied to probe structural changes during stretching in real time, some interesting results have been found. For instance, even at high strains, a very large fraction of the unoriented amorphous phase still remains in the stretched sample with homogeneous or heterogeneous networks. In addition, the onset strain of SIC in peroxide-cured NR decreases with an increasing crosslinking density, while sulfur-cured NR is independent of the crosslinking density, which cannot be explained by conventional theories. The presence of nanofillers, entanglements, non-rubber components and pseudoend-linked networks also results in abnormal phenomena of SIC.","author":[{"dropping-particle":"","family":"Nie","given":"Yijing","non-dropping-particle":"","parse-names":false,"suffix":""},{"dropping-particle":"","family":"Gu","given":"Zhouzhou","non-dropping-particle":"","parse-names":false,"suffix":""},{"dropping-particle":"","family":"Wei","given":"Ya","non-dropping-particle":"","parse-names":false,"suffix":""},{"dropping-particle":"","family":"Hao","given":"Tongfan","non-dropping-particle":"","parse-names":false,"suffix":""},{"dropping-particle":"","family":"Zhou","given":"Zhiping","non-dropping-particle":"","parse-names":false,"suffix":""}],"container-title":"Polymer Journal","id":"ITEM-1","issue":"3","issued":{"date-parts":[["2017"]]},"page":"309-317","publisher":"Nature Publishing Group","title":"Features of strain-induced crystallization of natural rubber revealed by experiments and simulations","type":"article-journal","volume":"49"},"uris":["http://www.mendeley.com/documents/?uuid=bdce52e9-9083-425c-acd5-eb53eec89223"]}],"mendeley":{"formattedCitation":"[19]","plainTextFormattedCitation":"[19]","previouslyFormattedCitation":"[19]"},"properties":{"noteIndex":0},"schema":"https://github.com/citation-style-language/schema/raw/master/csl-citation.json"}</w:instrText>
      </w:r>
      <w:r w:rsidR="003A0D16" w:rsidRPr="006E17CF">
        <w:rPr>
          <w:iCs/>
          <w:szCs w:val="24"/>
        </w:rPr>
        <w:fldChar w:fldCharType="separate"/>
      </w:r>
      <w:r w:rsidR="003A0D16" w:rsidRPr="006E17CF">
        <w:rPr>
          <w:iCs/>
          <w:noProof/>
          <w:szCs w:val="24"/>
        </w:rPr>
        <w:t>[19]</w:t>
      </w:r>
      <w:r w:rsidR="003A0D16" w:rsidRPr="006E17CF">
        <w:rPr>
          <w:iCs/>
          <w:szCs w:val="24"/>
        </w:rPr>
        <w:fldChar w:fldCharType="end"/>
      </w:r>
      <w:r w:rsidR="00B23FAB" w:rsidRPr="006E17CF">
        <w:rPr>
          <w:iCs/>
          <w:szCs w:val="24"/>
        </w:rPr>
        <w:fldChar w:fldCharType="begin" w:fldLock="1"/>
      </w:r>
      <w:r w:rsidR="00C17B68" w:rsidRPr="006E17CF">
        <w:rPr>
          <w:iCs/>
          <w:szCs w:val="24"/>
        </w:rPr>
        <w:instrText>ADDIN CSL_CITATION {"citationItems":[{"id":"ITEM-1","itemData":{"DOI":"10.1016/j.jiec.2017.03.036","ISSN":"22345957","abstract":"With the endless efforts in the development of polymer composite materials, conducting polymer reinforced in polyurethane (CP/PU) composites are gaining tremendous attention of scientific community in the past few years. Conducting polymers as a reinforcement, offers exceptional properties when it combines with the thermoplastic polyurethane matrix. In view of this, we critically highlight the development of different types of conducting polymers reinforced in polyurethane composites, with a detailed discussion on their method of synthesis and various characterizations techniques. Furthermore, the promising applications of CP/PU composites have also been discussed. Finally, we attempted to assemble the existing challenges and the possible future perspectives.","author":[{"dropping-particle":"","family":"Khatoon","given":"Halima","non-dropping-particle":"","parse-names":false,"suffix":""},{"dropping-particle":"","family":"Ahmad","given":"Sharif","non-dropping-particle":"","parse-names":false,"suffix":""}],"container-title":"Journal of Industrial and Engineering Chemistry","id":"ITEM-1","issued":{"date-parts":[["2017"]]},"page":"1-22","publisher":"The Korean Society of Industrial and Engineering Chemistry","title":"A review on conducting polymer reinforced polyurethane composites","type":"article-journal","volume":"53"},"uris":["http://www.mendeley.com/documents/?uuid=fb247bda-3f3b-4c1c-8310-b4b814ee3256"]}],"mendeley":{"formattedCitation":"[20]","plainTextFormattedCitation":"[20]","previouslyFormattedCitation":"[20]"},"properties":{"noteIndex":0},"schema":"https://github.com/citation-style-language/schema/raw/master/csl-citation.json"}</w:instrText>
      </w:r>
      <w:r w:rsidR="00B23FAB" w:rsidRPr="006E17CF">
        <w:rPr>
          <w:iCs/>
          <w:szCs w:val="24"/>
        </w:rPr>
        <w:fldChar w:fldCharType="separate"/>
      </w:r>
      <w:r w:rsidR="00B23FAB" w:rsidRPr="006E17CF">
        <w:rPr>
          <w:iCs/>
          <w:noProof/>
          <w:szCs w:val="24"/>
        </w:rPr>
        <w:t>[20]</w:t>
      </w:r>
      <w:r w:rsidR="00B23FAB" w:rsidRPr="006E17CF">
        <w:rPr>
          <w:iCs/>
          <w:szCs w:val="24"/>
        </w:rPr>
        <w:fldChar w:fldCharType="end"/>
      </w:r>
      <w:r w:rsidR="002D2EB9" w:rsidRPr="006E17CF">
        <w:rPr>
          <w:iCs/>
          <w:szCs w:val="24"/>
        </w:rPr>
        <w:t xml:space="preserve">.  Consequently, </w:t>
      </w:r>
      <w:r w:rsidR="00CB0CF5" w:rsidRPr="006E17CF">
        <w:rPr>
          <w:iCs/>
          <w:szCs w:val="24"/>
        </w:rPr>
        <w:t>pre-strain influenced properties alteration in dielectric elastomer is</w:t>
      </w:r>
      <w:r w:rsidR="002D2EB9" w:rsidRPr="006E17CF">
        <w:rPr>
          <w:iCs/>
          <w:szCs w:val="24"/>
        </w:rPr>
        <w:t xml:space="preserve"> </w:t>
      </w:r>
      <w:r w:rsidR="002D2EB9" w:rsidRPr="006E17CF">
        <w:rPr>
          <w:iCs/>
          <w:szCs w:val="24"/>
        </w:rPr>
        <w:lastRenderedPageBreak/>
        <w:t>expected as a result of modification in macromolecular parameter that includes chemical structure, material composition, lattice structure, molecular weight, crosslink density, etc.</w:t>
      </w:r>
    </w:p>
    <w:p w:rsidR="00F86310" w:rsidRPr="006E17CF" w:rsidRDefault="0019085C" w:rsidP="0019085C">
      <w:pPr>
        <w:pStyle w:val="BodyText"/>
      </w:pPr>
      <w:r w:rsidRPr="006E17CF">
        <w:t>For instance, a</w:t>
      </w:r>
      <w:r w:rsidR="004042B2" w:rsidRPr="006E17CF">
        <w:t>ttribution</w:t>
      </w:r>
      <w:r w:rsidR="00FE7802" w:rsidRPr="006E17CF">
        <w:t xml:space="preserve"> to </w:t>
      </w:r>
      <w:r w:rsidR="004042B2" w:rsidRPr="006E17CF">
        <w:t xml:space="preserve">the strain </w:t>
      </w:r>
      <w:r w:rsidRPr="006E17CF">
        <w:t>effects on</w:t>
      </w:r>
      <w:r w:rsidR="004042B2" w:rsidRPr="006E17CF">
        <w:t xml:space="preserve"> permittivity is related to</w:t>
      </w:r>
      <w:r w:rsidR="00F86310" w:rsidRPr="006E17CF">
        <w:t xml:space="preserve"> </w:t>
      </w:r>
      <w:r w:rsidR="00E17C1C" w:rsidRPr="006E17CF">
        <w:t xml:space="preserve">a </w:t>
      </w:r>
      <w:r w:rsidR="00F86310" w:rsidRPr="006E17CF">
        <w:t>decrease in electron polarization</w:t>
      </w:r>
      <w:r w:rsidR="004042B2" w:rsidRPr="006E17CF">
        <w:t xml:space="preserve"> as</w:t>
      </w:r>
      <w:r w:rsidR="00F86310" w:rsidRPr="006E17CF">
        <w:t xml:space="preserve"> result</w:t>
      </w:r>
      <w:r w:rsidR="004042B2" w:rsidRPr="006E17CF">
        <w:t xml:space="preserve"> of </w:t>
      </w:r>
      <w:r w:rsidR="00F86310" w:rsidRPr="006E17CF">
        <w:t xml:space="preserve">distressed dipoles in </w:t>
      </w:r>
      <w:r w:rsidR="004042B2" w:rsidRPr="006E17CF">
        <w:t xml:space="preserve">chain </w:t>
      </w:r>
      <w:r w:rsidR="00F86310" w:rsidRPr="006E17CF">
        <w:t xml:space="preserve">structure </w:t>
      </w:r>
      <w:r w:rsidR="004042B2" w:rsidRPr="006E17CF">
        <w:t>of</w:t>
      </w:r>
      <w:r w:rsidR="00F86310" w:rsidRPr="006E17CF">
        <w:t xml:space="preserve"> VHB 4910 elastomer</w:t>
      </w:r>
      <w:r w:rsidR="004042B2" w:rsidRPr="006E17CF">
        <w:t xml:space="preserve"> </w:t>
      </w:r>
      <w:r w:rsidR="00F86310" w:rsidRPr="006E17CF">
        <w:fldChar w:fldCharType="begin" w:fldLock="1"/>
      </w:r>
      <w:r w:rsidR="00C17B68" w:rsidRPr="006E17CF">
        <w:instrText>ADDIN CSL_CITATION {"citationItems":[{"id":"ITEM-1","itemData":{"DOI":"10.1117/12.2045042","author":[{"dropping-particle":"","family":"Vu-cong","given":"T","non-dropping-particle":"","parse-names":false,"suffix":""},{"dropping-particle":"","family":"Ngyen-Thi","given":"N","non-dropping-particle":"","parse-names":false,"suffix":""},{"dropping-particle":"","family":"Sylvestre","given":"A","non-dropping-particle":"","parse-names":false,"suffix":""}],"container-title":"Electroactive Polymer Actuators and Devices (EAPAD), SPIE","id":"ITEM-1","issue":"9056","issued":{"date-parts":[["2014"]]},"page":"1-9","title":"How Does Static Stretching Decrease The Dielectric Constant of VHB 4910 Elastomer ?","type":"paper-conference"},"uris":["http://www.mendeley.com/documents/?uuid=4705e6dc-bd98-4ce8-8439-048341adfa09"]}],"mendeley":{"formattedCitation":"[21]","plainTextFormattedCitation":"[21]","previouslyFormattedCitation":"[21]"},"properties":{"noteIndex":0},"schema":"https://github.com/citation-style-language/schema/raw/master/csl-citation.json"}</w:instrText>
      </w:r>
      <w:r w:rsidR="00F86310" w:rsidRPr="006E17CF">
        <w:fldChar w:fldCharType="separate"/>
      </w:r>
      <w:r w:rsidR="00B23FAB" w:rsidRPr="006E17CF">
        <w:rPr>
          <w:noProof/>
        </w:rPr>
        <w:t>[21]</w:t>
      </w:r>
      <w:r w:rsidR="00F86310" w:rsidRPr="006E17CF">
        <w:fldChar w:fldCharType="end"/>
      </w:r>
      <w:r w:rsidR="00F86310" w:rsidRPr="006E17CF">
        <w:fldChar w:fldCharType="begin" w:fldLock="1"/>
      </w:r>
      <w:r w:rsidR="00C17B68" w:rsidRPr="006E17CF">
        <w:instrText>ADDIN CSL_CITATION {"citationItems":[{"id":"ITEM-1","itemData":{"DOI":"10.1088/0964-1726/19/7/075019","ISBN":"0964-1726","ISSN":"09641726","abstract":"Dielectric polymers are emerging electro-active materials used in high performance applications such as micropumps, robots and artificial muscles. The development of such applications requires the use of models taking into account the electrical parameters of the material. However, there is still some controversy over the dielectric constant of the most widely used dielectric polymer (VHB 4910, 3M, USA). In this paper, we present an exhaustive study relating to changes in the dielectric constant of VHB 4910 over wide frequency and temperature ranges. We found that the permittivity was a function of: frequency, temperature, the nature of the electrodes and the pre-stress applied to material. Mechanisms of dielectric polarization (β-relaxation) explain the behaviour in temperature and frequency of this parameter. The use of silver grease-compliant electrodes induces an increase in the dielectric constant which moves to a value of 5.4 (against 4.7 with gold electrodes). A pre-strain applied to the material shows a reduction up to 15% in the value of the dielectric constant. Short-range dipolar relaxation, local mechanical constraints in the material and a possible crystallization of material induced by the stretching are suggested to explain these behaviours. Analytic equations of the dielectric constant according to the temperature and pre-strain are then proposed and used to validate the behaviour of these materials for actuator and scavenger devices. © 2010 IOP Publishing Ltd.","author":[{"dropping-particle":"","family":"Jean-Mistral","given":"C.","non-dropping-particle":"","parse-names":false,"suffix":""},{"dropping-particle":"","family":"Sylvestre","given":"A.","non-dropping-particle":"","parse-names":false,"suffix":""},{"dropping-particle":"","family":"Basrour","given":"S.","non-dropping-particle":"","parse-names":false,"suffix":""},{"dropping-particle":"","family":"Chaillout","given":"J. J.","non-dropping-particle":"","parse-names":false,"suffix":""}],"container-title":"Smart Materials and Structures","id":"ITEM-1","issue":"075019","issued":{"date-parts":[["2010"]]},"page":"1-9","title":"Dielectric properties of polyacrylate thick films used in sensors and actuators","type":"article-journal","volume":"19"},"uris":["http://www.mendeley.com/documents/?uuid=3d307b19-758c-458f-9ada-bf5c1bee9f51"]}],"mendeley":{"formattedCitation":"[22]","plainTextFormattedCitation":"[22]","previouslyFormattedCitation":"[22]"},"properties":{"noteIndex":0},"schema":"https://github.com/citation-style-language/schema/raw/master/csl-citation.json"}</w:instrText>
      </w:r>
      <w:r w:rsidR="00F86310" w:rsidRPr="006E17CF">
        <w:fldChar w:fldCharType="separate"/>
      </w:r>
      <w:r w:rsidR="00B23FAB" w:rsidRPr="006E17CF">
        <w:rPr>
          <w:noProof/>
        </w:rPr>
        <w:t>[22]</w:t>
      </w:r>
      <w:r w:rsidR="00F86310" w:rsidRPr="006E17CF">
        <w:fldChar w:fldCharType="end"/>
      </w:r>
      <w:r w:rsidR="00F86310" w:rsidRPr="006E17CF">
        <w:t xml:space="preserve">. </w:t>
      </w:r>
      <w:r w:rsidR="00510FC0" w:rsidRPr="006E17CF">
        <w:t xml:space="preserve">A schematic depend on the basis of chain orientation and dipole distraction is as shown in </w:t>
      </w:r>
      <w:r w:rsidR="00510FC0" w:rsidRPr="006E17CF">
        <w:rPr>
          <w:b/>
          <w:bCs/>
        </w:rPr>
        <w:t>fig.1</w:t>
      </w:r>
      <w:r w:rsidR="00510FC0" w:rsidRPr="006E17CF">
        <w:t xml:space="preserve">.  </w:t>
      </w:r>
      <w:r w:rsidR="004042B2" w:rsidRPr="006E17CF">
        <w:t>However</w:t>
      </w:r>
      <w:r w:rsidR="00E17C1C" w:rsidRPr="006E17CF">
        <w:t>,</w:t>
      </w:r>
      <w:r w:rsidR="004042B2" w:rsidRPr="006E17CF">
        <w:t xml:space="preserve"> it can also be attributed to </w:t>
      </w:r>
      <w:r w:rsidR="004C38BF" w:rsidRPr="006E17CF">
        <w:t>strain-induced</w:t>
      </w:r>
      <w:r w:rsidR="004042B2" w:rsidRPr="006E17CF">
        <w:t>; crystallization, change in glass transition phase, reduction of dipole interaction,</w:t>
      </w:r>
      <w:r w:rsidR="00FE7802" w:rsidRPr="006E17CF">
        <w:t xml:space="preserve"> material morphology, homogeneity, </w:t>
      </w:r>
      <w:r w:rsidR="004042B2" w:rsidRPr="006E17CF">
        <w:t xml:space="preserve"> etc. </w:t>
      </w:r>
      <w:r w:rsidR="004042B2" w:rsidRPr="006E17CF">
        <w:fldChar w:fldCharType="begin" w:fldLock="1"/>
      </w:r>
      <w:r w:rsidR="00C17B68" w:rsidRPr="006E17CF">
        <w:instrText>ADDIN CSL_CITATION {"citationItems":[{"id":"ITEM-1","itemData":{"DOI":"10.1117/12.2045042","author":[{"dropping-particle":"","family":"Vu-cong","given":"T","non-dropping-particle":"","parse-names":false,"suffix":""},{"dropping-particle":"","family":"Ngyen-Thi","given":"N","non-dropping-particle":"","parse-names":false,"suffix":""},{"dropping-particle":"","family":"Sylvestre","given":"A","non-dropping-particle":"","parse-names":false,"suffix":""}],"container-title":"Electroactive Polymer Actuators and Devices (EAPAD), SPIE","id":"ITEM-1","issue":"9056","issued":{"date-parts":[["2014"]]},"page":"1-9","title":"How Does Static Stretching Decrease The Dielectric Constant of VHB 4910 Elastomer ?","type":"paper-conference"},"uris":["http://www.mendeley.com/documents/?uuid=4705e6dc-bd98-4ce8-8439-048341adfa09"]}],"mendeley":{"formattedCitation":"[21]","plainTextFormattedCitation":"[21]","previouslyFormattedCitation":"[21]"},"properties":{"noteIndex":0},"schema":"https://github.com/citation-style-language/schema/raw/master/csl-citation.json"}</w:instrText>
      </w:r>
      <w:r w:rsidR="004042B2" w:rsidRPr="006E17CF">
        <w:fldChar w:fldCharType="separate"/>
      </w:r>
      <w:r w:rsidR="00B23FAB" w:rsidRPr="006E17CF">
        <w:rPr>
          <w:noProof/>
        </w:rPr>
        <w:t>[21]</w:t>
      </w:r>
      <w:r w:rsidR="004042B2" w:rsidRPr="006E17CF">
        <w:fldChar w:fldCharType="end"/>
      </w:r>
      <w:r w:rsidR="004042B2" w:rsidRPr="006E17CF">
        <w:t>.</w:t>
      </w:r>
      <w:r w:rsidRPr="006E17CF">
        <w:t xml:space="preserve"> However, it is good to highlight that the investigations in relevance to </w:t>
      </w:r>
      <w:r w:rsidR="004C38BF" w:rsidRPr="006E17CF">
        <w:t>strain-induced</w:t>
      </w:r>
      <w:r w:rsidRPr="006E17CF">
        <w:t xml:space="preserve"> crystallization </w:t>
      </w:r>
      <w:r w:rsidR="00E17C1C" w:rsidRPr="006E17CF">
        <w:t>limited in</w:t>
      </w:r>
      <w:r w:rsidRPr="006E17CF">
        <w:t xml:space="preserve"> literatures of dielectric elastomer </w:t>
      </w:r>
      <w:r w:rsidR="00E17C1C" w:rsidRPr="006E17CF">
        <w:t>al</w:t>
      </w:r>
      <w:r w:rsidRPr="006E17CF">
        <w:t xml:space="preserve">though the co-relation between crystallization and mechanical properties are well established for natural rubber, polyethylene terephthalate, poly (trimethylene terephthalate) polylactides, etc. </w:t>
      </w:r>
      <w:r w:rsidRPr="006E17CF">
        <w:fldChar w:fldCharType="begin" w:fldLock="1"/>
      </w:r>
      <w:r w:rsidR="00C17B68" w:rsidRPr="006E17CF">
        <w:instrText>ADDIN CSL_CITATION {"citationItems":[{"id":"ITEM-1","itemData":{"DOI":"10.1016/B978-0-12-809453-2.00015-3","ISBN":"9780128094532","abstract":"Polymers are subjected to external flow fields during their manufacture via traditional processing techniques such as extrusion, film blowing, and spinning. Accordingly, polymer chains undergo a stretching process that causes the development of strain-induced crystallites, different crystal morphologies, and the orientation of polymer chains within the amorphous phase. Many process parameters (e.g., draw ratio, draw temperature) and intrinsic properties of the initial material (e.g., molecular weight, molecular weight distribution) determine the effectiveness of this process and the subsequent effect on the final properties of the material, which are closely related to the internal morphology of the polymer. Therefore the mechanical performance, barrier properties, or piezoelectric response, among others, could be optimized via strain-induced morphological changes. This chapter provides a broad overview on the current state of the art regarding the molecular basis, segmental dynamics, and kinetic, morphological, and structural considerations associated with strain-induced crystallization. For some particular applications, strain-induced crystallization has resulted in the development of polymers for advanced industrial applications, which are briefly summarized at the end of the chapter.","author":[{"dropping-particle":"","family":"Lizundia","given":"Erlantz","non-dropping-particle":"","parse-names":false,"suffix":""},{"dropping-particle":"","family":"Larran","given":"Aitor","non-dropping-particle":"","parse-names":false,"suffix":""},{"dropping-particle":"","family":"Larrañaga","given":"Aitor","non-dropping-particle":"","parse-names":false,"suffix":""},{"dropping-particle":"","family":"Lizundia","given":"Erlantz","non-dropping-particle":"","parse-names":false,"suffix":""}],"container-title":"Crystallization in Multiphase Polymer Systems","id":"ITEM-1","issued":{"date-parts":[["2018"]]},"number-of-pages":"471-508","title":"Strain-Induced Crystallization","type":"book"},"uris":["http://www.mendeley.com/documents/?uuid=1b3031b7-81e5-4e8c-b76e-2f66646845e5"]}],"mendeley":{"formattedCitation":"[23]","plainTextFormattedCitation":"[23]","previouslyFormattedCitation":"[23]"},"properties":{"noteIndex":0},"schema":"https://github.com/citation-style-language/schema/raw/master/csl-citation.json"}</w:instrText>
      </w:r>
      <w:r w:rsidRPr="006E17CF">
        <w:fldChar w:fldCharType="separate"/>
      </w:r>
      <w:r w:rsidR="00B23FAB" w:rsidRPr="006E17CF">
        <w:rPr>
          <w:noProof/>
        </w:rPr>
        <w:t>[23]</w:t>
      </w:r>
      <w:r w:rsidRPr="006E17CF">
        <w:fldChar w:fldCharType="end"/>
      </w:r>
      <w:r w:rsidRPr="006E17CF">
        <w:t xml:space="preserve">. Recently, stiffen macromolecular chains of nano-composite are shown to acquire effective segmental movement resulting in low glass transition temperature and high permittivity </w:t>
      </w:r>
      <w:r w:rsidRPr="006E17CF">
        <w:fldChar w:fldCharType="begin" w:fldLock="1"/>
      </w:r>
      <w:r w:rsidR="00C17B68" w:rsidRPr="006E17CF">
        <w:instrText>ADDIN CSL_CITATION {"citationItems":[{"id":"ITEM-1","itemData":{"DOI":"10.1016/j.polymer.2018.04.061","ISBN":"9821828833","ISSN":"00323861","abstract":"This work discusses dynamics and polarizability of polymer chains in the interfacial layer around nano-particles based on characteristics of the chains: stiffness (C∞) and cohesive energy density (CED). Three polymers differing pairwise in C∞and CED were selected, and effects of low concentration of nano-titania on glass transition temperature (Tg), thickness of interfacial layers, and dielectric behavior of polymers were investigated. As a result of interfacial loose layers formed around nano-titania, polymethylmethacrylate with high C∞and CED gained more segmental mobility, resulting in lower Tg, and higher dielectric permittivity than the neat polymer. Similar changes with less magnitude were observed for polystyrene having similar C∞but less CED. However, due to immobilized dense layers around nano-titania, ethylene propylene rubber with low C∞and CED lost its segmental mobility, but both Tg and permittivity of nano-composite increased. Broadband dielectric analysis showed that an optimum segmental mobility in the interfacial layer is needed for enhanced chain polarization and dielectric permittivity.","author":[{"dropping-particle":"","family":"Javadi","given":"Sara","non-dropping-particle":"","parse-names":false,"suffix":""},{"dropping-particle":"","family":"Panahi-Sarmad","given":"Mahyar","non-dropping-particle":"","parse-names":false,"suffix":""},{"dropping-particle":"","family":"Razzaghi-Kashani","given":"Mehdi","non-dropping-particle":"","parse-names":false,"suffix":""}],"container-title":"Polymer (United Kingdom)","id":"ITEM-1","issued":{"date-parts":[["2018"]]},"page":"31-40","publisher":"Elsevier Ltd","title":"Interfacial and dielectric behavior of polymer nano-composites: Effects of chain stiffness and cohesive energy density","type":"article-journal","volume":"145"},"uris":["http://www.mendeley.com/documents/?uuid=4ccc8344-8a19-4810-94b3-dd264df42ec9"]}],"mendeley":{"formattedCitation":"[24]","plainTextFormattedCitation":"[24]","previouslyFormattedCitation":"[24]"},"properties":{"noteIndex":0},"schema":"https://github.com/citation-style-language/schema/raw/master/csl-citation.json"}</w:instrText>
      </w:r>
      <w:r w:rsidRPr="006E17CF">
        <w:fldChar w:fldCharType="separate"/>
      </w:r>
      <w:r w:rsidR="00B23FAB" w:rsidRPr="006E17CF">
        <w:rPr>
          <w:noProof/>
        </w:rPr>
        <w:t>[24]</w:t>
      </w:r>
      <w:r w:rsidRPr="006E17CF">
        <w:fldChar w:fldCharType="end"/>
      </w:r>
      <w:r w:rsidRPr="006E17CF">
        <w:t xml:space="preserve">. </w:t>
      </w:r>
      <w:r w:rsidR="00CB0CF5" w:rsidRPr="006E17CF">
        <w:t xml:space="preserve">Interestingly consideration of chain entanglement theories in </w:t>
      </w:r>
      <w:r w:rsidR="001F4823" w:rsidRPr="006E17CF">
        <w:t xml:space="preserve">the </w:t>
      </w:r>
      <w:r w:rsidR="00CB0CF5" w:rsidRPr="006E17CF">
        <w:t xml:space="preserve">practical investigation </w:t>
      </w:r>
      <w:r w:rsidR="001F4823" w:rsidRPr="006E17CF">
        <w:t xml:space="preserve">is </w:t>
      </w:r>
      <w:r w:rsidR="00A11F9C" w:rsidRPr="006E17CF">
        <w:t xml:space="preserve">both </w:t>
      </w:r>
      <w:r w:rsidR="001F4823" w:rsidRPr="006E17CF">
        <w:t>inadequate</w:t>
      </w:r>
      <w:r w:rsidR="00CB0CF5" w:rsidRPr="006E17CF">
        <w:t xml:space="preserve"> </w:t>
      </w:r>
      <w:r w:rsidR="007702FD" w:rsidRPr="006E17CF">
        <w:t xml:space="preserve">and </w:t>
      </w:r>
      <w:r w:rsidR="00A11F9C" w:rsidRPr="006E17CF">
        <w:t xml:space="preserve">significant </w:t>
      </w:r>
      <w:r w:rsidR="007702FD" w:rsidRPr="006E17CF">
        <w:t>to control dielectric and mechanical losses.</w:t>
      </w:r>
    </w:p>
    <w:p w:rsidR="00F86310" w:rsidRPr="006E17CF" w:rsidRDefault="00F86310" w:rsidP="00F86310">
      <w:pPr>
        <w:pStyle w:val="FigureCaption"/>
      </w:pPr>
      <w:r w:rsidRPr="006E17CF">
        <w:rPr>
          <w:noProof/>
          <w:lang w:val="en-US" w:bidi="hi-IN"/>
        </w:rPr>
        <w:drawing>
          <wp:inline distT="0" distB="0" distL="0" distR="0" wp14:anchorId="6DAF0372" wp14:editId="6E241BD4">
            <wp:extent cx="2748296" cy="1087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r="8582"/>
                    <a:stretch>
                      <a:fillRect/>
                    </a:stretch>
                  </pic:blipFill>
                  <pic:spPr bwMode="auto">
                    <a:xfrm>
                      <a:off x="0" y="0"/>
                      <a:ext cx="2751178" cy="1088857"/>
                    </a:xfrm>
                    <a:prstGeom prst="rect">
                      <a:avLst/>
                    </a:prstGeom>
                    <a:noFill/>
                    <a:ln>
                      <a:noFill/>
                    </a:ln>
                  </pic:spPr>
                </pic:pic>
              </a:graphicData>
            </a:graphic>
          </wp:inline>
        </w:drawing>
      </w:r>
    </w:p>
    <w:p w:rsidR="00F86310" w:rsidRPr="006E17CF" w:rsidRDefault="003A797B" w:rsidP="00F86310">
      <w:pPr>
        <w:pStyle w:val="FigureCaption"/>
      </w:pPr>
      <w:r w:rsidRPr="006E17CF">
        <w:t>Fig.1</w:t>
      </w:r>
      <w:r w:rsidR="00F86310" w:rsidRPr="006E17CF">
        <w:t xml:space="preserve">: Schematic illustration for macromolecular chain </w:t>
      </w:r>
      <w:r w:rsidR="00C80A20" w:rsidRPr="006E17CF">
        <w:t>with (a) aligned dipoles in unstrained and</w:t>
      </w:r>
      <w:r w:rsidR="00F86310" w:rsidRPr="006E17CF">
        <w:t xml:space="preserve"> (b) distressed dipoles under pre-strain</w:t>
      </w:r>
      <w:r w:rsidR="00C80A20" w:rsidRPr="006E17CF">
        <w:t>ed condition</w:t>
      </w:r>
    </w:p>
    <w:p w:rsidR="00C645E2" w:rsidRPr="006E17CF" w:rsidRDefault="00E17C1C" w:rsidP="00C645E2">
      <w:pPr>
        <w:pStyle w:val="ListParagraph"/>
        <w:widowControl w:val="0"/>
        <w:autoSpaceDE w:val="0"/>
        <w:autoSpaceDN w:val="0"/>
        <w:adjustRightInd w:val="0"/>
        <w:ind w:left="360"/>
        <w:jc w:val="center"/>
        <w:rPr>
          <w:szCs w:val="24"/>
        </w:rPr>
      </w:pPr>
      <w:r w:rsidRPr="006E17CF">
        <w:rPr>
          <w:noProof/>
          <w:szCs w:val="24"/>
          <w:lang w:val="en-US" w:bidi="hi-IN"/>
        </w:rPr>
        <w:object w:dxaOrig="24750" w:dyaOrig="19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15pt;height:195.85pt" o:ole="">
            <v:imagedata r:id="rId9" o:title=""/>
          </v:shape>
          <o:OLEObject Type="Embed" ProgID="Origin50.Graph" ShapeID="_x0000_i1025" DrawAspect="Content" ObjectID="_1611343850" r:id="rId10"/>
        </w:object>
      </w:r>
    </w:p>
    <w:p w:rsidR="00C645E2" w:rsidRPr="006E17CF" w:rsidRDefault="00C645E2" w:rsidP="00C645E2">
      <w:pPr>
        <w:pStyle w:val="FigureCaption"/>
      </w:pPr>
      <w:r w:rsidRPr="006E17CF">
        <w:t>Fig 2: Characteristic stress-strain plot of vulcanized natural rubber, to illustrate strain induces elastomer softening, hardening, and the difference in uniaxial and biaxial strain</w:t>
      </w:r>
      <w:r w:rsidRPr="006E17CF">
        <w:fldChar w:fldCharType="begin" w:fldLock="1"/>
      </w:r>
      <w:r w:rsidR="00845320" w:rsidRPr="006E17CF">
        <w:instrText>ADDIN CSL_CITATION {"citationItems":[{"id":"ITEM-1","itemData":{"DOI":"10.1016/j.jmps.2013.03.009","ISSN":"0022-5096","author":[{"dropping-particle":"","family":"Davidson","given":"Jacob D","non-dropping-particle":"","parse-names":false,"suffix":""},{"dropping-particle":"","family":"Goulbourne","given":"N C","non-dropping-particle":"","parse-names":false,"suffix":""}],"container-title":"Journal of the Mechanics and Physics of Solids","id":"ITEM-1","issue":"8","issued":{"date-parts":[["2013"]]},"page":"1784-1797","publisher":"Elsevier","title":"A nonaffine network model for elastomers undergoing finite deformations","type":"article-journal","volume":"61"},"uris":["http://www.mendeley.com/documents/?uuid=4096ece0-aa8f-48ca-8584-1ef87b2fc0d4"]}],"mendeley":{"formattedCitation":"[25]","plainTextFormattedCitation":"[25]","previouslyFormattedCitation":"[29]"},"properties":{"noteIndex":0},"schema":"https://github.com/citation-style-language/schema/raw/master/csl-citation.json"}</w:instrText>
      </w:r>
      <w:r w:rsidRPr="006E17CF">
        <w:fldChar w:fldCharType="separate"/>
      </w:r>
      <w:r w:rsidR="00845320" w:rsidRPr="006E17CF">
        <w:rPr>
          <w:noProof/>
        </w:rPr>
        <w:t>[25]</w:t>
      </w:r>
      <w:r w:rsidRPr="006E17CF">
        <w:fldChar w:fldCharType="end"/>
      </w:r>
      <w:r w:rsidRPr="006E17CF">
        <w:t>.</w:t>
      </w:r>
    </w:p>
    <w:p w:rsidR="00C645E2" w:rsidRPr="006E17CF" w:rsidRDefault="00C645E2" w:rsidP="00F86310">
      <w:pPr>
        <w:pStyle w:val="FigureCaption"/>
      </w:pPr>
    </w:p>
    <w:p w:rsidR="00BB4F23" w:rsidRPr="006E17CF" w:rsidRDefault="007702FD" w:rsidP="00BB4F23">
      <w:pPr>
        <w:pStyle w:val="BodyText"/>
      </w:pPr>
      <w:r w:rsidRPr="006E17CF">
        <w:t xml:space="preserve">Viscoelastic behaviour is one of the undesired </w:t>
      </w:r>
      <w:r w:rsidR="006F0476" w:rsidRPr="006E17CF">
        <w:t xml:space="preserve">behaviour </w:t>
      </w:r>
      <w:r w:rsidRPr="006E17CF">
        <w:t>of rigorously investigated VHB series of dielectric elastomer. E</w:t>
      </w:r>
      <w:r w:rsidR="00BB4F23" w:rsidRPr="006E17CF">
        <w:t xml:space="preserve">qui-biaxial strain is realized </w:t>
      </w:r>
      <w:r w:rsidR="00C645E2" w:rsidRPr="006E17CF">
        <w:t xml:space="preserve">to be more </w:t>
      </w:r>
      <w:r w:rsidR="00BB4F23" w:rsidRPr="006E17CF">
        <w:t>reliable than</w:t>
      </w:r>
      <w:r w:rsidR="00C645E2" w:rsidRPr="006E17CF">
        <w:t xml:space="preserve"> un-equi</w:t>
      </w:r>
      <w:r w:rsidR="00BB4F23" w:rsidRPr="006E17CF">
        <w:t xml:space="preserve"> biaxial strain, </w:t>
      </w:r>
      <w:r w:rsidR="00C645E2" w:rsidRPr="006E17CF">
        <w:t xml:space="preserve">owing </w:t>
      </w:r>
      <w:r w:rsidR="00BB4F23" w:rsidRPr="006E17CF">
        <w:t>stabilize position in act</w:t>
      </w:r>
      <w:r w:rsidR="00364D71" w:rsidRPr="006E17CF">
        <w:t>uation</w:t>
      </w:r>
      <w:r w:rsidR="00BB4F23" w:rsidRPr="006E17CF">
        <w:t xml:space="preserve"> state</w:t>
      </w:r>
      <w:r w:rsidR="00C645E2" w:rsidRPr="006E17CF">
        <w:t xml:space="preserve"> and reduced</w:t>
      </w:r>
      <w:r w:rsidR="00364D71" w:rsidRPr="006E17CF">
        <w:t xml:space="preserve"> viscoelastic e</w:t>
      </w:r>
      <w:r w:rsidR="00BB4F23" w:rsidRPr="006E17CF">
        <w:t>ffect</w:t>
      </w:r>
      <w:r w:rsidR="00364D71" w:rsidRPr="006E17CF">
        <w:t>s</w:t>
      </w:r>
      <w:r w:rsidR="00C645E2" w:rsidRPr="006E17CF">
        <w:t xml:space="preserve"> at</w:t>
      </w:r>
      <w:r w:rsidR="00BB4F23" w:rsidRPr="006E17CF">
        <w:t xml:space="preserve"> high strain ratio </w:t>
      </w:r>
      <w:r w:rsidR="00BB4F23" w:rsidRPr="006E17CF">
        <w:fldChar w:fldCharType="begin" w:fldLock="1"/>
      </w:r>
      <w:r w:rsidR="00845320" w:rsidRPr="006E17CF">
        <w:instrText>ADDIN CSL_CITATION {"citationItems":[{"id":"ITEM-1","itemData":{"DOI":"10.1088/2053-1591/aac673","author":[{"dropping-particle":"","family":"Tran","given":"Danh Quang","non-dropping-particle":"","parse-names":false,"suffix":""},{"dropping-particle":"","family":"Li","given":"Jin","non-dropping-particle":"","parse-names":false,"suffix":""},{"dropping-particle":"","family":"Xuan","given":"Fuzhen","non-dropping-particle":"","parse-names":false,"suffix":""},{"dropping-particle":"","family":"Xiao","given":"Ting","non-dropping-particle":"","parse-names":false,"suffix":""}],"container-title":"Material Research Express","id":"ITEM-1","issue":"065303","issued":{"date-parts":[["2018"]]},"page":"1-12","publisher":"IOP Publishing","title":"Viscoelastic Effects on the Actuation Performance of a Dielectric Elastomer Actuator Under Different Equal, Un-Equal Biaxial Pre-stretches","type":"article-journal","volume":"5"},"uris":["http://www.mendeley.com/documents/?uuid=d77b8ee6-8506-44c6-93d8-c067abd61c43"]}],"mendeley":{"formattedCitation":"[26]","plainTextFormattedCitation":"[26]","previouslyFormattedCitation":"[25]"},"properties":{"noteIndex":0},"schema":"https://github.com/citation-style-language/schema/raw/master/csl-citation.json"}</w:instrText>
      </w:r>
      <w:r w:rsidR="00BB4F23" w:rsidRPr="006E17CF">
        <w:fldChar w:fldCharType="separate"/>
      </w:r>
      <w:r w:rsidR="00845320" w:rsidRPr="006E17CF">
        <w:rPr>
          <w:noProof/>
        </w:rPr>
        <w:t>[26]</w:t>
      </w:r>
      <w:r w:rsidR="00BB4F23" w:rsidRPr="006E17CF">
        <w:fldChar w:fldCharType="end"/>
      </w:r>
      <w:r w:rsidR="00BB4F23" w:rsidRPr="006E17CF">
        <w:t>. In biaxial straining of VHB 4910, the hysteresis curve for relatively smaller elongation (</w:t>
      </w:r>
      <w:r w:rsidR="00BB4F23" w:rsidRPr="006E17CF">
        <w:sym w:font="Symbol" w:char="F06C"/>
      </w:r>
      <w:r w:rsidR="00BB4F23" w:rsidRPr="006E17CF">
        <w:t>= ~1.8) mismatch the expected exponential behaviour at high strain ratios, reasoned as insufficient deformation for strain-hardening due to viscoelastic effect</w:t>
      </w:r>
      <w:r w:rsidRPr="006E17CF">
        <w:t>. Also</w:t>
      </w:r>
      <w:r w:rsidR="00364D71" w:rsidRPr="006E17CF">
        <w:t>,</w:t>
      </w:r>
      <w:r w:rsidRPr="006E17CF">
        <w:t xml:space="preserve"> it is proved that </w:t>
      </w:r>
      <w:r w:rsidR="00E37601" w:rsidRPr="006E17CF">
        <w:t xml:space="preserve">the </w:t>
      </w:r>
      <w:r w:rsidRPr="006E17CF">
        <w:t xml:space="preserve">concept of strain-induced stress-softening and hardening are the function of temperature and cyclic loading </w:t>
      </w:r>
      <w:r w:rsidR="00BB4F23" w:rsidRPr="006E17CF">
        <w:fldChar w:fldCharType="begin" w:fldLock="1"/>
      </w:r>
      <w:r w:rsidR="00845320" w:rsidRPr="006E17CF">
        <w:instrText>ADDIN CSL_CITATION {"citationItems":[{"id":"ITEM-1","itemData":{"DOI":"10.1007/s00339-017-1422-3","ISBN":"0123456789","ISSN":"1432-0630","author":[{"dropping-particle":"","family":"Helal","given":"Alexander","non-dropping-particle":"","parse-names":false,"suffix":""},{"dropping-particle":"","family":"Doumit","given":"Marc","non-dropping-particle":"","parse-names":false,"suffix":""},{"dropping-particle":"","family":"Shaheen","given":"Robert","non-dropping-particle":"","parse-names":false,"suffix":""}],"container-title":"Applied Physics A","id":"ITEM-1","issue":"1","issued":{"date-parts":[["2018"]]},"page":"1-11","publisher":"Springer Berlin Heidelberg","title":"Biaxial experimental and analytical characterization of a dielectric elastomer","type":"article-journal","volume":"124"},"uris":["http://www.mendeley.com/documents/?uuid=e8adb557-9eb9-423b-a0f4-f3c6553018c9"]}],"mendeley":{"formattedCitation":"[27]","plainTextFormattedCitation":"[27]","previouslyFormattedCitation":"[26]"},"properties":{"noteIndex":0},"schema":"https://github.com/citation-style-language/schema/raw/master/csl-citation.json"}</w:instrText>
      </w:r>
      <w:r w:rsidR="00BB4F23" w:rsidRPr="006E17CF">
        <w:fldChar w:fldCharType="separate"/>
      </w:r>
      <w:r w:rsidR="00845320" w:rsidRPr="006E17CF">
        <w:rPr>
          <w:noProof/>
        </w:rPr>
        <w:t>[27]</w:t>
      </w:r>
      <w:r w:rsidR="00BB4F23" w:rsidRPr="006E17CF">
        <w:fldChar w:fldCharType="end"/>
      </w:r>
      <w:r w:rsidR="00BB4F23" w:rsidRPr="006E17CF">
        <w:t xml:space="preserve">. </w:t>
      </w:r>
      <w:r w:rsidRPr="006E17CF">
        <w:t xml:space="preserve">Simultaneous </w:t>
      </w:r>
      <w:r w:rsidR="00BB4F23" w:rsidRPr="006E17CF">
        <w:t xml:space="preserve">heating of VHB 4905 samples is shown to stabilize </w:t>
      </w:r>
      <w:r w:rsidRPr="006E17CF">
        <w:t xml:space="preserve">the hysteresis thought it found to </w:t>
      </w:r>
      <w:r w:rsidR="00BB4F23" w:rsidRPr="006E17CF">
        <w:t xml:space="preserve">decreases with increasing temperature </w:t>
      </w:r>
      <w:r w:rsidR="00BB4F23" w:rsidRPr="006E17CF">
        <w:fldChar w:fldCharType="begin" w:fldLock="1"/>
      </w:r>
      <w:r w:rsidR="00845320" w:rsidRPr="006E17CF">
        <w:instrText>ADDIN CSL_CITATION {"citationItems":[{"id":"ITEM-1","itemData":{"author":[{"dropping-particle":"","family":"Berselli","given":"Giovanni","non-dropping-particle":"","parse-names":false,"suffix":""},{"dropping-particle":"","family":"Vertechy","given":"Rocco","non-dropping-particle":"","parse-names":false,"suffix":""},{"dropping-particle":"","family":"Fontana","given":"Marco","non-dropping-particle":"","parse-names":false,"suffix":""},{"dropping-particle":"","family":"Pellicciari","given":"Marcello","non-dropping-particle":"","parse-names":false,"suffix":""}],"container-title":"Proceedings of the ASME 2014 Conference on Smart Materials, Adaptive Structures and Intelligent Systems","id":"ITEM-1","issued":{"date-parts":[["2014"]]},"page":"SMASIS2014-7604, 1-8","title":"An Experimental Assessment Of The Thermo-Elastic Response In Acrylic Elastomers And Natural Rubbers For Application On Electroactive Polymer Transducers","type":"paper-conference"},"uris":["http://www.mendeley.com/documents/?uuid=eecec2ae-ed78-449c-9f77-53fa39b368b3"]}],"mendeley":{"formattedCitation":"[28]","plainTextFormattedCitation":"[28]","previouslyFormattedCitation":"[27]"},"properties":{"noteIndex":0},"schema":"https://github.com/citation-style-language/schema/raw/master/csl-citation.json"}</w:instrText>
      </w:r>
      <w:r w:rsidR="00BB4F23" w:rsidRPr="006E17CF">
        <w:fldChar w:fldCharType="separate"/>
      </w:r>
      <w:r w:rsidR="00845320" w:rsidRPr="006E17CF">
        <w:rPr>
          <w:noProof/>
        </w:rPr>
        <w:t>[28]</w:t>
      </w:r>
      <w:r w:rsidR="00BB4F23" w:rsidRPr="006E17CF">
        <w:fldChar w:fldCharType="end"/>
      </w:r>
      <w:r w:rsidR="00BB4F23" w:rsidRPr="006E17CF">
        <w:t xml:space="preserve">. </w:t>
      </w:r>
      <w:r w:rsidR="00E168FE" w:rsidRPr="006E17CF">
        <w:t>Therefore, in order</w:t>
      </w:r>
      <w:r w:rsidR="00BB4F23" w:rsidRPr="006E17CF">
        <w:t xml:space="preserve"> to have </w:t>
      </w:r>
      <w:r w:rsidR="00E37601" w:rsidRPr="006E17CF">
        <w:t>a better understanding of</w:t>
      </w:r>
      <w:r w:rsidR="00BB4F23" w:rsidRPr="006E17CF">
        <w:t xml:space="preserve"> strain softening and strain hardening</w:t>
      </w:r>
      <w:r w:rsidR="003F205C" w:rsidRPr="006E17CF">
        <w:t xml:space="preserve"> phenomenon under biaxial and uniaxial strain, the </w:t>
      </w:r>
      <w:r w:rsidR="00E168FE" w:rsidRPr="006E17CF">
        <w:t xml:space="preserve">stress–strain </w:t>
      </w:r>
      <w:r w:rsidR="003F205C" w:rsidRPr="006E17CF">
        <w:lastRenderedPageBreak/>
        <w:t xml:space="preserve">curve </w:t>
      </w:r>
      <w:r w:rsidR="00E168FE" w:rsidRPr="006E17CF">
        <w:t xml:space="preserve">of vulcanized natural rubber </w:t>
      </w:r>
      <w:r w:rsidR="003F205C" w:rsidRPr="006E17CF">
        <w:t xml:space="preserve">can be referred </w:t>
      </w:r>
      <w:r w:rsidR="00E37601" w:rsidRPr="006E17CF">
        <w:t>to</w:t>
      </w:r>
      <w:r w:rsidR="00E168FE" w:rsidRPr="006E17CF">
        <w:rPr>
          <w:b/>
          <w:bCs/>
        </w:rPr>
        <w:t xml:space="preserve"> </w:t>
      </w:r>
      <w:r w:rsidR="00BB4F23" w:rsidRPr="006E17CF">
        <w:rPr>
          <w:b/>
          <w:bCs/>
        </w:rPr>
        <w:t>fig</w:t>
      </w:r>
      <w:r w:rsidR="00510FC0" w:rsidRPr="006E17CF">
        <w:rPr>
          <w:b/>
          <w:bCs/>
        </w:rPr>
        <w:t>.2</w:t>
      </w:r>
      <w:r w:rsidR="00E168FE" w:rsidRPr="006E17CF">
        <w:rPr>
          <w:b/>
          <w:bCs/>
        </w:rPr>
        <w:t>.</w:t>
      </w:r>
      <w:r w:rsidR="00BB4F23" w:rsidRPr="006E17CF">
        <w:t xml:space="preserve"> </w:t>
      </w:r>
      <w:r w:rsidR="003F205C" w:rsidRPr="006E17CF">
        <w:t>This may able to justify</w:t>
      </w:r>
      <w:r w:rsidR="00E168FE" w:rsidRPr="006E17CF">
        <w:t xml:space="preserve"> </w:t>
      </w:r>
      <w:r w:rsidR="004C38BF" w:rsidRPr="006E17CF">
        <w:t>strain-induced</w:t>
      </w:r>
      <w:r w:rsidR="00E168FE" w:rsidRPr="006E17CF">
        <w:t xml:space="preserve"> chain hardening and softening</w:t>
      </w:r>
      <w:r w:rsidR="00BB4F23" w:rsidRPr="006E17CF">
        <w:t xml:space="preserve"> of VHB 4910</w:t>
      </w:r>
      <w:r w:rsidR="00E168FE" w:rsidRPr="006E17CF">
        <w:t xml:space="preserve"> </w:t>
      </w:r>
      <w:r w:rsidR="00910F1B" w:rsidRPr="006E17CF">
        <w:t>owing</w:t>
      </w:r>
      <w:r w:rsidR="003F205C" w:rsidRPr="006E17CF">
        <w:t xml:space="preserve"> similar energy conversion competence</w:t>
      </w:r>
      <w:r w:rsidR="00E168FE" w:rsidRPr="006E17CF">
        <w:t xml:space="preserve"> as of natural rubber</w:t>
      </w:r>
      <w:r w:rsidR="00BB4F23" w:rsidRPr="006E17CF">
        <w:t xml:space="preserve"> </w:t>
      </w:r>
      <w:r w:rsidR="00465B50" w:rsidRPr="006E17CF">
        <w:fldChar w:fldCharType="begin" w:fldLock="1"/>
      </w:r>
      <w:r w:rsidR="00845320" w:rsidRPr="006E17CF">
        <w:instrText>ADDIN CSL_CITATION {"citationItems":[{"id":"ITEM-1","itemData":{"DOI":"10.1109/TMECH.2010.2089635","ISBN":"1083-4435","ISSN":"10834435","abstract":"Dielectric elastomers are being developed as generators to harvest energy from renewable sources, such as human movements and ocean waves. We model a generator as a system of two degrees of freedom, represented on either the stress-stretch plane or the voltage-charge plane. A point in such a plane represents a state of the generator, a curve represents a path of operation, a contour represents a cycle of operation, and the area enclosed by the contour represents the energy of conversion per cycle. Each mechanism of failure is represented by a curve in the plane. The curves of all the known mechanics of failure enclose the region of allowable states. The area of this region defines the maximum energy of conversion. This study includes the following mechanisms of failure: material rupture, loss of tension, electrical breakdown, and electromechanical instability. It is found that natural rubber outperforms VHB elastomer as a generator at strains less than 15%. Furthermore, by varying material parameters, energy of conversion can be increased above 1.0 J/g.","author":[{"dropping-particle":"","family":"Koh","given":"Soo Jin Adrian","non-dropping-particle":"","parse-names":false,"suffix":""},{"dropping-particle":"","family":"Keplinger","given":"Christoph","non-dropping-particle":"","parse-names":false,"suffix":""},{"dropping-particle":"","family":"Li","given":"Tiefeng","non-dropping-particle":"","parse-names":false,"suffix":""},{"dropping-particle":"","family":"Bauer","given":"Siegfried","non-dropping-particle":"","parse-names":false,"suffix":""},{"dropping-particle":"","family":"Suo","given":"Zhigang","non-dropping-particle":"","parse-names":false,"suffix":""}],"container-title":"IEEE/ASME Transactions on Mechatronics","id":"ITEM-1","issue":"1","issued":{"date-parts":[["2011"]]},"page":"33-41","title":"Dielectric Elastomer Generators: How Much Energy can be Converted?","type":"article-journal","volume":"16"},"uris":["http://www.mendeley.com/documents/?uuid=9b5b24e7-ff24-4cd0-9c75-de9c5787e6e3"]},{"id":"ITEM-2","itemData":{"DOI":"10.1016/j.jmps.2013.03.009","ISSN":"0022-5096","author":[{"dropping-particle":"","family":"Davidson","given":"Jacob D","non-dropping-particle":"","parse-names":false,"suffix":""},{"dropping-particle":"","family":"Goulbourne","given":"N C","non-dropping-particle":"","parse-names":false,"suffix":""}],"container-title":"Journal of the Mechanics and Physics of Solids","id":"ITEM-2","issue":"8","issued":{"date-parts":[["2013"]]},"page":"1784-1797","publisher":"Elsevier","title":"A nonaffine network model for elastomers undergoing finite deformations","type":"article-journal","volume":"61"},"uris":["http://www.mendeley.com/documents/?uuid=4096ece0-aa8f-48ca-8584-1ef87b2fc0d4"]}],"mendeley":{"formattedCitation":"[25], [29]","manualFormatting":"[28] [29]","plainTextFormattedCitation":"[25], [29]","previouslyFormattedCitation":"[28], [29]"},"properties":{"noteIndex":0},"schema":"https://github.com/citation-style-language/schema/raw/master/csl-citation.json"}</w:instrText>
      </w:r>
      <w:r w:rsidR="00465B50" w:rsidRPr="006E17CF">
        <w:fldChar w:fldCharType="separate"/>
      </w:r>
      <w:r w:rsidR="00910F1B" w:rsidRPr="006E17CF">
        <w:rPr>
          <w:noProof/>
        </w:rPr>
        <w:t>[28]</w:t>
      </w:r>
      <w:r w:rsidR="00B23FAB" w:rsidRPr="006E17CF">
        <w:rPr>
          <w:noProof/>
        </w:rPr>
        <w:t>[29]</w:t>
      </w:r>
      <w:r w:rsidR="00465B50" w:rsidRPr="006E17CF">
        <w:fldChar w:fldCharType="end"/>
      </w:r>
      <w:r w:rsidR="00BB4F23" w:rsidRPr="006E17CF">
        <w:t>.</w:t>
      </w:r>
      <w:r w:rsidR="00E168FE" w:rsidRPr="006E17CF">
        <w:t xml:space="preserve"> </w:t>
      </w:r>
      <w:r w:rsidR="003F205C" w:rsidRPr="006E17CF">
        <w:t>I</w:t>
      </w:r>
      <w:r w:rsidR="00E168FE" w:rsidRPr="006E17CF">
        <w:t xml:space="preserve">t can be observed that the strain hardening occurs much before in biaxial than </w:t>
      </w:r>
      <w:r w:rsidR="00E37601" w:rsidRPr="006E17CF">
        <w:t xml:space="preserve">the </w:t>
      </w:r>
      <w:r w:rsidR="00910F1B" w:rsidRPr="006E17CF">
        <w:t>uniaxially strained elastomer so the influence on</w:t>
      </w:r>
      <w:r w:rsidR="002E19C9" w:rsidRPr="006E17CF">
        <w:t xml:space="preserve"> mechanical properties</w:t>
      </w:r>
      <w:r w:rsidR="00910F1B" w:rsidRPr="006E17CF">
        <w:t xml:space="preserve"> will probably be different</w:t>
      </w:r>
      <w:r w:rsidR="00E168FE" w:rsidRPr="006E17CF">
        <w:t xml:space="preserve">. </w:t>
      </w:r>
      <w:r w:rsidR="002E19C9" w:rsidRPr="006E17CF">
        <w:t>Low</w:t>
      </w:r>
      <w:r w:rsidR="00BB4F23" w:rsidRPr="006E17CF">
        <w:t xml:space="preserve"> elastic modulus in </w:t>
      </w:r>
      <w:r w:rsidR="002E19C9" w:rsidRPr="006E17CF">
        <w:t xml:space="preserve">dielectric elastomer actuator is important parameter to achieve high </w:t>
      </w:r>
      <w:r w:rsidR="00BB4F23" w:rsidRPr="006E17CF">
        <w:t xml:space="preserve">energy density which is till date lower than the theoretical prediction of 1700 MJ/ kg based on acrylic elastomers </w:t>
      </w:r>
      <w:r w:rsidR="00BB4F23" w:rsidRPr="006E17CF">
        <w:fldChar w:fldCharType="begin" w:fldLock="1"/>
      </w:r>
      <w:r w:rsidR="00845320" w:rsidRPr="006E17CF">
        <w:instrText>ADDIN CSL_CITATION {"citationItems":[{"id":"ITEM-1","itemData":{"DOI":"10.1109/TMECH.2010.2089635","ISBN":"1083-4435","ISSN":"10834435","abstract":"Dielectric elastomers are being developed as generators to harvest energy from renewable sources, such as human movements and ocean waves. We model a generator as a system of two degrees of freedom, represented on either the stress-stretch plane or the voltage-charge plane. A point in such a plane represents a state of the generator, a curve represents a path of operation, a contour represents a cycle of operation, and the area enclosed by the contour represents the energy of conversion per cycle. Each mechanism of failure is represented by a curve in the plane. The curves of all the known mechanics of failure enclose the region of allowable states. The area of this region defines the maximum energy of conversion. This study includes the following mechanisms of failure: material rupture, loss of tension, electrical breakdown, and electromechanical instability. It is found that natural rubber outperforms VHB elastomer as a generator at strains less than 15%. Furthermore, by varying material parameters, energy of conversion can be increased above 1.0 J/g.","author":[{"dropping-particle":"","family":"Koh","given":"Soo Jin Adrian","non-dropping-particle":"","parse-names":false,"suffix":""},{"dropping-particle":"","family":"Keplinger","given":"Christoph","non-dropping-particle":"","parse-names":false,"suffix":""},{"dropping-particle":"","family":"Li","given":"Tiefeng","non-dropping-particle":"","parse-names":false,"suffix":""},{"dropping-particle":"","family":"Bauer","given":"Siegfried","non-dropping-particle":"","parse-names":false,"suffix":""},{"dropping-particle":"","family":"Suo","given":"Zhigang","non-dropping-particle":"","parse-names":false,"suffix":""}],"container-title":"IEEE/ASME Transactions on Mechatronics","id":"ITEM-1","issue":"1","issued":{"date-parts":[["2011"]]},"page":"33-41","title":"Dielectric Elastomer Generators: How Much Energy can be Converted?","type":"article-journal","volume":"16"},"uris":["http://www.mendeley.com/documents/?uuid=9b5b24e7-ff24-4cd0-9c75-de9c5787e6e3"]}],"mendeley":{"formattedCitation":"[29]","plainTextFormattedCitation":"[29]","previouslyFormattedCitation":"[28]"},"properties":{"noteIndex":0},"schema":"https://github.com/citation-style-language/schema/raw/master/csl-citation.json"}</w:instrText>
      </w:r>
      <w:r w:rsidR="00BB4F23" w:rsidRPr="006E17CF">
        <w:fldChar w:fldCharType="separate"/>
      </w:r>
      <w:r w:rsidR="00845320" w:rsidRPr="006E17CF">
        <w:rPr>
          <w:noProof/>
        </w:rPr>
        <w:t>[29]</w:t>
      </w:r>
      <w:r w:rsidR="00BB4F23" w:rsidRPr="006E17CF">
        <w:fldChar w:fldCharType="end"/>
      </w:r>
      <w:r w:rsidR="00BB4F23" w:rsidRPr="006E17CF">
        <w:t>.</w:t>
      </w:r>
      <w:r w:rsidR="002E19C9" w:rsidRPr="006E17CF">
        <w:t xml:space="preserve"> Therefore, reduction in elastic modulus due to </w:t>
      </w:r>
      <w:r w:rsidR="004C38BF" w:rsidRPr="006E17CF">
        <w:t>strain-induced</w:t>
      </w:r>
      <w:r w:rsidR="002E19C9" w:rsidRPr="006E17CF">
        <w:t xml:space="preserve"> hardening can be </w:t>
      </w:r>
      <w:r w:rsidR="00E37601" w:rsidRPr="006E17CF">
        <w:t xml:space="preserve">a </w:t>
      </w:r>
      <w:r w:rsidR="002E19C9" w:rsidRPr="006E17CF">
        <w:t>reason to</w:t>
      </w:r>
      <w:r w:rsidR="00BB4F23" w:rsidRPr="006E17CF">
        <w:t xml:space="preserve"> </w:t>
      </w:r>
      <w:r w:rsidR="002E19C9" w:rsidRPr="006E17CF">
        <w:t>enhanced electromechanical performance. H</w:t>
      </w:r>
      <w:r w:rsidR="00BB4F23" w:rsidRPr="006E17CF">
        <w:t xml:space="preserve">owever independent of analytical evidence </w:t>
      </w:r>
      <w:r w:rsidR="002E19C9" w:rsidRPr="006E17CF">
        <w:t>this attribution</w:t>
      </w:r>
      <w:r w:rsidR="00BB4F23" w:rsidRPr="006E17CF">
        <w:t xml:space="preserve"> to macromolecular </w:t>
      </w:r>
      <w:r w:rsidR="002E19C9" w:rsidRPr="006E17CF">
        <w:t xml:space="preserve">structure </w:t>
      </w:r>
      <w:r w:rsidR="00BB4F23" w:rsidRPr="006E17CF">
        <w:t xml:space="preserve">is </w:t>
      </w:r>
      <w:r w:rsidR="00E37601" w:rsidRPr="006E17CF">
        <w:t xml:space="preserve">a </w:t>
      </w:r>
      <w:r w:rsidR="00BB4F23" w:rsidRPr="006E17CF">
        <w:t>key draw</w:t>
      </w:r>
      <w:r w:rsidR="00E37601" w:rsidRPr="006E17CF">
        <w:t>back</w:t>
      </w:r>
      <w:r w:rsidR="00BB4F23" w:rsidRPr="006E17CF">
        <w:t xml:space="preserve"> in </w:t>
      </w:r>
      <w:r w:rsidR="00E37601" w:rsidRPr="006E17CF">
        <w:t xml:space="preserve">the </w:t>
      </w:r>
      <w:r w:rsidR="00BB4F23" w:rsidRPr="006E17CF">
        <w:t>majority of studies</w:t>
      </w:r>
      <w:r w:rsidR="002E19C9" w:rsidRPr="006E17CF">
        <w:t>.</w:t>
      </w:r>
      <w:r w:rsidR="00BB4F23" w:rsidRPr="006E17CF">
        <w:t xml:space="preserve"> </w:t>
      </w:r>
      <w:r w:rsidR="002E19C9" w:rsidRPr="006E17CF">
        <w:t xml:space="preserve">So </w:t>
      </w:r>
      <w:r w:rsidR="00E37601" w:rsidRPr="006E17CF">
        <w:t>the</w:t>
      </w:r>
      <w:r w:rsidR="002E19C9" w:rsidRPr="006E17CF">
        <w:t xml:space="preserve"> next we demonstrate evaluation of hard segments in terms of strain</w:t>
      </w:r>
      <w:r w:rsidR="00BD3986" w:rsidRPr="006E17CF">
        <w:t>-</w:t>
      </w:r>
      <w:r w:rsidR="002E19C9" w:rsidRPr="006E17CF">
        <w:t>induced molecular modification of VHB 4910 dielectric elastomer</w:t>
      </w:r>
      <w:r w:rsidR="00BD3986" w:rsidRPr="006E17CF">
        <w:t>.</w:t>
      </w:r>
    </w:p>
    <w:p w:rsidR="00F86310" w:rsidRPr="006E17CF" w:rsidRDefault="00F86310" w:rsidP="008B1C96">
      <w:pPr>
        <w:pStyle w:val="ListParagraph"/>
        <w:numPr>
          <w:ilvl w:val="0"/>
          <w:numId w:val="18"/>
        </w:numPr>
        <w:spacing w:before="240"/>
        <w:ind w:left="360"/>
        <w:rPr>
          <w:rFonts w:ascii="Arial" w:hAnsi="Arial" w:cs="Arial"/>
          <w:b/>
          <w:szCs w:val="24"/>
        </w:rPr>
      </w:pPr>
      <w:r w:rsidRPr="006E17CF">
        <w:rPr>
          <w:rFonts w:ascii="Arial" w:hAnsi="Arial" w:cs="Arial"/>
          <w:b/>
          <w:szCs w:val="24"/>
        </w:rPr>
        <w:t>Comparative FTIR of biaxially pre-strained VHB 4910</w:t>
      </w:r>
    </w:p>
    <w:p w:rsidR="00EC6FDD" w:rsidRPr="006E17CF" w:rsidRDefault="00D7314E" w:rsidP="003407CB">
      <w:pPr>
        <w:pStyle w:val="BodyText"/>
        <w:ind w:firstLine="360"/>
      </w:pPr>
      <w:r w:rsidRPr="006E17CF">
        <w:t xml:space="preserve">The comparative spectra </w:t>
      </w:r>
      <w:r w:rsidR="00C645E2" w:rsidRPr="006E17CF">
        <w:t>of an unstrained and 300 % biaxially pre-strained VHB 4910 dielectric elastomer is</w:t>
      </w:r>
      <w:r w:rsidRPr="006E17CF">
        <w:t xml:space="preserve"> shown in </w:t>
      </w:r>
      <w:r w:rsidRPr="006E17CF">
        <w:rPr>
          <w:b/>
          <w:bCs/>
        </w:rPr>
        <w:t>fig. 3</w:t>
      </w:r>
      <w:r w:rsidRPr="006E17CF">
        <w:t xml:space="preserve">. </w:t>
      </w:r>
      <w:r w:rsidR="003407CB" w:rsidRPr="006E17CF">
        <w:t xml:space="preserve">In </w:t>
      </w:r>
      <w:r w:rsidR="007C1883" w:rsidRPr="006E17CF">
        <w:t>standard observation</w:t>
      </w:r>
      <w:r w:rsidR="00E37601" w:rsidRPr="006E17CF">
        <w:t>,</w:t>
      </w:r>
      <w:r w:rsidR="007C1883" w:rsidRPr="006E17CF">
        <w:t xml:space="preserve"> </w:t>
      </w:r>
      <w:r w:rsidR="003407CB" w:rsidRPr="006E17CF">
        <w:t>the absorbance of infrared light is appeared to dec</w:t>
      </w:r>
      <w:r w:rsidR="00E37601" w:rsidRPr="006E17CF">
        <w:t>r</w:t>
      </w:r>
      <w:r w:rsidR="003407CB" w:rsidRPr="006E17CF">
        <w:t xml:space="preserve">ease with </w:t>
      </w:r>
      <w:r w:rsidR="00E37601" w:rsidRPr="006E17CF">
        <w:t xml:space="preserve">reduced thickness due to applied </w:t>
      </w:r>
      <w:r w:rsidR="003407CB" w:rsidRPr="006E17CF">
        <w:t>strain.</w:t>
      </w:r>
      <w:r w:rsidR="00510FC0" w:rsidRPr="006E17CF">
        <w:t xml:space="preserve"> The absorbance peak at 1747 cm</w:t>
      </w:r>
      <w:r w:rsidR="00510FC0" w:rsidRPr="006E17CF">
        <w:rPr>
          <w:vertAlign w:val="superscript"/>
        </w:rPr>
        <w:t xml:space="preserve">-1 </w:t>
      </w:r>
      <w:r w:rsidR="00510FC0" w:rsidRPr="006E17CF">
        <w:t xml:space="preserve">that appeared for strongest C=O </w:t>
      </w:r>
      <w:r w:rsidR="007C1883" w:rsidRPr="006E17CF">
        <w:t xml:space="preserve">bond </w:t>
      </w:r>
      <w:r w:rsidR="00510FC0" w:rsidRPr="006E17CF">
        <w:t>is found to be unaffecte</w:t>
      </w:r>
      <w:r w:rsidR="00E13C51" w:rsidRPr="006E17CF">
        <w:t>d by the action of deformation and a new band emerges</w:t>
      </w:r>
      <w:r w:rsidR="00510FC0" w:rsidRPr="006E17CF">
        <w:t xml:space="preserve"> for </w:t>
      </w:r>
      <w:r w:rsidR="005260BC" w:rsidRPr="006E17CF">
        <w:t xml:space="preserve">the </w:t>
      </w:r>
      <w:r w:rsidR="00510FC0" w:rsidRPr="006E17CF">
        <w:t>same at 3448</w:t>
      </w:r>
      <w:r w:rsidR="005260BC" w:rsidRPr="006E17CF">
        <w:t xml:space="preserve"> cm</w:t>
      </w:r>
      <w:r w:rsidR="005260BC" w:rsidRPr="006E17CF">
        <w:rPr>
          <w:vertAlign w:val="superscript"/>
        </w:rPr>
        <w:t>-1</w:t>
      </w:r>
      <w:r w:rsidR="005260BC" w:rsidRPr="006E17CF">
        <w:t xml:space="preserve"> </w:t>
      </w:r>
      <w:r w:rsidR="005260BC" w:rsidRPr="006E17CF">
        <w:fldChar w:fldCharType="begin" w:fldLock="1"/>
      </w:r>
      <w:r w:rsidR="00C17B68" w:rsidRPr="006E17CF">
        <w:instrText>ADDIN CSL_CITATION {"citationItems":[{"id":"ITEM-1","itemData":{"ISBN":"1732549257","ISSN":"1732549257","URL":"http://www.horiba.com/fileadmin/uploads/Scientific/Documents/Raman/bands.pdf","abstract":"The Raman scattering technique is a vibrational molecular spectroscopy which derives from an inelastic light scattering process. With Raman spectroscopy, a laser photon is scattered by a sample molecule and loses (or gains) energy during the process. The amount of energy lost is seen as a change in energy (wavelength) of the irradiating photon. This energy loss is characteristic for a particular bond in the molecule. Raman can best be thought of as producing a precise spectral fingerprint, unique to a molecule or indeed and individual molecular structure. In this respect it is similar to the more commonly found FT-IR spectroscopy. However, unlike FT-IR, there are a distinct number of advantages when using Raman. • Raman can be used to analyse aqueous solutions since it does not suffer from the large water absorption effects found with FT techniques. • The intensity of spectral features in solution is directly proportional to the concentration of the particular species • Raman spectra are generally robust to temperature changes • Raman requires little or no sample preparation. It does not need the use of Nujol, or KBr matrices and is largely unaffected y sample cell materials such as glass. • The use of a Raman microscope such as the LabRAM provides very high level of spatial resolution and depth discrimination, not found with the FT methods of analysis These advantages and its highly specific nature, mean that Raman has become a very powerful tool for analysis and chemical monitoring. Depending upon instrumentation, it is a technique which can be used for the analysis of solids, liquids and solutions and can even provide information on physical characteristics such as crystalline phase and orientation, polymorphic forms, and intrinsic stress.","author":[{"dropping-particle":"","family":"Yvon","given":"Horiba Jobin","non-dropping-particle":"","parse-names":false,"suffix":""}],"container-title":"Horiba Jobin Yvon, Raman Application Note","id":"ITEM-1","issued":{"date-parts":[["2017"]]},"page":"1-2","title":"Raman Spectroscopy for Analysis and Monitoring","type":"webpage"},"uris":["http://www.mendeley.com/documents/?uuid=eb09fbb5-6e38-4c23-a1c6-0c9b51bdc13a"]}],"mendeley":{"formattedCitation":"[30]","plainTextFormattedCitation":"[30]","previouslyFormattedCitation":"[30]"},"properties":{"noteIndex":0},"schema":"https://github.com/citation-style-language/schema/raw/master/csl-citation.json"}</w:instrText>
      </w:r>
      <w:r w:rsidR="005260BC" w:rsidRPr="006E17CF">
        <w:fldChar w:fldCharType="separate"/>
      </w:r>
      <w:r w:rsidR="00B23FAB" w:rsidRPr="006E17CF">
        <w:rPr>
          <w:noProof/>
        </w:rPr>
        <w:t>[30]</w:t>
      </w:r>
      <w:r w:rsidR="005260BC" w:rsidRPr="006E17CF">
        <w:fldChar w:fldCharType="end"/>
      </w:r>
      <w:r w:rsidR="00510FC0" w:rsidRPr="006E17CF">
        <w:t xml:space="preserve">. </w:t>
      </w:r>
      <w:r w:rsidR="00BB4F23" w:rsidRPr="006E17CF">
        <w:t>Further</w:t>
      </w:r>
      <w:r w:rsidR="00E13C51" w:rsidRPr="006E17CF">
        <w:t>,</w:t>
      </w:r>
      <w:r w:rsidR="00BB4F23" w:rsidRPr="006E17CF">
        <w:t xml:space="preserve"> the absorbance peak between the wavenumber of 630 to 690 cm</w:t>
      </w:r>
      <w:r w:rsidR="00BB4F23" w:rsidRPr="006E17CF">
        <w:rPr>
          <w:vertAlign w:val="superscript"/>
        </w:rPr>
        <w:t>-1</w:t>
      </w:r>
      <w:r w:rsidR="00E13C51" w:rsidRPr="006E17CF">
        <w:t xml:space="preserve"> is observed to emerge</w:t>
      </w:r>
      <w:r w:rsidR="00BB4F23" w:rsidRPr="006E17CF">
        <w:t xml:space="preserve"> as </w:t>
      </w:r>
      <w:r w:rsidR="00E13C51" w:rsidRPr="006E17CF">
        <w:t xml:space="preserve">a </w:t>
      </w:r>
      <w:r w:rsidR="00BB4F23" w:rsidRPr="006E17CF">
        <w:t xml:space="preserve">function </w:t>
      </w:r>
      <w:r w:rsidR="00E13C51" w:rsidRPr="006E17CF">
        <w:t xml:space="preserve">of </w:t>
      </w:r>
      <w:r w:rsidR="00BB4F23" w:rsidRPr="006E17CF">
        <w:t>strain. This belong</w:t>
      </w:r>
      <w:r w:rsidR="00E13C51" w:rsidRPr="006E17CF">
        <w:t>s</w:t>
      </w:r>
      <w:r w:rsidR="00BB4F23" w:rsidRPr="006E17CF">
        <w:t xml:space="preserve"> to </w:t>
      </w:r>
      <w:r w:rsidR="00E13C51" w:rsidRPr="006E17CF">
        <w:t xml:space="preserve">an </w:t>
      </w:r>
      <w:r w:rsidR="00BB4F23" w:rsidRPr="006E17CF">
        <w:t xml:space="preserve">aliphatic molecular structure </w:t>
      </w:r>
      <w:r w:rsidR="00E13C51" w:rsidRPr="006E17CF">
        <w:t>indicating</w:t>
      </w:r>
      <w:r w:rsidR="00BB4F23" w:rsidRPr="006E17CF">
        <w:t xml:space="preserve"> hard segments in elastomers </w:t>
      </w:r>
      <w:r w:rsidR="007C1883" w:rsidRPr="006E17CF">
        <w:t xml:space="preserve">chains that </w:t>
      </w:r>
      <w:r w:rsidR="00BB4F23" w:rsidRPr="006E17CF">
        <w:t>allo</w:t>
      </w:r>
      <w:r w:rsidR="007C1883" w:rsidRPr="006E17CF">
        <w:t>w stronger chain mobility and</w:t>
      </w:r>
      <w:r w:rsidR="00BB4F23" w:rsidRPr="006E17CF">
        <w:t xml:space="preserve"> weak molecular interaction, thus significantly decrease the elastic modulus </w:t>
      </w:r>
      <w:r w:rsidR="00510FC0" w:rsidRPr="006E17CF">
        <w:fldChar w:fldCharType="begin" w:fldLock="1"/>
      </w:r>
      <w:r w:rsidR="00C17B68" w:rsidRPr="006E17CF">
        <w:instrText>ADDIN CSL_CITATION {"citationItems":[{"id":"ITEM-1","itemData":{"DOI":"10.1021/jp100599u","ISBN":"1520-6106","ISSN":"15205207","PMID":"20361786","abstract":"We report the step by step self-assembly from nanostructure to microstructure (bottom-up approach through X-ray diffraction (1.6 nm), small angle neutron scattering (SANS) (11.6 nm), atomic force microscopy (70 nm smaller crystallite from enlarged image and 450 nm greater crystallites), and polarizing optical microscope (2 microm)) of aliphatic polyurethanes (PU) in contrast to aromatic polyurethanes depending on hard segment content (HSC). Polyurethanes of 10 to 80% HSC have been synthesized by using appropriate amount of polyol and chain extender. The effect of self-assembled patterns on mechanical properties both in solid and liquid state has been established exhibiting structure-property relationship of supramolecular polyurethanes. The crystallinity enhances but the degradation temperature decreases with increasing HSC. The characteristic length (measure of gap between lamellar crystallites), as revealed from SANS, gradually decreases with increasing HSC suggesting compactness of the crystallites through extensive hydrogen bonding. The Young's modulus increases with increasing HSC with a percolation threshold of hard segment (50%) while the toughness improves up to 30% HSC followed by gradual decrease in presence of bigger crystallites which promote brittle fracture. The origin of self-assembly in aliphatic PUs has been demonstrated through electronic structure calculations to form a loop structure with minimum intermolecular distance (2.2 A) while that distance is quite large in aromatic polyurethanes (4.6 A) that cannot form hydrogen bonds. The unique splintering of domain structure and its subsequent reformation under dynamic shear experiment has been established.","author":[{"dropping-particle":"","family":"Mishra","given":"Abhinay","non-dropping-particle":"","parse-names":false,"suffix":""},{"dropping-particle":"","family":"Aswal","given":"Vinod K.","non-dropping-particle":"","parse-names":false,"suffix":""},{"dropping-particle":"","family":"Maiti","given":"Pralay","non-dropping-particle":"","parse-names":false,"suffix":""}],"container-title":"Journal of Physical Chemistry B","id":"ITEM-1","issue":"16","issued":{"date-parts":[["2010"]]},"page":"5292-5300","title":"Nanostructure to microstructure self-assembly of aliphatic polyurethanes: The effect on mechanical properties","type":"article-journal","volume":"114"},"uris":["http://www.mendeley.com/documents/?uuid=f742b02e-2331-48e1-b149-33d22c104add"]},{"id":"ITEM-2","itemData":{"author":[{"dropping-particle":"","family":"Jiang","given":"Lei","non-dropping-particle":"","parse-names":false,"suffix":""},{"dropping-particle":"","family":"Ren","given":"Zhiyong","non-dropping-particle":"","parse-names":false,"suffix":""},{"dropping-particle":"","family":"Zhao","given":"Wei","non-dropping-particle":"","parse-names":false,"suffix":""},{"dropping-particle":"","family":"Liu","given":"Wentao","non-dropping-particle":"","parse-names":false,"suffix":""}],"container-title":"Royal Society Open Science","id":"ITEM-2","issue":"180536","issued":{"date-parts":[["2018"]]},"page":"1-11","title":"Synthesis and structure / properties characterizations of four polyurethane model hard segments","type":"article-journal","volume":"5"},"uris":["http://www.mendeley.com/documents/?uuid=e7184790-0cbc-4eb8-bd81-c5643cb703e7"]},{"id":"ITEM-3","itemData":{"ISBN":"1732549257","ISSN":"1732549257","URL":"http://www.horiba.com/fileadmin/uploads/Scientific/Documents/Raman/bands.pdf","abstract":"The Raman scattering technique is a vibrational molecular spectroscopy which derives from an inelastic light scattering process. With Raman spectroscopy, a laser photon is scattered by a sample molecule and loses (or gains) energy during the process. The amount of energy lost is seen as a change in energy (wavelength) of the irradiating photon. This energy loss is characteristic for a particular bond in the molecule. Raman can best be thought of as producing a precise spectral fingerprint, unique to a molecule or indeed and individual molecular structure. In this respect it is similar to the more commonly found FT-IR spectroscopy. However, unlike FT-IR, there are a distinct number of advantages when using Raman. • Raman can be used to analyse aqueous solutions since it does not suffer from the large water absorption effects found with FT techniques. • The intensity of spectral features in solution is directly proportional to the concentration of the particular species • Raman spectra are generally robust to temperature changes • Raman requires little or no sample preparation. It does not need the use of Nujol, or KBr matrices and is largely unaffected y sample cell materials such as glass. • The use of a Raman microscope such as the LabRAM provides very high level of spatial resolution and depth discrimination, not found with the FT methods of analysis These advantages and its highly specific nature, mean that Raman has become a very powerful tool for analysis and chemical monitoring. Depending upon instrumentation, it is a technique which can be used for the analysis of solids, liquids and solutions and can even provide information on physical characteristics such as crystalline phase and orientation, polymorphic forms, and intrinsic stress.","author":[{"dropping-particle":"","family":"Yvon","given":"Horiba Jobin","non-dropping-particle":"","parse-names":false,"suffix":""}],"container-title":"Horiba Jobin Yvon, Raman Application Note","id":"ITEM-3","issued":{"date-parts":[["2017"]]},"page":"1-2","title":"Raman Spectroscopy for Analysis and Monitoring","type":"webpage"},"uris":["http://www.mendeley.com/documents/?uuid=eb09fbb5-6e38-4c23-a1c6-0c9b51bdc13a"]}],"mendeley":{"formattedCitation":"[30]–[32]","plainTextFormattedCitation":"[30]–[32]","previouslyFormattedCitation":"[30]–[32]"},"properties":{"noteIndex":0},"schema":"https://github.com/citation-style-language/schema/raw/master/csl-citation.json"}</w:instrText>
      </w:r>
      <w:r w:rsidR="00510FC0" w:rsidRPr="006E17CF">
        <w:fldChar w:fldCharType="separate"/>
      </w:r>
      <w:r w:rsidR="00B23FAB" w:rsidRPr="006E17CF">
        <w:rPr>
          <w:noProof/>
        </w:rPr>
        <w:t>[30]–[32]</w:t>
      </w:r>
      <w:r w:rsidR="00510FC0" w:rsidRPr="006E17CF">
        <w:fldChar w:fldCharType="end"/>
      </w:r>
      <w:r w:rsidR="00BB4F23" w:rsidRPr="006E17CF">
        <w:t>.</w:t>
      </w:r>
      <w:r w:rsidR="00A768F9" w:rsidRPr="006E17CF">
        <w:t xml:space="preserve"> Th</w:t>
      </w:r>
      <w:r w:rsidR="003F205C" w:rsidRPr="006E17CF">
        <w:t xml:space="preserve">is </w:t>
      </w:r>
      <w:r w:rsidR="00A768F9" w:rsidRPr="006E17CF">
        <w:t xml:space="preserve">absorbance peak for hard segment signifies </w:t>
      </w:r>
      <w:r w:rsidR="00732DC1" w:rsidRPr="006E17CF">
        <w:t>that</w:t>
      </w:r>
      <w:r w:rsidR="003F205C" w:rsidRPr="006E17CF">
        <w:t xml:space="preserve"> the strain hardening phenomenon </w:t>
      </w:r>
      <w:r w:rsidR="00A744D3" w:rsidRPr="006E17CF">
        <w:t xml:space="preserve">as </w:t>
      </w:r>
      <w:r w:rsidR="00E13C51" w:rsidRPr="006E17CF">
        <w:t xml:space="preserve">an </w:t>
      </w:r>
      <w:r w:rsidR="00A744D3" w:rsidRPr="006E17CF">
        <w:t xml:space="preserve">important parameter in terms of strain induced crystallization and further </w:t>
      </w:r>
      <w:r w:rsidR="00845320" w:rsidRPr="006E17CF">
        <w:t>indicate</w:t>
      </w:r>
      <w:r w:rsidR="00A744D3" w:rsidRPr="006E17CF">
        <w:t xml:space="preserve"> that the</w:t>
      </w:r>
      <w:r w:rsidR="003F205C" w:rsidRPr="006E17CF">
        <w:t xml:space="preserve"> </w:t>
      </w:r>
      <w:r w:rsidR="00845320" w:rsidRPr="006E17CF">
        <w:t xml:space="preserve">classical theory of </w:t>
      </w:r>
      <w:r w:rsidR="003F205C" w:rsidRPr="006E17CF">
        <w:t>chain entanglement and respective variation in mechanical properties</w:t>
      </w:r>
      <w:r w:rsidR="00845320" w:rsidRPr="006E17CF">
        <w:t xml:space="preserve"> </w:t>
      </w:r>
      <w:r w:rsidR="00845320" w:rsidRPr="006E17CF">
        <w:fldChar w:fldCharType="begin" w:fldLock="1"/>
      </w:r>
      <w:r w:rsidR="00845320" w:rsidRPr="006E17CF">
        <w:instrText>ADDIN CSL_CITATION {"citationItems":[{"id":"ITEM-1","itemData":{"DOI":"10.1016/j.jmps.2018.12.014","ISSN":"0022-5096","author":[{"dropping-particle":"","family":"Gros","given":"Alice","non-dropping-particle":"","parse-names":false,"suffix":""},{"dropping-particle":"","family":"Verron","given":"Erwan","non-dropping-particle":"","parse-names":false,"suffix":""},{"dropping-particle":"","family":"Huneau","given":"Bertrand","non-dropping-particle":"","parse-names":false,"suffix":""}],"container-title":"Journal of the Mechanics and Physics of Solids","id":"ITEM-1","issued":{"date-parts":[["2019"]]},"page":"255-275","publisher":"Elsevier Ltd","title":"A physically-base d model for strain-induce d crystallization in natural rubber. Part II : Derivation of the mechanical model","type":"article-journal","volume":"125"},"uris":["http://www.mendeley.com/documents/?uuid=ec68479c-c5f5-43bb-a04e-2a9e97c3101f"]}],"mendeley":{"formattedCitation":"[33]","plainTextFormattedCitation":"[33]"},"properties":{"noteIndex":0},"schema":"https://github.com/citation-style-language/schema/raw/master/csl-citation.json"}</w:instrText>
      </w:r>
      <w:r w:rsidR="00845320" w:rsidRPr="006E17CF">
        <w:fldChar w:fldCharType="separate"/>
      </w:r>
      <w:r w:rsidR="00845320" w:rsidRPr="006E17CF">
        <w:rPr>
          <w:noProof/>
        </w:rPr>
        <w:t>[33]</w:t>
      </w:r>
      <w:r w:rsidR="00845320" w:rsidRPr="006E17CF">
        <w:fldChar w:fldCharType="end"/>
      </w:r>
      <w:r w:rsidR="003F205C" w:rsidRPr="006E17CF">
        <w:t>. Similarly</w:t>
      </w:r>
      <w:r w:rsidR="00A768F9" w:rsidRPr="006E17CF">
        <w:t xml:space="preserve">, </w:t>
      </w:r>
      <w:r w:rsidR="003F205C" w:rsidRPr="006E17CF">
        <w:t>the chalcogen bonds that regulate</w:t>
      </w:r>
      <w:r w:rsidR="00A768F9" w:rsidRPr="006E17CF">
        <w:t xml:space="preserve"> dielec</w:t>
      </w:r>
      <w:r w:rsidR="003F205C" w:rsidRPr="006E17CF">
        <w:t xml:space="preserve">tric properties in VHB 4910 can be referred to results of </w:t>
      </w:r>
      <w:r w:rsidR="00266497" w:rsidRPr="006E17CF">
        <w:t>Raman spectroscopy</w:t>
      </w:r>
      <w:r w:rsidR="003A797B" w:rsidRPr="006E17CF">
        <w:t xml:space="preserve"> </w:t>
      </w:r>
      <w:r w:rsidR="00266497" w:rsidRPr="006E17CF">
        <w:fldChar w:fldCharType="begin" w:fldLock="1"/>
      </w:r>
      <w:r w:rsidR="00845320" w:rsidRPr="006E17CF">
        <w:instrText>ADDIN CSL_CITATION {"citationItems":[{"id":"ITEM-1","itemData":{"DOI":"10.1063/1.5085603","ISBN":"9780735417854","author":[{"dropping-particle":"","family":"Sahu","given":"Dhananjay","non-dropping-particle":"","parse-names":false,"suffix":""},{"dropping-particle":"","family":"Sahu","given":"Raj Kumar","non-dropping-particle":"","parse-names":false,"suffix":""},{"dropping-particle":"","family":"Patra","given":"Karali","non-dropping-particle":"","parse-names":false,"suffix":""}],"container-title":"Advances in Polymer Composites: Mechanics, Characterization and Applications","id":"ITEM-1","issued":{"date-parts":[["2019"]]},"page":"1-7","title":"Effects of uniaxial and biaxial strain on molecular structure of VHB 4910 dielectric elastomer","type":"paper-conference","volume":"020032"},"uris":["http://www.mendeley.com/documents/?uuid=9a3631d2-9a69-404e-b868-c0b6b313211f"]}],"mendeley":{"formattedCitation":"[34]","plainTextFormattedCitation":"[34]","previouslyFormattedCitation":"[33]"},"properties":{"noteIndex":0},"schema":"https://github.com/citation-style-language/schema/raw/master/csl-citation.json"}</w:instrText>
      </w:r>
      <w:r w:rsidR="00266497" w:rsidRPr="006E17CF">
        <w:fldChar w:fldCharType="separate"/>
      </w:r>
      <w:r w:rsidR="00845320" w:rsidRPr="006E17CF">
        <w:rPr>
          <w:noProof/>
        </w:rPr>
        <w:t>[34]</w:t>
      </w:r>
      <w:r w:rsidR="00266497" w:rsidRPr="006E17CF">
        <w:fldChar w:fldCharType="end"/>
      </w:r>
      <w:r w:rsidR="00266497" w:rsidRPr="006E17CF">
        <w:t xml:space="preserve">. </w:t>
      </w:r>
      <w:r w:rsidR="00845320" w:rsidRPr="006E17CF">
        <w:t xml:space="preserve">So the fundamental of chain entanglement is evidenced in terms of molecular modification through spectral analysis and scope to investigate the same for </w:t>
      </w:r>
      <w:r w:rsidR="005D2C83" w:rsidRPr="006E17CF">
        <w:t xml:space="preserve">a </w:t>
      </w:r>
      <w:r w:rsidR="00845320" w:rsidRPr="006E17CF">
        <w:t>wide range of pre-strain regimes and deformation parameters.</w:t>
      </w:r>
    </w:p>
    <w:p w:rsidR="00E74538" w:rsidRPr="006E17CF" w:rsidRDefault="00E37601" w:rsidP="00510FC0">
      <w:pPr>
        <w:mirrorIndents/>
        <w:jc w:val="center"/>
        <w:rPr>
          <w:rFonts w:ascii="Arial" w:hAnsi="Arial" w:cs="Arial"/>
          <w:b/>
          <w:szCs w:val="24"/>
        </w:rPr>
      </w:pPr>
      <w:r w:rsidRPr="006E17CF">
        <w:rPr>
          <w:rFonts w:ascii="Arial" w:hAnsi="Arial" w:cs="Arial"/>
          <w:b/>
          <w:szCs w:val="24"/>
        </w:rPr>
        <w:object w:dxaOrig="24750" w:dyaOrig="19125">
          <v:shape id="_x0000_i1026" type="#_x0000_t75" style="width:294.35pt;height:228.65pt" o:ole="">
            <v:imagedata r:id="rId11" o:title=""/>
          </v:shape>
          <o:OLEObject Type="Embed" ProgID="Origin50.Graph" ShapeID="_x0000_i1026" DrawAspect="Content" ObjectID="_1611343851" r:id="rId12"/>
        </w:object>
      </w:r>
    </w:p>
    <w:p w:rsidR="00266497" w:rsidRPr="006E17CF" w:rsidRDefault="00266497" w:rsidP="00B34ACD">
      <w:pPr>
        <w:pStyle w:val="FigureCaption"/>
      </w:pPr>
      <w:r w:rsidRPr="006E17CF">
        <w:t xml:space="preserve">Fig.3 Comparative </w:t>
      </w:r>
      <w:r w:rsidR="00B34ACD" w:rsidRPr="006E17CF">
        <w:t>i</w:t>
      </w:r>
      <w:r w:rsidRPr="006E17CF">
        <w:t xml:space="preserve">nfrared </w:t>
      </w:r>
      <w:r w:rsidR="00B34ACD" w:rsidRPr="006E17CF">
        <w:t xml:space="preserve">absorbance spectra </w:t>
      </w:r>
      <w:r w:rsidR="00280A4A" w:rsidRPr="006E17CF">
        <w:t xml:space="preserve">of </w:t>
      </w:r>
      <w:r w:rsidR="00B34ACD" w:rsidRPr="006E17CF">
        <w:t>300 % biaxially strain</w:t>
      </w:r>
      <w:r w:rsidR="00280A4A" w:rsidRPr="006E17CF">
        <w:t>ed</w:t>
      </w:r>
      <w:r w:rsidR="00B34ACD" w:rsidRPr="006E17CF">
        <w:t xml:space="preserve"> VHB 4910 dielectric elastomer</w:t>
      </w:r>
    </w:p>
    <w:p w:rsidR="00470A4A" w:rsidRPr="006E17CF" w:rsidRDefault="00BB4F23" w:rsidP="008B1C96">
      <w:pPr>
        <w:pStyle w:val="ListParagraph"/>
        <w:numPr>
          <w:ilvl w:val="0"/>
          <w:numId w:val="18"/>
        </w:numPr>
        <w:spacing w:before="240"/>
        <w:ind w:left="360"/>
        <w:rPr>
          <w:rFonts w:ascii="Arial" w:hAnsi="Arial" w:cs="Arial"/>
          <w:b/>
          <w:szCs w:val="24"/>
        </w:rPr>
      </w:pPr>
      <w:r w:rsidRPr="006E17CF">
        <w:rPr>
          <w:rFonts w:ascii="Arial" w:hAnsi="Arial" w:cs="Arial"/>
          <w:b/>
          <w:szCs w:val="24"/>
        </w:rPr>
        <w:t>Summary</w:t>
      </w:r>
    </w:p>
    <w:p w:rsidR="00B34ACD" w:rsidRPr="006E17CF" w:rsidRDefault="00B34ACD" w:rsidP="003A797B">
      <w:pPr>
        <w:pStyle w:val="BodyText"/>
        <w:spacing w:after="0"/>
      </w:pPr>
      <w:r w:rsidRPr="006E17CF">
        <w:t xml:space="preserve">This </w:t>
      </w:r>
      <w:r w:rsidR="00732DC1" w:rsidRPr="006E17CF">
        <w:t>article</w:t>
      </w:r>
      <w:r w:rsidR="0026561D" w:rsidRPr="006E17CF">
        <w:t xml:space="preserve"> </w:t>
      </w:r>
      <w:r w:rsidR="00BD3986" w:rsidRPr="006E17CF">
        <w:t xml:space="preserve">presents </w:t>
      </w:r>
      <w:r w:rsidR="00C816AE">
        <w:t>a</w:t>
      </w:r>
      <w:r w:rsidR="00BD3986" w:rsidRPr="006E17CF">
        <w:t xml:space="preserve"> perception towards </w:t>
      </w:r>
      <w:r w:rsidR="00C816AE">
        <w:t>the development of structure-property relation to</w:t>
      </w:r>
      <w:r w:rsidR="0026561D" w:rsidRPr="006E17CF">
        <w:t xml:space="preserve"> </w:t>
      </w:r>
      <w:r w:rsidR="00C816AE">
        <w:t>understand the</w:t>
      </w:r>
      <w:r w:rsidR="00EC09A9" w:rsidRPr="006E17CF">
        <w:t xml:space="preserve"> effects of pre-strain on </w:t>
      </w:r>
      <w:r w:rsidR="00BD3986" w:rsidRPr="006E17CF">
        <w:t xml:space="preserve">actuation </w:t>
      </w:r>
      <w:r w:rsidR="00EC09A9" w:rsidRPr="006E17CF">
        <w:t>performance of dielectric elastomer actuator.</w:t>
      </w:r>
      <w:r w:rsidR="00BD3986" w:rsidRPr="006E17CF">
        <w:t xml:space="preserve"> </w:t>
      </w:r>
      <w:r w:rsidR="00F71770" w:rsidRPr="006E17CF">
        <w:t>The d</w:t>
      </w:r>
      <w:r w:rsidR="00BD3986" w:rsidRPr="006E17CF">
        <w:t>ependency of d</w:t>
      </w:r>
      <w:r w:rsidR="00732DC1" w:rsidRPr="006E17CF">
        <w:t>ielectric and mech</w:t>
      </w:r>
      <w:r w:rsidR="00BD3986" w:rsidRPr="006E17CF">
        <w:t xml:space="preserve">anical properties </w:t>
      </w:r>
      <w:r w:rsidR="00732DC1" w:rsidRPr="006E17CF">
        <w:t xml:space="preserve">on </w:t>
      </w:r>
      <w:r w:rsidRPr="006E17CF">
        <w:t>micro</w:t>
      </w:r>
      <w:r w:rsidR="00732DC1" w:rsidRPr="006E17CF">
        <w:t xml:space="preserve">/macromolecular parameter </w:t>
      </w:r>
      <w:r w:rsidR="00A744D3" w:rsidRPr="006E17CF">
        <w:t xml:space="preserve">chemical </w:t>
      </w:r>
      <w:r w:rsidR="00A744D3" w:rsidRPr="006E17CF">
        <w:lastRenderedPageBreak/>
        <w:t>structure, crosslink density, molecular weight</w:t>
      </w:r>
      <w:r w:rsidR="00C816AE">
        <w:t xml:space="preserve"> is </w:t>
      </w:r>
      <w:r w:rsidR="00FB759A" w:rsidRPr="006E17CF">
        <w:t>discussed</w:t>
      </w:r>
      <w:r w:rsidR="00A744D3" w:rsidRPr="006E17CF">
        <w:t xml:space="preserve">. </w:t>
      </w:r>
      <w:r w:rsidR="00C816AE">
        <w:t>C</w:t>
      </w:r>
      <w:r w:rsidR="00BD3986" w:rsidRPr="006E17CF">
        <w:t xml:space="preserve">hain entanglement </w:t>
      </w:r>
      <w:r w:rsidR="00C816AE">
        <w:t xml:space="preserve">is </w:t>
      </w:r>
      <w:r w:rsidR="00CC782C">
        <w:t>considered</w:t>
      </w:r>
      <w:r w:rsidR="00C816AE">
        <w:t xml:space="preserve"> as potential parameter </w:t>
      </w:r>
      <w:r w:rsidR="00FB759A" w:rsidRPr="006E17CF">
        <w:t>to</w:t>
      </w:r>
      <w:r w:rsidR="00CC782C">
        <w:t xml:space="preserve"> control</w:t>
      </w:r>
      <w:r w:rsidR="00C816AE">
        <w:t xml:space="preserve"> </w:t>
      </w:r>
      <w:r w:rsidR="00BD3986" w:rsidRPr="006E17CF">
        <w:t xml:space="preserve">change in </w:t>
      </w:r>
      <w:r w:rsidR="00CC782C">
        <w:t xml:space="preserve">the </w:t>
      </w:r>
      <w:r w:rsidR="00BD3986" w:rsidRPr="006E17CF">
        <w:t>dielectric permittivity</w:t>
      </w:r>
      <w:r w:rsidR="00732DC1" w:rsidRPr="006E17CF">
        <w:t xml:space="preserve"> </w:t>
      </w:r>
      <w:r w:rsidR="00BD3986" w:rsidRPr="006E17CF">
        <w:t xml:space="preserve">and </w:t>
      </w:r>
      <w:r w:rsidR="00CC782C">
        <w:t xml:space="preserve">the </w:t>
      </w:r>
      <w:r w:rsidR="00732DC1" w:rsidRPr="006E17CF">
        <w:t xml:space="preserve">elastic modulus. </w:t>
      </w:r>
      <w:r w:rsidR="00C816AE">
        <w:t>Emergence</w:t>
      </w:r>
      <w:r w:rsidR="00C816AE" w:rsidRPr="006E17CF">
        <w:t xml:space="preserve"> of hard segment </w:t>
      </w:r>
      <w:r w:rsidR="00C816AE">
        <w:t xml:space="preserve">in </w:t>
      </w:r>
      <w:r w:rsidR="00C816AE" w:rsidRPr="006E17CF">
        <w:t xml:space="preserve">biaxially pre-strained VHB 4910 </w:t>
      </w:r>
      <w:r w:rsidR="00C816AE">
        <w:t xml:space="preserve">is </w:t>
      </w:r>
      <w:r w:rsidR="00291F5F">
        <w:t>evidence</w:t>
      </w:r>
      <w:r w:rsidR="00C816AE">
        <w:t xml:space="preserve"> </w:t>
      </w:r>
      <w:r w:rsidR="00291F5F">
        <w:t>against</w:t>
      </w:r>
      <w:r w:rsidR="00C816AE">
        <w:t xml:space="preserve"> modification in </w:t>
      </w:r>
      <w:r w:rsidR="00C816AE">
        <w:t>molecular</w:t>
      </w:r>
      <w:r w:rsidR="00C816AE">
        <w:t xml:space="preserve"> structure</w:t>
      </w:r>
      <w:r w:rsidR="00732DC1" w:rsidRPr="006E17CF">
        <w:t>.</w:t>
      </w:r>
      <w:r w:rsidR="00FB759A" w:rsidRPr="006E17CF">
        <w:t xml:space="preserve"> </w:t>
      </w:r>
      <w:r w:rsidR="008C5930">
        <w:t>Analysis o</w:t>
      </w:r>
      <w:r w:rsidR="00CC782C">
        <w:t xml:space="preserve">n </w:t>
      </w:r>
      <w:r w:rsidR="00291F5F">
        <w:t xml:space="preserve">molecular mechanism </w:t>
      </w:r>
      <w:r w:rsidR="00CC782C">
        <w:t xml:space="preserve">underlines the </w:t>
      </w:r>
      <w:r w:rsidR="008C5930">
        <w:t>prospect</w:t>
      </w:r>
      <w:r w:rsidR="00CC782C">
        <w:t xml:space="preserve"> </w:t>
      </w:r>
      <w:r w:rsidR="008C5930">
        <w:t xml:space="preserve">of future research towards electromechanical characterization </w:t>
      </w:r>
      <w:r w:rsidR="008C5930" w:rsidRPr="006E17CF">
        <w:t>in</w:t>
      </w:r>
      <w:r w:rsidR="008C5930">
        <w:t xml:space="preserve"> terms of strain</w:t>
      </w:r>
      <w:r w:rsidR="008C5930">
        <w:t xml:space="preserve">-induced </w:t>
      </w:r>
      <w:r w:rsidR="000B5BD2" w:rsidRPr="006E17CF">
        <w:t>c</w:t>
      </w:r>
      <w:r w:rsidR="000B5BD2" w:rsidRPr="006E17CF">
        <w:t>rystallization</w:t>
      </w:r>
      <w:r w:rsidR="00CC782C">
        <w:t xml:space="preserve">.  </w:t>
      </w:r>
    </w:p>
    <w:p w:rsidR="00F80AE9" w:rsidRPr="006E17CF" w:rsidRDefault="00F80AE9" w:rsidP="002B1F8F">
      <w:pPr>
        <w:spacing w:before="240"/>
        <w:ind w:firstLine="0"/>
        <w:rPr>
          <w:rFonts w:ascii="Arial" w:hAnsi="Arial" w:cs="Arial"/>
          <w:b/>
          <w:szCs w:val="24"/>
        </w:rPr>
      </w:pPr>
      <w:r w:rsidRPr="006E17CF">
        <w:rPr>
          <w:rFonts w:ascii="Arial" w:hAnsi="Arial" w:cs="Arial"/>
          <w:b/>
          <w:szCs w:val="24"/>
        </w:rPr>
        <w:t>Acknowledgements</w:t>
      </w:r>
    </w:p>
    <w:p w:rsidR="0083776F" w:rsidRPr="006E17CF" w:rsidRDefault="002B1F8F" w:rsidP="003A797B">
      <w:pPr>
        <w:pStyle w:val="BodyTextFirstIndent"/>
        <w:spacing w:after="0"/>
        <w:rPr>
          <w:lang w:val="en-US"/>
        </w:rPr>
      </w:pPr>
      <w:r w:rsidRPr="006E17CF">
        <w:t>A</w:t>
      </w:r>
      <w:r w:rsidR="0083776F" w:rsidRPr="006E17CF">
        <w:t>uthors acknowledge the hel</w:t>
      </w:r>
      <w:r w:rsidRPr="006E17CF">
        <w:t>p rendered by</w:t>
      </w:r>
      <w:r w:rsidR="0083776F" w:rsidRPr="006E17CF">
        <w:t xml:space="preserve"> Department of Science and Technology, Govt. of India, New Delhi, for funding this research through grant file</w:t>
      </w:r>
      <w:r w:rsidR="00AC33E3" w:rsidRPr="006E17CF">
        <w:t xml:space="preserve"> no. ECR/2016/000585 dated 27-09</w:t>
      </w:r>
      <w:r w:rsidR="0083776F" w:rsidRPr="006E17CF">
        <w:t>-2016.</w:t>
      </w:r>
    </w:p>
    <w:p w:rsidR="00A47C1A" w:rsidRPr="006E17CF" w:rsidRDefault="00A47C1A" w:rsidP="002B1F8F">
      <w:pPr>
        <w:spacing w:before="240"/>
        <w:ind w:firstLine="0"/>
        <w:contextualSpacing/>
        <w:mirrorIndents/>
        <w:rPr>
          <w:rFonts w:ascii="Arial" w:hAnsi="Arial" w:cs="Arial"/>
          <w:b/>
          <w:szCs w:val="24"/>
        </w:rPr>
      </w:pPr>
      <w:r w:rsidRPr="006E17CF">
        <w:rPr>
          <w:rFonts w:ascii="Arial" w:hAnsi="Arial" w:cs="Arial"/>
          <w:b/>
          <w:szCs w:val="24"/>
        </w:rPr>
        <w:t>References</w:t>
      </w:r>
    </w:p>
    <w:p w:rsidR="00C17B68" w:rsidRPr="006E17CF" w:rsidRDefault="00C17B68" w:rsidP="00C17B68">
      <w:pPr>
        <w:pStyle w:val="References"/>
      </w:pPr>
      <w:r w:rsidRPr="006E17CF">
        <w:t>[1]</w:t>
      </w:r>
      <w:r w:rsidRPr="006E17CF">
        <w:tab/>
        <w:t xml:space="preserve">R. Shankar, T. K. Ghosh, and R. J. </w:t>
      </w:r>
      <w:proofErr w:type="spellStart"/>
      <w:r w:rsidRPr="006E17CF">
        <w:t>Spontak</w:t>
      </w:r>
      <w:proofErr w:type="spellEnd"/>
      <w:r w:rsidRPr="006E17CF">
        <w:t>, Soft Matter, vol. 3, pp. 1116–1129, 2007.</w:t>
      </w:r>
    </w:p>
    <w:p w:rsidR="00C17B68" w:rsidRPr="006E17CF" w:rsidRDefault="00C17B68" w:rsidP="00C17B68">
      <w:pPr>
        <w:pStyle w:val="References"/>
      </w:pPr>
      <w:r w:rsidRPr="006E17CF">
        <w:t>[2]</w:t>
      </w:r>
      <w:r w:rsidRPr="006E17CF">
        <w:tab/>
        <w:t xml:space="preserve">C. </w:t>
      </w:r>
      <w:proofErr w:type="spellStart"/>
      <w:r w:rsidRPr="006E17CF">
        <w:t>Keplinger</w:t>
      </w:r>
      <w:proofErr w:type="spellEnd"/>
      <w:r w:rsidRPr="006E17CF">
        <w:t xml:space="preserve">, M. </w:t>
      </w:r>
      <w:proofErr w:type="spellStart"/>
      <w:r w:rsidRPr="006E17CF">
        <w:t>Kaltenbrunner</w:t>
      </w:r>
      <w:proofErr w:type="spellEnd"/>
      <w:r w:rsidRPr="006E17CF">
        <w:t>, N. Arnold, and S. Bauer, Proc. Natl. Acad. Sci., vol. 107, no. 10, pp. 4505–4510, 2010.</w:t>
      </w:r>
    </w:p>
    <w:p w:rsidR="00C17B68" w:rsidRPr="006E17CF" w:rsidRDefault="00C17B68" w:rsidP="00C17B68">
      <w:pPr>
        <w:pStyle w:val="References"/>
      </w:pPr>
      <w:r w:rsidRPr="006E17CF">
        <w:t>[3]</w:t>
      </w:r>
      <w:r w:rsidRPr="006E17CF">
        <w:tab/>
        <w:t xml:space="preserve">L. Yu, F. B. Madsen, and A. L. </w:t>
      </w:r>
      <w:proofErr w:type="spellStart"/>
      <w:r w:rsidRPr="006E17CF">
        <w:t>Skov</w:t>
      </w:r>
      <w:proofErr w:type="spellEnd"/>
      <w:r w:rsidRPr="006E17CF">
        <w:t>, Int. J. Smart Nano Mater., vol. 00, no. 00, pp. 1–16, 2017.</w:t>
      </w:r>
    </w:p>
    <w:p w:rsidR="00C17B68" w:rsidRPr="006E17CF" w:rsidRDefault="00C17B68" w:rsidP="00C17B68">
      <w:pPr>
        <w:pStyle w:val="References"/>
      </w:pPr>
      <w:r w:rsidRPr="006E17CF">
        <w:t>[4]</w:t>
      </w:r>
      <w:r w:rsidRPr="006E17CF">
        <w:tab/>
        <w:t xml:space="preserve">L. Jiang, Y. Zhou, S. Chen, J. Ma, A. Betts, and S. </w:t>
      </w:r>
      <w:proofErr w:type="spellStart"/>
      <w:r w:rsidRPr="006E17CF">
        <w:t>Jerrams</w:t>
      </w:r>
      <w:proofErr w:type="spellEnd"/>
      <w:r w:rsidRPr="006E17CF">
        <w:t xml:space="preserve">, J. Appl. </w:t>
      </w:r>
      <w:proofErr w:type="spellStart"/>
      <w:r w:rsidRPr="006E17CF">
        <w:t>Polym</w:t>
      </w:r>
      <w:proofErr w:type="spellEnd"/>
      <w:r w:rsidRPr="006E17CF">
        <w:t>. Sci., vol. 45733, pp. 6–11, 2018.</w:t>
      </w:r>
    </w:p>
    <w:p w:rsidR="00C17B68" w:rsidRPr="006E17CF" w:rsidRDefault="00C17B68" w:rsidP="00C17B68">
      <w:pPr>
        <w:pStyle w:val="References"/>
      </w:pPr>
      <w:r w:rsidRPr="006E17CF">
        <w:t>[5]</w:t>
      </w:r>
      <w:r w:rsidRPr="006E17CF">
        <w:tab/>
        <w:t xml:space="preserve">S. Michel, X. Q. Zhang, M. Wissler, C. </w:t>
      </w:r>
      <w:proofErr w:type="spellStart"/>
      <w:r w:rsidRPr="006E17CF">
        <w:t>Löwe</w:t>
      </w:r>
      <w:proofErr w:type="spellEnd"/>
      <w:r w:rsidRPr="006E17CF">
        <w:t xml:space="preserve">, and G. Kovacs, </w:t>
      </w:r>
      <w:proofErr w:type="spellStart"/>
      <w:r w:rsidRPr="006E17CF">
        <w:t>Polym</w:t>
      </w:r>
      <w:proofErr w:type="spellEnd"/>
      <w:r w:rsidRPr="006E17CF">
        <w:t>. Int., vol. 59, no. 3, pp. 391–399, 2010.</w:t>
      </w:r>
    </w:p>
    <w:p w:rsidR="00C17B68" w:rsidRPr="006E17CF" w:rsidRDefault="00C17B68" w:rsidP="00C17B68">
      <w:pPr>
        <w:pStyle w:val="References"/>
      </w:pPr>
      <w:r w:rsidRPr="006E17CF">
        <w:t>[6]</w:t>
      </w:r>
      <w:r w:rsidRPr="006E17CF">
        <w:tab/>
        <w:t>F. Wu et al., Small, vol. 1702170, pp. 1–7, 2018.</w:t>
      </w:r>
    </w:p>
    <w:p w:rsidR="00C17B68" w:rsidRPr="006E17CF" w:rsidRDefault="00C17B68" w:rsidP="00C17B68">
      <w:pPr>
        <w:pStyle w:val="References"/>
      </w:pPr>
      <w:r w:rsidRPr="006E17CF">
        <w:t>[7]</w:t>
      </w:r>
      <w:r w:rsidRPr="006E17CF">
        <w:tab/>
        <w:t xml:space="preserve">L. Deng, Z. He, E. Li, and S. Chen, J. Appl. </w:t>
      </w:r>
      <w:proofErr w:type="spellStart"/>
      <w:r w:rsidRPr="006E17CF">
        <w:t>Polym</w:t>
      </w:r>
      <w:proofErr w:type="spellEnd"/>
      <w:r w:rsidRPr="006E17CF">
        <w:t>. Sci., no. 45850, pp. 1–16, 2018.</w:t>
      </w:r>
    </w:p>
    <w:p w:rsidR="00C17B68" w:rsidRPr="006E17CF" w:rsidRDefault="00C17B68" w:rsidP="00C17B68">
      <w:pPr>
        <w:pStyle w:val="References"/>
      </w:pPr>
      <w:r w:rsidRPr="006E17CF">
        <w:t>[8]</w:t>
      </w:r>
      <w:r w:rsidRPr="006E17CF">
        <w:tab/>
        <w:t xml:space="preserve">R. Pelrine, R. </w:t>
      </w:r>
      <w:proofErr w:type="spellStart"/>
      <w:r w:rsidRPr="006E17CF">
        <w:t>Kornbluh</w:t>
      </w:r>
      <w:proofErr w:type="spellEnd"/>
      <w:r w:rsidRPr="006E17CF">
        <w:t>, Q. Pei, and J. Joseph, (80), vol. 287, pp. 836–840, 2000.</w:t>
      </w:r>
    </w:p>
    <w:p w:rsidR="00C17B68" w:rsidRPr="006E17CF" w:rsidRDefault="00C17B68" w:rsidP="00C17B68">
      <w:pPr>
        <w:pStyle w:val="References"/>
      </w:pPr>
      <w:r w:rsidRPr="006E17CF">
        <w:t>[9]</w:t>
      </w:r>
      <w:r w:rsidRPr="006E17CF">
        <w:tab/>
        <w:t>A. Kumar, D. Ahmad, and K. Patra, IOP Conf. Ser. Mater. Sci. Eng., vol. 310, no. 012104, pp. 1–9, 2018.</w:t>
      </w:r>
    </w:p>
    <w:p w:rsidR="00C17B68" w:rsidRPr="006E17CF" w:rsidRDefault="00C17B68" w:rsidP="00C17B68">
      <w:pPr>
        <w:pStyle w:val="References"/>
      </w:pPr>
      <w:r w:rsidRPr="006E17CF">
        <w:t>[10]</w:t>
      </w:r>
      <w:r w:rsidRPr="006E17CF">
        <w:tab/>
        <w:t xml:space="preserve">R. K. Sahu, A. Saini, D. Ahmad, K. Patra, and J. </w:t>
      </w:r>
      <w:proofErr w:type="spellStart"/>
      <w:r w:rsidRPr="006E17CF">
        <w:t>Szpunar</w:t>
      </w:r>
      <w:proofErr w:type="spellEnd"/>
      <w:r w:rsidRPr="006E17CF">
        <w:t>, J. Mech. Sci. Technol., vol. 30, no. 1, pp. 1–9, 2016.</w:t>
      </w:r>
    </w:p>
    <w:p w:rsidR="00C17B68" w:rsidRPr="006E17CF" w:rsidRDefault="00C17B68" w:rsidP="00C17B68">
      <w:pPr>
        <w:pStyle w:val="References"/>
      </w:pPr>
      <w:r w:rsidRPr="006E17CF">
        <w:t>[11]</w:t>
      </w:r>
      <w:r w:rsidRPr="006E17CF">
        <w:tab/>
        <w:t xml:space="preserve">M. Hossain and P. Steinmann, Smart Mater. </w:t>
      </w:r>
      <w:proofErr w:type="spellStart"/>
      <w:r w:rsidRPr="006E17CF">
        <w:t>Struct</w:t>
      </w:r>
      <w:proofErr w:type="spellEnd"/>
      <w:r w:rsidRPr="006E17CF">
        <w:t>., vol. 27, no. 025010, pp. 1–19, 2018.</w:t>
      </w:r>
    </w:p>
    <w:p w:rsidR="00C17B68" w:rsidRPr="006E17CF" w:rsidRDefault="00C17B68" w:rsidP="00C17B68">
      <w:pPr>
        <w:pStyle w:val="References"/>
      </w:pPr>
      <w:r w:rsidRPr="006E17CF">
        <w:t>[12]</w:t>
      </w:r>
      <w:r w:rsidRPr="006E17CF">
        <w:tab/>
        <w:t xml:space="preserve">J. </w:t>
      </w:r>
      <w:proofErr w:type="spellStart"/>
      <w:r w:rsidRPr="006E17CF">
        <w:t>Qiang</w:t>
      </w:r>
      <w:proofErr w:type="spellEnd"/>
      <w:r w:rsidRPr="006E17CF">
        <w:t xml:space="preserve">, H. Chen, and B. Li, Smart Mater. </w:t>
      </w:r>
      <w:proofErr w:type="spellStart"/>
      <w:r w:rsidRPr="006E17CF">
        <w:t>Struct</w:t>
      </w:r>
      <w:proofErr w:type="spellEnd"/>
      <w:r w:rsidRPr="006E17CF">
        <w:t>., vol. 21, no. 025006, pp. 1–9, 2012.</w:t>
      </w:r>
    </w:p>
    <w:p w:rsidR="00C17B68" w:rsidRPr="006E17CF" w:rsidRDefault="00C17B68" w:rsidP="00C17B68">
      <w:pPr>
        <w:pStyle w:val="References"/>
      </w:pPr>
      <w:r w:rsidRPr="006E17CF">
        <w:t>[13]</w:t>
      </w:r>
      <w:r w:rsidRPr="006E17CF">
        <w:tab/>
        <w:t xml:space="preserve">E. </w:t>
      </w:r>
      <w:proofErr w:type="spellStart"/>
      <w:r w:rsidRPr="006E17CF">
        <w:t>Biddiss</w:t>
      </w:r>
      <w:proofErr w:type="spellEnd"/>
      <w:r w:rsidRPr="006E17CF">
        <w:t xml:space="preserve"> and T. Chau, Med. Eng. Phys., vol. 30, no. 4, pp. 403–418, 2008.</w:t>
      </w:r>
    </w:p>
    <w:p w:rsidR="00C17B68" w:rsidRPr="006E17CF" w:rsidRDefault="00C17B68" w:rsidP="00C17B68">
      <w:pPr>
        <w:pStyle w:val="References"/>
      </w:pPr>
      <w:r w:rsidRPr="006E17CF">
        <w:t>[14]</w:t>
      </w:r>
      <w:r w:rsidRPr="006E17CF">
        <w:tab/>
        <w:t xml:space="preserve">R. K. Sahu and K. Patra, Mech. Adv. Mater. </w:t>
      </w:r>
      <w:proofErr w:type="spellStart"/>
      <w:r w:rsidRPr="006E17CF">
        <w:t>Struct</w:t>
      </w:r>
      <w:proofErr w:type="spellEnd"/>
      <w:r w:rsidRPr="006E17CF">
        <w:t>., vol. 23, no. 2, pp. 170–179, 2016.</w:t>
      </w:r>
    </w:p>
    <w:p w:rsidR="00C17B68" w:rsidRPr="006E17CF" w:rsidRDefault="00C17B68" w:rsidP="00C17B68">
      <w:pPr>
        <w:pStyle w:val="References"/>
      </w:pPr>
      <w:r w:rsidRPr="006E17CF">
        <w:t>[15]</w:t>
      </w:r>
      <w:r w:rsidRPr="006E17CF">
        <w:tab/>
        <w:t xml:space="preserve">R. K. Sahu, K. Patra, and J. </w:t>
      </w:r>
      <w:proofErr w:type="spellStart"/>
      <w:r w:rsidRPr="006E17CF">
        <w:t>Szpunar</w:t>
      </w:r>
      <w:proofErr w:type="spellEnd"/>
      <w:r w:rsidRPr="006E17CF">
        <w:t>, Strain, vol. 51, pp. 43–54, 2015.</w:t>
      </w:r>
    </w:p>
    <w:p w:rsidR="00C17B68" w:rsidRPr="006E17CF" w:rsidRDefault="00C17B68" w:rsidP="00C17B68">
      <w:pPr>
        <w:pStyle w:val="References"/>
      </w:pPr>
      <w:r w:rsidRPr="006E17CF">
        <w:t>[16]</w:t>
      </w:r>
      <w:r w:rsidRPr="006E17CF">
        <w:tab/>
        <w:t xml:space="preserve">B. </w:t>
      </w:r>
      <w:proofErr w:type="spellStart"/>
      <w:r w:rsidRPr="006E17CF">
        <w:t>Kussmaul</w:t>
      </w:r>
      <w:proofErr w:type="spellEnd"/>
      <w:r w:rsidRPr="006E17CF">
        <w:t xml:space="preserve"> et al., Adv. </w:t>
      </w:r>
      <w:proofErr w:type="spellStart"/>
      <w:r w:rsidRPr="006E17CF">
        <w:t>Funct</w:t>
      </w:r>
      <w:proofErr w:type="spellEnd"/>
      <w:r w:rsidRPr="006E17CF">
        <w:t>. Mater., vol. 21, no. 23, pp. 4589–4594, 2011.</w:t>
      </w:r>
    </w:p>
    <w:p w:rsidR="00C17B68" w:rsidRPr="006E17CF" w:rsidRDefault="00C17B68" w:rsidP="00C17B68">
      <w:pPr>
        <w:pStyle w:val="References"/>
      </w:pPr>
      <w:r w:rsidRPr="006E17CF">
        <w:t>[17]</w:t>
      </w:r>
      <w:r w:rsidRPr="006E17CF">
        <w:tab/>
        <w:t xml:space="preserve">Q. P. Zhang, J. H. Liu, H. D. Liu, F. </w:t>
      </w:r>
      <w:proofErr w:type="spellStart"/>
      <w:r w:rsidRPr="006E17CF">
        <w:t>Jia</w:t>
      </w:r>
      <w:proofErr w:type="spellEnd"/>
      <w:r w:rsidRPr="006E17CF">
        <w:t>, Y. L. Zhou, and J. Zheng, Appl. Phys. Lett., vol. 111, no. 15, pp. 1–4, 2017.</w:t>
      </w:r>
    </w:p>
    <w:p w:rsidR="00C17B68" w:rsidRPr="006E17CF" w:rsidRDefault="00C17B68" w:rsidP="00C17B68">
      <w:pPr>
        <w:pStyle w:val="References"/>
      </w:pPr>
      <w:r w:rsidRPr="006E17CF">
        <w:t>[18]</w:t>
      </w:r>
      <w:r w:rsidRPr="006E17CF">
        <w:tab/>
        <w:t>S. Cheng et al., Phys. Rev. Lett., vol. 116, no. 3, 2016.</w:t>
      </w:r>
    </w:p>
    <w:p w:rsidR="00C17B68" w:rsidRPr="006E17CF" w:rsidRDefault="00C17B68" w:rsidP="00C17B68">
      <w:pPr>
        <w:pStyle w:val="References"/>
      </w:pPr>
      <w:r w:rsidRPr="006E17CF">
        <w:t>[19]</w:t>
      </w:r>
      <w:r w:rsidRPr="006E17CF">
        <w:tab/>
        <w:t xml:space="preserve">Y. </w:t>
      </w:r>
      <w:proofErr w:type="spellStart"/>
      <w:r w:rsidRPr="006E17CF">
        <w:t>Nie</w:t>
      </w:r>
      <w:proofErr w:type="spellEnd"/>
      <w:r w:rsidRPr="006E17CF">
        <w:t xml:space="preserve">, Z. </w:t>
      </w:r>
      <w:proofErr w:type="spellStart"/>
      <w:r w:rsidRPr="006E17CF">
        <w:t>Gu</w:t>
      </w:r>
      <w:proofErr w:type="spellEnd"/>
      <w:r w:rsidRPr="006E17CF">
        <w:t xml:space="preserve">, Y. Wei, T. </w:t>
      </w:r>
      <w:proofErr w:type="spellStart"/>
      <w:r w:rsidRPr="006E17CF">
        <w:t>Hao</w:t>
      </w:r>
      <w:proofErr w:type="spellEnd"/>
      <w:r w:rsidRPr="006E17CF">
        <w:t xml:space="preserve">, and Z. Zhou, </w:t>
      </w:r>
      <w:proofErr w:type="spellStart"/>
      <w:r w:rsidRPr="006E17CF">
        <w:t>Polym</w:t>
      </w:r>
      <w:proofErr w:type="spellEnd"/>
      <w:r w:rsidRPr="006E17CF">
        <w:t>. J., vol. 49, no. 3, pp. 309–317, 2017.</w:t>
      </w:r>
    </w:p>
    <w:p w:rsidR="00C17B68" w:rsidRPr="006E17CF" w:rsidRDefault="00C17B68" w:rsidP="00C17B68">
      <w:pPr>
        <w:pStyle w:val="References"/>
      </w:pPr>
      <w:r w:rsidRPr="006E17CF">
        <w:t>[20]</w:t>
      </w:r>
      <w:r w:rsidRPr="006E17CF">
        <w:tab/>
        <w:t xml:space="preserve">H. </w:t>
      </w:r>
      <w:proofErr w:type="spellStart"/>
      <w:r w:rsidRPr="006E17CF">
        <w:t>Khatoon</w:t>
      </w:r>
      <w:proofErr w:type="spellEnd"/>
      <w:r w:rsidRPr="006E17CF">
        <w:t xml:space="preserve"> and S. Ahmad, J. Ind. Eng. Chem., vol. 53, pp. 1–22, 2017.</w:t>
      </w:r>
    </w:p>
    <w:p w:rsidR="00C17B68" w:rsidRPr="006E17CF" w:rsidRDefault="00C17B68" w:rsidP="00C17B68">
      <w:pPr>
        <w:pStyle w:val="References"/>
      </w:pPr>
      <w:r w:rsidRPr="006E17CF">
        <w:t>[21]</w:t>
      </w:r>
      <w:r w:rsidRPr="006E17CF">
        <w:tab/>
        <w:t>T. Vu-</w:t>
      </w:r>
      <w:proofErr w:type="spellStart"/>
      <w:r w:rsidRPr="006E17CF">
        <w:t>cong</w:t>
      </w:r>
      <w:proofErr w:type="spellEnd"/>
      <w:r w:rsidRPr="006E17CF">
        <w:t xml:space="preserve">, N. </w:t>
      </w:r>
      <w:proofErr w:type="spellStart"/>
      <w:r w:rsidRPr="006E17CF">
        <w:t>Ngyen-Thi</w:t>
      </w:r>
      <w:proofErr w:type="spellEnd"/>
      <w:r w:rsidRPr="006E17CF">
        <w:t xml:space="preserve">, and A. </w:t>
      </w:r>
      <w:proofErr w:type="spellStart"/>
      <w:r w:rsidRPr="006E17CF">
        <w:t>Sylvestre</w:t>
      </w:r>
      <w:proofErr w:type="spellEnd"/>
      <w:r w:rsidRPr="006E17CF">
        <w:t>, in Electroactive Polymer Actuators and Devices (EAPAD), SPIE, 2014, no. 9056, pp. 1–9.</w:t>
      </w:r>
    </w:p>
    <w:p w:rsidR="00C17B68" w:rsidRPr="006E17CF" w:rsidRDefault="00C17B68" w:rsidP="00C17B68">
      <w:pPr>
        <w:pStyle w:val="References"/>
      </w:pPr>
      <w:r w:rsidRPr="006E17CF">
        <w:t>[22]</w:t>
      </w:r>
      <w:r w:rsidRPr="006E17CF">
        <w:tab/>
        <w:t xml:space="preserve">C. Jean-Mistral, A. </w:t>
      </w:r>
      <w:proofErr w:type="spellStart"/>
      <w:r w:rsidRPr="006E17CF">
        <w:t>Sylvestre</w:t>
      </w:r>
      <w:proofErr w:type="spellEnd"/>
      <w:r w:rsidRPr="006E17CF">
        <w:t xml:space="preserve">, S. </w:t>
      </w:r>
      <w:proofErr w:type="spellStart"/>
      <w:r w:rsidRPr="006E17CF">
        <w:t>Basrour</w:t>
      </w:r>
      <w:proofErr w:type="spellEnd"/>
      <w:r w:rsidRPr="006E17CF">
        <w:t xml:space="preserve">, and J. J. </w:t>
      </w:r>
      <w:proofErr w:type="spellStart"/>
      <w:r w:rsidRPr="006E17CF">
        <w:t>Chaillout</w:t>
      </w:r>
      <w:proofErr w:type="spellEnd"/>
      <w:r w:rsidRPr="006E17CF">
        <w:t xml:space="preserve">, Smart Mater. </w:t>
      </w:r>
      <w:proofErr w:type="spellStart"/>
      <w:r w:rsidRPr="006E17CF">
        <w:t>Struct</w:t>
      </w:r>
      <w:proofErr w:type="spellEnd"/>
      <w:r w:rsidRPr="006E17CF">
        <w:t>., vol. 19, no. 075019, pp. 1–9, 2010.</w:t>
      </w:r>
    </w:p>
    <w:p w:rsidR="00C17B68" w:rsidRPr="006E17CF" w:rsidRDefault="00C17B68" w:rsidP="00C17B68">
      <w:pPr>
        <w:pStyle w:val="References"/>
      </w:pPr>
      <w:r w:rsidRPr="006E17CF">
        <w:t>[23]</w:t>
      </w:r>
      <w:r w:rsidRPr="006E17CF">
        <w:tab/>
        <w:t xml:space="preserve">E. </w:t>
      </w:r>
      <w:proofErr w:type="spellStart"/>
      <w:r w:rsidRPr="006E17CF">
        <w:t>Lizundia</w:t>
      </w:r>
      <w:proofErr w:type="spellEnd"/>
      <w:r w:rsidRPr="006E17CF">
        <w:t xml:space="preserve">, A. </w:t>
      </w:r>
      <w:proofErr w:type="spellStart"/>
      <w:r w:rsidRPr="006E17CF">
        <w:t>Larran</w:t>
      </w:r>
      <w:proofErr w:type="spellEnd"/>
      <w:r w:rsidRPr="006E17CF">
        <w:t xml:space="preserve">, A. </w:t>
      </w:r>
      <w:proofErr w:type="spellStart"/>
      <w:r w:rsidRPr="006E17CF">
        <w:t>Larrañaga</w:t>
      </w:r>
      <w:proofErr w:type="spellEnd"/>
      <w:r w:rsidRPr="006E17CF">
        <w:t xml:space="preserve">, and E. </w:t>
      </w:r>
      <w:proofErr w:type="spellStart"/>
      <w:r w:rsidRPr="006E17CF">
        <w:t>Lizundia</w:t>
      </w:r>
      <w:proofErr w:type="spellEnd"/>
      <w:r w:rsidRPr="006E17CF">
        <w:t>, Strain-Induced Crystallization. 2018.</w:t>
      </w:r>
    </w:p>
    <w:p w:rsidR="00C17B68" w:rsidRPr="006E17CF" w:rsidRDefault="00C17B68" w:rsidP="00C17B68">
      <w:pPr>
        <w:pStyle w:val="References"/>
      </w:pPr>
      <w:r w:rsidRPr="006E17CF">
        <w:t>[24]</w:t>
      </w:r>
      <w:r w:rsidRPr="006E17CF">
        <w:tab/>
        <w:t xml:space="preserve">S. </w:t>
      </w:r>
      <w:proofErr w:type="spellStart"/>
      <w:r w:rsidRPr="006E17CF">
        <w:t>Javadi</w:t>
      </w:r>
      <w:proofErr w:type="spellEnd"/>
      <w:r w:rsidRPr="006E17CF">
        <w:t xml:space="preserve">, M. </w:t>
      </w:r>
      <w:proofErr w:type="spellStart"/>
      <w:r w:rsidRPr="006E17CF">
        <w:t>Panahi-Sarmad</w:t>
      </w:r>
      <w:proofErr w:type="spellEnd"/>
      <w:r w:rsidRPr="006E17CF">
        <w:t xml:space="preserve">, and M. </w:t>
      </w:r>
      <w:proofErr w:type="spellStart"/>
      <w:r w:rsidRPr="006E17CF">
        <w:t>Razzaghi-Kashani</w:t>
      </w:r>
      <w:proofErr w:type="spellEnd"/>
      <w:r w:rsidRPr="006E17CF">
        <w:t xml:space="preserve">, </w:t>
      </w:r>
      <w:proofErr w:type="spellStart"/>
      <w:r w:rsidRPr="006E17CF">
        <w:t>Polym</w:t>
      </w:r>
      <w:proofErr w:type="spellEnd"/>
      <w:r w:rsidRPr="006E17CF">
        <w:t>. (United Kingdom), vol. 145, pp. 31–40, 2018.</w:t>
      </w:r>
    </w:p>
    <w:p w:rsidR="00C17B68" w:rsidRPr="006E17CF" w:rsidRDefault="00C17B68" w:rsidP="00C17B68">
      <w:pPr>
        <w:pStyle w:val="References"/>
      </w:pPr>
      <w:r w:rsidRPr="006E17CF">
        <w:t>[25]</w:t>
      </w:r>
      <w:r w:rsidRPr="006E17CF">
        <w:tab/>
        <w:t>D. Q. Tran, J. Li, F. Xuan, and T. Xiao, Mater. Res. Express, vol. 5, no. 065303, pp. 1–12, 2018.</w:t>
      </w:r>
    </w:p>
    <w:p w:rsidR="00C17B68" w:rsidRPr="006E17CF" w:rsidRDefault="00C17B68" w:rsidP="00C17B68">
      <w:pPr>
        <w:pStyle w:val="References"/>
      </w:pPr>
      <w:r w:rsidRPr="006E17CF">
        <w:t>[26]</w:t>
      </w:r>
      <w:r w:rsidRPr="006E17CF">
        <w:tab/>
        <w:t xml:space="preserve">A. </w:t>
      </w:r>
      <w:proofErr w:type="spellStart"/>
      <w:r w:rsidRPr="006E17CF">
        <w:t>Helal</w:t>
      </w:r>
      <w:proofErr w:type="spellEnd"/>
      <w:r w:rsidRPr="006E17CF">
        <w:t xml:space="preserve">, M. </w:t>
      </w:r>
      <w:proofErr w:type="spellStart"/>
      <w:r w:rsidRPr="006E17CF">
        <w:t>Doumit</w:t>
      </w:r>
      <w:proofErr w:type="spellEnd"/>
      <w:r w:rsidRPr="006E17CF">
        <w:t xml:space="preserve">, and R. </w:t>
      </w:r>
      <w:proofErr w:type="spellStart"/>
      <w:r w:rsidRPr="006E17CF">
        <w:t>Shaheen</w:t>
      </w:r>
      <w:proofErr w:type="spellEnd"/>
      <w:r w:rsidRPr="006E17CF">
        <w:t>, Appl. Phys. A, vol. 124, no. 1, pp. 1–11, 2018.</w:t>
      </w:r>
    </w:p>
    <w:p w:rsidR="00C17B68" w:rsidRPr="006E17CF" w:rsidRDefault="00C17B68" w:rsidP="00C17B68">
      <w:pPr>
        <w:pStyle w:val="References"/>
      </w:pPr>
      <w:r w:rsidRPr="006E17CF">
        <w:t>[27]</w:t>
      </w:r>
      <w:r w:rsidRPr="006E17CF">
        <w:tab/>
        <w:t xml:space="preserve">G. </w:t>
      </w:r>
      <w:proofErr w:type="spellStart"/>
      <w:r w:rsidRPr="006E17CF">
        <w:t>Berselli</w:t>
      </w:r>
      <w:proofErr w:type="spellEnd"/>
      <w:r w:rsidRPr="006E17CF">
        <w:t xml:space="preserve">, R. </w:t>
      </w:r>
      <w:proofErr w:type="spellStart"/>
      <w:r w:rsidRPr="006E17CF">
        <w:t>Vertechy</w:t>
      </w:r>
      <w:proofErr w:type="spellEnd"/>
      <w:r w:rsidRPr="006E17CF">
        <w:t xml:space="preserve">, M. Fontana, and M. </w:t>
      </w:r>
      <w:proofErr w:type="spellStart"/>
      <w:r w:rsidRPr="006E17CF">
        <w:t>Pellicciari</w:t>
      </w:r>
      <w:proofErr w:type="spellEnd"/>
      <w:r w:rsidRPr="006E17CF">
        <w:t>, in Proceedings of the ASME 2014 Conference on Smart Materials, Adaptive Structures and Intelligent Systems, 2014, pp. SMASIS2014-7604, 1–8.</w:t>
      </w:r>
    </w:p>
    <w:p w:rsidR="00C17B68" w:rsidRPr="006E17CF" w:rsidRDefault="00C17B68" w:rsidP="00C17B68">
      <w:pPr>
        <w:pStyle w:val="References"/>
      </w:pPr>
      <w:r w:rsidRPr="006E17CF">
        <w:t>[28]</w:t>
      </w:r>
      <w:r w:rsidRPr="006E17CF">
        <w:tab/>
        <w:t xml:space="preserve">S. J. A. </w:t>
      </w:r>
      <w:proofErr w:type="spellStart"/>
      <w:r w:rsidRPr="006E17CF">
        <w:t>Koh</w:t>
      </w:r>
      <w:proofErr w:type="spellEnd"/>
      <w:r w:rsidRPr="006E17CF">
        <w:t xml:space="preserve">, C. </w:t>
      </w:r>
      <w:proofErr w:type="spellStart"/>
      <w:r w:rsidRPr="006E17CF">
        <w:t>Keplinger</w:t>
      </w:r>
      <w:proofErr w:type="spellEnd"/>
      <w:r w:rsidRPr="006E17CF">
        <w:t xml:space="preserve">, T. Li, S. Bauer, and Z. </w:t>
      </w:r>
      <w:proofErr w:type="spellStart"/>
      <w:r w:rsidRPr="006E17CF">
        <w:t>Suo</w:t>
      </w:r>
      <w:proofErr w:type="spellEnd"/>
      <w:r w:rsidRPr="006E17CF">
        <w:t>, IEEE/ASME Trans. Mechatronics, vol. 16, no. 1, pp. 33–41, 2011.</w:t>
      </w:r>
    </w:p>
    <w:p w:rsidR="00C17B68" w:rsidRPr="006E17CF" w:rsidRDefault="00C17B68" w:rsidP="00C17B68">
      <w:pPr>
        <w:pStyle w:val="References"/>
      </w:pPr>
      <w:r w:rsidRPr="006E17CF">
        <w:t>[29]</w:t>
      </w:r>
      <w:r w:rsidRPr="006E17CF">
        <w:tab/>
        <w:t xml:space="preserve">J. D. Davidson and N. C. </w:t>
      </w:r>
      <w:proofErr w:type="spellStart"/>
      <w:r w:rsidRPr="006E17CF">
        <w:t>Goulbourne</w:t>
      </w:r>
      <w:proofErr w:type="spellEnd"/>
      <w:r w:rsidRPr="006E17CF">
        <w:t>, J. Mech. Phys. Solids, vol. 61, no. 8, pp. 1784–1797, 2013.</w:t>
      </w:r>
    </w:p>
    <w:p w:rsidR="00C17B68" w:rsidRPr="006E17CF" w:rsidRDefault="00C17B68" w:rsidP="00C17B68">
      <w:pPr>
        <w:pStyle w:val="References"/>
      </w:pPr>
      <w:r w:rsidRPr="006E17CF">
        <w:t>[30]</w:t>
      </w:r>
      <w:r w:rsidRPr="006E17CF">
        <w:tab/>
        <w:t xml:space="preserve">Horiba </w:t>
      </w:r>
      <w:proofErr w:type="spellStart"/>
      <w:r w:rsidRPr="006E17CF">
        <w:t>Jobin</w:t>
      </w:r>
      <w:proofErr w:type="spellEnd"/>
      <w:r w:rsidRPr="006E17CF">
        <w:t xml:space="preserve"> </w:t>
      </w:r>
      <w:proofErr w:type="spellStart"/>
      <w:r w:rsidRPr="006E17CF">
        <w:t>Yvon</w:t>
      </w:r>
      <w:proofErr w:type="spellEnd"/>
      <w:r w:rsidRPr="006E17CF">
        <w:t>, Raman Application Note, 2017. [Online].</w:t>
      </w:r>
    </w:p>
    <w:p w:rsidR="00C645E2" w:rsidRPr="006E17CF" w:rsidRDefault="00C17B68" w:rsidP="00C17B68">
      <w:pPr>
        <w:pStyle w:val="References"/>
      </w:pPr>
      <w:r w:rsidRPr="006E17CF">
        <w:t>[31]</w:t>
      </w:r>
      <w:r w:rsidRPr="006E17CF">
        <w:tab/>
        <w:t xml:space="preserve">A. Mishra, V. K. </w:t>
      </w:r>
      <w:proofErr w:type="spellStart"/>
      <w:r w:rsidRPr="006E17CF">
        <w:t>Aswal</w:t>
      </w:r>
      <w:proofErr w:type="spellEnd"/>
      <w:r w:rsidRPr="006E17CF">
        <w:t xml:space="preserve">, and P. </w:t>
      </w:r>
      <w:proofErr w:type="spellStart"/>
      <w:r w:rsidRPr="006E17CF">
        <w:t>Maiti</w:t>
      </w:r>
      <w:proofErr w:type="spellEnd"/>
      <w:r w:rsidRPr="006E17CF">
        <w:t>, J. Phys. Chem. B, vol. 114, no. 16, pp. 5292–5300, 2010.</w:t>
      </w:r>
    </w:p>
    <w:p w:rsidR="00C17B68" w:rsidRPr="006E17CF" w:rsidRDefault="00C17B68" w:rsidP="00C17B68">
      <w:pPr>
        <w:pStyle w:val="References"/>
      </w:pPr>
      <w:r w:rsidRPr="006E17CF">
        <w:t>[32]</w:t>
      </w:r>
      <w:r w:rsidRPr="006E17CF">
        <w:tab/>
        <w:t>L. Jiang, Z. Ren, W. Zhao, and W. Liu, R. Soc. Open Sci., vol. 5, no. 180536, pp. 1–11, 2018.</w:t>
      </w:r>
    </w:p>
    <w:p w:rsidR="00845320" w:rsidRPr="006E17CF" w:rsidRDefault="00845320" w:rsidP="00C17B68">
      <w:pPr>
        <w:pStyle w:val="References"/>
      </w:pPr>
      <w:r w:rsidRPr="006E17CF">
        <w:t>[33]</w:t>
      </w:r>
      <w:r w:rsidRPr="006E17CF">
        <w:tab/>
        <w:t xml:space="preserve">A. </w:t>
      </w:r>
      <w:proofErr w:type="spellStart"/>
      <w:r w:rsidRPr="006E17CF">
        <w:t>Gros</w:t>
      </w:r>
      <w:proofErr w:type="spellEnd"/>
      <w:r w:rsidRPr="006E17CF">
        <w:t xml:space="preserve">, E. </w:t>
      </w:r>
      <w:proofErr w:type="spellStart"/>
      <w:r w:rsidRPr="006E17CF">
        <w:t>Verron</w:t>
      </w:r>
      <w:proofErr w:type="spellEnd"/>
      <w:r w:rsidRPr="006E17CF">
        <w:t xml:space="preserve">, and B. </w:t>
      </w:r>
      <w:proofErr w:type="spellStart"/>
      <w:r w:rsidRPr="006E17CF">
        <w:t>Huneau</w:t>
      </w:r>
      <w:proofErr w:type="spellEnd"/>
      <w:r w:rsidRPr="006E17CF">
        <w:t xml:space="preserve">, </w:t>
      </w:r>
      <w:r w:rsidRPr="006E17CF">
        <w:rPr>
          <w:i/>
          <w:iCs/>
        </w:rPr>
        <w:t>J. Mech. Phys. Solids</w:t>
      </w:r>
      <w:r w:rsidRPr="006E17CF">
        <w:t>, vol. 125, pp. 255–275, 2019.</w:t>
      </w:r>
    </w:p>
    <w:p w:rsidR="00C03388" w:rsidRPr="006E17CF" w:rsidRDefault="00845320" w:rsidP="003A797B">
      <w:pPr>
        <w:pStyle w:val="References"/>
      </w:pPr>
      <w:r w:rsidRPr="006E17CF">
        <w:t>[34</w:t>
      </w:r>
      <w:r w:rsidR="00C17B68" w:rsidRPr="006E17CF">
        <w:t>]</w:t>
      </w:r>
      <w:r w:rsidR="00C17B68" w:rsidRPr="006E17CF">
        <w:tab/>
        <w:t>D. Sahu, R. K. Sahu, and K. Patra, in Advances in Polymer Composites: Mechanics, Characterization and Applications, 2019, vol. 020032, pp. 1–7.</w:t>
      </w:r>
    </w:p>
    <w:sectPr w:rsidR="00C03388" w:rsidRPr="006E17CF" w:rsidSect="00C0795D">
      <w:footerReference w:type="default" r:id="rId13"/>
      <w:headerReference w:type="first" r:id="rId14"/>
      <w:footerReference w:type="first" r:id="rId15"/>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575" w:rsidRDefault="00674575">
      <w:r>
        <w:separator/>
      </w:r>
    </w:p>
  </w:endnote>
  <w:endnote w:type="continuationSeparator" w:id="0">
    <w:p w:rsidR="00674575" w:rsidRDefault="0067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F7" w:rsidRDefault="007304F7">
    <w:pPr>
      <w:pStyle w:val="Footer"/>
      <w:jc w:val="center"/>
    </w:pPr>
  </w:p>
  <w:p w:rsidR="007304F7" w:rsidRDefault="007304F7">
    <w:pPr>
      <w:pStyle w:val="Footer"/>
      <w:jc w:val="center"/>
    </w:pPr>
  </w:p>
  <w:p w:rsidR="007304F7" w:rsidRDefault="007304F7">
    <w:pPr>
      <w:pStyle w:val="Footer"/>
      <w:jc w:val="center"/>
    </w:pPr>
    <w:r>
      <w:fldChar w:fldCharType="begin"/>
    </w:r>
    <w:r>
      <w:instrText xml:space="preserve"> PAGE </w:instrText>
    </w:r>
    <w:r>
      <w:fldChar w:fldCharType="separate"/>
    </w:r>
    <w:r w:rsidR="006A1BD4">
      <w:rPr>
        <w:noProof/>
      </w:rPr>
      <w:t>5</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F7" w:rsidRDefault="007304F7">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6A1BD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575" w:rsidRDefault="00674575">
      <w:r>
        <w:separator/>
      </w:r>
    </w:p>
  </w:footnote>
  <w:footnote w:type="continuationSeparator" w:id="0">
    <w:p w:rsidR="00674575" w:rsidRDefault="006745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F7" w:rsidRDefault="007304F7"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7304F7" w:rsidRDefault="007304F7" w:rsidP="00540715">
    <w:pPr>
      <w:pStyle w:val="Footer"/>
      <w:tabs>
        <w:tab w:val="left" w:pos="720"/>
      </w:tabs>
      <w:ind w:firstLine="0"/>
      <w:jc w:val="left"/>
      <w:rPr>
        <w:i/>
        <w:lang w:val="en-CA"/>
      </w:rPr>
    </w:pPr>
    <w:r>
      <w:rPr>
        <w:i/>
        <w:lang w:val="en-CA"/>
      </w:rPr>
      <w:t>NIT Warangal, India – May 02-05, 2019</w:t>
    </w:r>
  </w:p>
  <w:p w:rsidR="007304F7" w:rsidRPr="00540715" w:rsidRDefault="007304F7"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paper is accepted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93D8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CBD4472"/>
    <w:multiLevelType w:val="hybridMultilevel"/>
    <w:tmpl w:val="2B0A653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D434F"/>
    <w:multiLevelType w:val="hybridMultilevel"/>
    <w:tmpl w:val="F79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F0B81"/>
    <w:multiLevelType w:val="hybridMultilevel"/>
    <w:tmpl w:val="9DD68632"/>
    <w:lvl w:ilvl="0" w:tplc="CC84A244">
      <w:start w:val="1"/>
      <w:numFmt w:val="lowerLetter"/>
      <w:lvlText w:val="(%1)"/>
      <w:lvlJc w:val="left"/>
      <w:pPr>
        <w:ind w:left="720" w:hanging="360"/>
      </w:pPr>
      <w:rPr>
        <w:rFonts w:hint="default"/>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7"/>
  </w:num>
  <w:num w:numId="20">
    <w:abstractNumId w:val="15"/>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activeWritingStyle w:appName="MSWord" w:lang="en-CA"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3143"/>
    <w:rsid w:val="00026BC3"/>
    <w:rsid w:val="00026D13"/>
    <w:rsid w:val="00036E07"/>
    <w:rsid w:val="00054FA2"/>
    <w:rsid w:val="000578C2"/>
    <w:rsid w:val="00080508"/>
    <w:rsid w:val="00087786"/>
    <w:rsid w:val="00095DE1"/>
    <w:rsid w:val="000A3D86"/>
    <w:rsid w:val="000A47E6"/>
    <w:rsid w:val="000B5BD2"/>
    <w:rsid w:val="000C411C"/>
    <w:rsid w:val="000C7419"/>
    <w:rsid w:val="000F268D"/>
    <w:rsid w:val="000F72FC"/>
    <w:rsid w:val="0011741F"/>
    <w:rsid w:val="00122886"/>
    <w:rsid w:val="00125A5C"/>
    <w:rsid w:val="00132B68"/>
    <w:rsid w:val="0016494C"/>
    <w:rsid w:val="001726F9"/>
    <w:rsid w:val="0017676D"/>
    <w:rsid w:val="00182675"/>
    <w:rsid w:val="00186CD1"/>
    <w:rsid w:val="0019085C"/>
    <w:rsid w:val="001A06FD"/>
    <w:rsid w:val="001A6804"/>
    <w:rsid w:val="001B673B"/>
    <w:rsid w:val="001D34EB"/>
    <w:rsid w:val="001E4452"/>
    <w:rsid w:val="001F0BE3"/>
    <w:rsid w:val="001F0C01"/>
    <w:rsid w:val="001F4823"/>
    <w:rsid w:val="001F4C3D"/>
    <w:rsid w:val="001F57B9"/>
    <w:rsid w:val="00205179"/>
    <w:rsid w:val="002162AA"/>
    <w:rsid w:val="00217366"/>
    <w:rsid w:val="00220866"/>
    <w:rsid w:val="00220E8C"/>
    <w:rsid w:val="00243A47"/>
    <w:rsid w:val="0024718D"/>
    <w:rsid w:val="00263D63"/>
    <w:rsid w:val="0026561D"/>
    <w:rsid w:val="00266497"/>
    <w:rsid w:val="00280A4A"/>
    <w:rsid w:val="00282676"/>
    <w:rsid w:val="00291F5F"/>
    <w:rsid w:val="00295E6C"/>
    <w:rsid w:val="002B13D9"/>
    <w:rsid w:val="002B1F8F"/>
    <w:rsid w:val="002C5633"/>
    <w:rsid w:val="002D2702"/>
    <w:rsid w:val="002D2EB9"/>
    <w:rsid w:val="002E19C9"/>
    <w:rsid w:val="002E19E8"/>
    <w:rsid w:val="002E3A2D"/>
    <w:rsid w:val="002E457C"/>
    <w:rsid w:val="002F788F"/>
    <w:rsid w:val="0030251D"/>
    <w:rsid w:val="0031644D"/>
    <w:rsid w:val="00322C87"/>
    <w:rsid w:val="003263B6"/>
    <w:rsid w:val="003407CB"/>
    <w:rsid w:val="0035052A"/>
    <w:rsid w:val="003571F4"/>
    <w:rsid w:val="00364D71"/>
    <w:rsid w:val="00374491"/>
    <w:rsid w:val="00375B18"/>
    <w:rsid w:val="00382603"/>
    <w:rsid w:val="00382BA0"/>
    <w:rsid w:val="00390BBA"/>
    <w:rsid w:val="00393AC9"/>
    <w:rsid w:val="00393D37"/>
    <w:rsid w:val="003A0B06"/>
    <w:rsid w:val="003A0D16"/>
    <w:rsid w:val="003A797B"/>
    <w:rsid w:val="003A7E1C"/>
    <w:rsid w:val="003B23F8"/>
    <w:rsid w:val="003B5537"/>
    <w:rsid w:val="003D5FF1"/>
    <w:rsid w:val="003E4475"/>
    <w:rsid w:val="003F0198"/>
    <w:rsid w:val="003F1115"/>
    <w:rsid w:val="003F205C"/>
    <w:rsid w:val="003F2D85"/>
    <w:rsid w:val="004017CB"/>
    <w:rsid w:val="004042B2"/>
    <w:rsid w:val="00407D83"/>
    <w:rsid w:val="004124A1"/>
    <w:rsid w:val="00412D4D"/>
    <w:rsid w:val="00425E7C"/>
    <w:rsid w:val="004276E1"/>
    <w:rsid w:val="00431704"/>
    <w:rsid w:val="004334AC"/>
    <w:rsid w:val="00445CAE"/>
    <w:rsid w:val="00447273"/>
    <w:rsid w:val="00447433"/>
    <w:rsid w:val="00457EF0"/>
    <w:rsid w:val="004632BB"/>
    <w:rsid w:val="0046374D"/>
    <w:rsid w:val="00465B50"/>
    <w:rsid w:val="00470A4A"/>
    <w:rsid w:val="00474D36"/>
    <w:rsid w:val="0047581A"/>
    <w:rsid w:val="004762B3"/>
    <w:rsid w:val="0048312F"/>
    <w:rsid w:val="00483C6D"/>
    <w:rsid w:val="004957D6"/>
    <w:rsid w:val="00497F2D"/>
    <w:rsid w:val="004A0EEA"/>
    <w:rsid w:val="004B0034"/>
    <w:rsid w:val="004C38BF"/>
    <w:rsid w:val="004C49AD"/>
    <w:rsid w:val="004C62C9"/>
    <w:rsid w:val="004D1709"/>
    <w:rsid w:val="004D6C61"/>
    <w:rsid w:val="004E42AE"/>
    <w:rsid w:val="004E477E"/>
    <w:rsid w:val="004E519A"/>
    <w:rsid w:val="004E5A3D"/>
    <w:rsid w:val="004F1F29"/>
    <w:rsid w:val="005016D5"/>
    <w:rsid w:val="005037DF"/>
    <w:rsid w:val="00510FC0"/>
    <w:rsid w:val="00511ABA"/>
    <w:rsid w:val="00511DC4"/>
    <w:rsid w:val="005260BC"/>
    <w:rsid w:val="00530065"/>
    <w:rsid w:val="00540715"/>
    <w:rsid w:val="00543723"/>
    <w:rsid w:val="005538EF"/>
    <w:rsid w:val="005668F2"/>
    <w:rsid w:val="00567774"/>
    <w:rsid w:val="00574CF7"/>
    <w:rsid w:val="005774AE"/>
    <w:rsid w:val="0058158D"/>
    <w:rsid w:val="00591EFB"/>
    <w:rsid w:val="005944B9"/>
    <w:rsid w:val="005A4626"/>
    <w:rsid w:val="005B1323"/>
    <w:rsid w:val="005B32C5"/>
    <w:rsid w:val="005B64A9"/>
    <w:rsid w:val="005D2C83"/>
    <w:rsid w:val="005D6F99"/>
    <w:rsid w:val="005F4E84"/>
    <w:rsid w:val="005F5165"/>
    <w:rsid w:val="00600C4D"/>
    <w:rsid w:val="006044B0"/>
    <w:rsid w:val="006308A6"/>
    <w:rsid w:val="00643C4C"/>
    <w:rsid w:val="00650097"/>
    <w:rsid w:val="0067379C"/>
    <w:rsid w:val="00674575"/>
    <w:rsid w:val="006807CF"/>
    <w:rsid w:val="006A15A3"/>
    <w:rsid w:val="006A1BD4"/>
    <w:rsid w:val="006E17CF"/>
    <w:rsid w:val="006E5B59"/>
    <w:rsid w:val="006F0476"/>
    <w:rsid w:val="006F504F"/>
    <w:rsid w:val="00704468"/>
    <w:rsid w:val="00712C0A"/>
    <w:rsid w:val="00714094"/>
    <w:rsid w:val="00715DC4"/>
    <w:rsid w:val="00716DC7"/>
    <w:rsid w:val="007304F7"/>
    <w:rsid w:val="00732DC1"/>
    <w:rsid w:val="007571CB"/>
    <w:rsid w:val="00760288"/>
    <w:rsid w:val="00763E41"/>
    <w:rsid w:val="00765DC7"/>
    <w:rsid w:val="007702FD"/>
    <w:rsid w:val="00775801"/>
    <w:rsid w:val="007870E2"/>
    <w:rsid w:val="00797168"/>
    <w:rsid w:val="007A4729"/>
    <w:rsid w:val="007B324A"/>
    <w:rsid w:val="007C10EF"/>
    <w:rsid w:val="007C1883"/>
    <w:rsid w:val="007C635C"/>
    <w:rsid w:val="007D2741"/>
    <w:rsid w:val="007F097B"/>
    <w:rsid w:val="008242B4"/>
    <w:rsid w:val="0082665B"/>
    <w:rsid w:val="0083776F"/>
    <w:rsid w:val="00845320"/>
    <w:rsid w:val="0084627A"/>
    <w:rsid w:val="00855B97"/>
    <w:rsid w:val="0087301C"/>
    <w:rsid w:val="00873352"/>
    <w:rsid w:val="008841D0"/>
    <w:rsid w:val="0088529E"/>
    <w:rsid w:val="00887CBF"/>
    <w:rsid w:val="00894BAE"/>
    <w:rsid w:val="008A1024"/>
    <w:rsid w:val="008B1C96"/>
    <w:rsid w:val="008C2A95"/>
    <w:rsid w:val="008C538D"/>
    <w:rsid w:val="008C5930"/>
    <w:rsid w:val="008C695B"/>
    <w:rsid w:val="008D00BA"/>
    <w:rsid w:val="008D04CE"/>
    <w:rsid w:val="008D4882"/>
    <w:rsid w:val="008F2FF4"/>
    <w:rsid w:val="008F40A6"/>
    <w:rsid w:val="008F6F68"/>
    <w:rsid w:val="00910F1B"/>
    <w:rsid w:val="009129F6"/>
    <w:rsid w:val="00915D10"/>
    <w:rsid w:val="00922520"/>
    <w:rsid w:val="00942400"/>
    <w:rsid w:val="009427CA"/>
    <w:rsid w:val="00942A8B"/>
    <w:rsid w:val="00942EA6"/>
    <w:rsid w:val="00956036"/>
    <w:rsid w:val="00971C64"/>
    <w:rsid w:val="009723C3"/>
    <w:rsid w:val="00983941"/>
    <w:rsid w:val="00993D26"/>
    <w:rsid w:val="00993FB2"/>
    <w:rsid w:val="009A2A58"/>
    <w:rsid w:val="009A41C9"/>
    <w:rsid w:val="009B340B"/>
    <w:rsid w:val="009B7E3A"/>
    <w:rsid w:val="009D1EFF"/>
    <w:rsid w:val="009D778B"/>
    <w:rsid w:val="009E2F78"/>
    <w:rsid w:val="00A00164"/>
    <w:rsid w:val="00A03035"/>
    <w:rsid w:val="00A064A0"/>
    <w:rsid w:val="00A11F9C"/>
    <w:rsid w:val="00A16191"/>
    <w:rsid w:val="00A2032C"/>
    <w:rsid w:val="00A27C17"/>
    <w:rsid w:val="00A27F55"/>
    <w:rsid w:val="00A315C5"/>
    <w:rsid w:val="00A3284C"/>
    <w:rsid w:val="00A47C1A"/>
    <w:rsid w:val="00A50686"/>
    <w:rsid w:val="00A561CE"/>
    <w:rsid w:val="00A66AED"/>
    <w:rsid w:val="00A709E3"/>
    <w:rsid w:val="00A744D3"/>
    <w:rsid w:val="00A759DB"/>
    <w:rsid w:val="00A76109"/>
    <w:rsid w:val="00A768F9"/>
    <w:rsid w:val="00A77868"/>
    <w:rsid w:val="00A85FA4"/>
    <w:rsid w:val="00A93879"/>
    <w:rsid w:val="00AA07A1"/>
    <w:rsid w:val="00AB3114"/>
    <w:rsid w:val="00AB4995"/>
    <w:rsid w:val="00AB5EB5"/>
    <w:rsid w:val="00AC33E3"/>
    <w:rsid w:val="00AC5829"/>
    <w:rsid w:val="00AC62DC"/>
    <w:rsid w:val="00AE5EBC"/>
    <w:rsid w:val="00AF1258"/>
    <w:rsid w:val="00AF3135"/>
    <w:rsid w:val="00AF4937"/>
    <w:rsid w:val="00B005E7"/>
    <w:rsid w:val="00B00D37"/>
    <w:rsid w:val="00B062FA"/>
    <w:rsid w:val="00B10CD7"/>
    <w:rsid w:val="00B11368"/>
    <w:rsid w:val="00B23726"/>
    <w:rsid w:val="00B23FAB"/>
    <w:rsid w:val="00B25A35"/>
    <w:rsid w:val="00B34ACD"/>
    <w:rsid w:val="00B40EBF"/>
    <w:rsid w:val="00B477B1"/>
    <w:rsid w:val="00B47C3D"/>
    <w:rsid w:val="00B60363"/>
    <w:rsid w:val="00B84EE8"/>
    <w:rsid w:val="00B87B65"/>
    <w:rsid w:val="00B96FF0"/>
    <w:rsid w:val="00BA503C"/>
    <w:rsid w:val="00BB4F23"/>
    <w:rsid w:val="00BC1842"/>
    <w:rsid w:val="00BD3986"/>
    <w:rsid w:val="00BE7DDB"/>
    <w:rsid w:val="00BF7AE8"/>
    <w:rsid w:val="00C03388"/>
    <w:rsid w:val="00C0387D"/>
    <w:rsid w:val="00C04E47"/>
    <w:rsid w:val="00C06A9A"/>
    <w:rsid w:val="00C0795D"/>
    <w:rsid w:val="00C10B67"/>
    <w:rsid w:val="00C12526"/>
    <w:rsid w:val="00C1489B"/>
    <w:rsid w:val="00C160EB"/>
    <w:rsid w:val="00C17B68"/>
    <w:rsid w:val="00C22C0E"/>
    <w:rsid w:val="00C23DFD"/>
    <w:rsid w:val="00C37406"/>
    <w:rsid w:val="00C4233A"/>
    <w:rsid w:val="00C45E9F"/>
    <w:rsid w:val="00C50A4E"/>
    <w:rsid w:val="00C5255E"/>
    <w:rsid w:val="00C53F2D"/>
    <w:rsid w:val="00C575A6"/>
    <w:rsid w:val="00C60917"/>
    <w:rsid w:val="00C645E2"/>
    <w:rsid w:val="00C80A20"/>
    <w:rsid w:val="00C8150F"/>
    <w:rsid w:val="00C816AE"/>
    <w:rsid w:val="00C92F45"/>
    <w:rsid w:val="00C95558"/>
    <w:rsid w:val="00CA2810"/>
    <w:rsid w:val="00CA4F15"/>
    <w:rsid w:val="00CA67F5"/>
    <w:rsid w:val="00CA739B"/>
    <w:rsid w:val="00CB0BF7"/>
    <w:rsid w:val="00CB0CF5"/>
    <w:rsid w:val="00CC10BF"/>
    <w:rsid w:val="00CC578F"/>
    <w:rsid w:val="00CC782C"/>
    <w:rsid w:val="00CD1AAB"/>
    <w:rsid w:val="00CD521C"/>
    <w:rsid w:val="00CD71FD"/>
    <w:rsid w:val="00CE44D8"/>
    <w:rsid w:val="00CE64A9"/>
    <w:rsid w:val="00CF000A"/>
    <w:rsid w:val="00CF5083"/>
    <w:rsid w:val="00D149AD"/>
    <w:rsid w:val="00D152E4"/>
    <w:rsid w:val="00D20154"/>
    <w:rsid w:val="00D236A8"/>
    <w:rsid w:val="00D27C05"/>
    <w:rsid w:val="00D350F3"/>
    <w:rsid w:val="00D47D12"/>
    <w:rsid w:val="00D505EA"/>
    <w:rsid w:val="00D52F58"/>
    <w:rsid w:val="00D60208"/>
    <w:rsid w:val="00D62F3A"/>
    <w:rsid w:val="00D67068"/>
    <w:rsid w:val="00D7314E"/>
    <w:rsid w:val="00D94F8A"/>
    <w:rsid w:val="00DA3A6E"/>
    <w:rsid w:val="00DA463A"/>
    <w:rsid w:val="00DB26C8"/>
    <w:rsid w:val="00DB27E6"/>
    <w:rsid w:val="00DB410A"/>
    <w:rsid w:val="00DB691F"/>
    <w:rsid w:val="00DC1135"/>
    <w:rsid w:val="00DC42F7"/>
    <w:rsid w:val="00DF089D"/>
    <w:rsid w:val="00E075AB"/>
    <w:rsid w:val="00E13A5D"/>
    <w:rsid w:val="00E13B15"/>
    <w:rsid w:val="00E13C51"/>
    <w:rsid w:val="00E168FE"/>
    <w:rsid w:val="00E17C1C"/>
    <w:rsid w:val="00E33E6A"/>
    <w:rsid w:val="00E37601"/>
    <w:rsid w:val="00E422B6"/>
    <w:rsid w:val="00E5318A"/>
    <w:rsid w:val="00E56581"/>
    <w:rsid w:val="00E627A7"/>
    <w:rsid w:val="00E62A40"/>
    <w:rsid w:val="00E64969"/>
    <w:rsid w:val="00E74538"/>
    <w:rsid w:val="00E74541"/>
    <w:rsid w:val="00E81348"/>
    <w:rsid w:val="00E81D92"/>
    <w:rsid w:val="00E81FEA"/>
    <w:rsid w:val="00E846AE"/>
    <w:rsid w:val="00EB2BA4"/>
    <w:rsid w:val="00EC09A9"/>
    <w:rsid w:val="00EC6D83"/>
    <w:rsid w:val="00EC6FDD"/>
    <w:rsid w:val="00EC70DC"/>
    <w:rsid w:val="00ED292E"/>
    <w:rsid w:val="00ED7976"/>
    <w:rsid w:val="00EE02B9"/>
    <w:rsid w:val="00EE1FF7"/>
    <w:rsid w:val="00EE4A7C"/>
    <w:rsid w:val="00EF5917"/>
    <w:rsid w:val="00F03062"/>
    <w:rsid w:val="00F07773"/>
    <w:rsid w:val="00F11657"/>
    <w:rsid w:val="00F16DF5"/>
    <w:rsid w:val="00F23EE7"/>
    <w:rsid w:val="00F323C7"/>
    <w:rsid w:val="00F41D34"/>
    <w:rsid w:val="00F444C9"/>
    <w:rsid w:val="00F45D23"/>
    <w:rsid w:val="00F509F7"/>
    <w:rsid w:val="00F53D55"/>
    <w:rsid w:val="00F54E7F"/>
    <w:rsid w:val="00F64D56"/>
    <w:rsid w:val="00F71770"/>
    <w:rsid w:val="00F755D8"/>
    <w:rsid w:val="00F80AE9"/>
    <w:rsid w:val="00F81F64"/>
    <w:rsid w:val="00F83335"/>
    <w:rsid w:val="00F86310"/>
    <w:rsid w:val="00FA6AC1"/>
    <w:rsid w:val="00FB759A"/>
    <w:rsid w:val="00FD47CD"/>
    <w:rsid w:val="00FE192E"/>
    <w:rsid w:val="00FE3698"/>
    <w:rsid w:val="00FE780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49187"/>
  <w15:docId w15:val="{F0F85DCA-8B32-4253-9015-E0FCE9F9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papertitle">
    <w:name w:val="papertitle"/>
    <w:basedOn w:val="Normal"/>
    <w:next w:val="Normal"/>
    <w:rsid w:val="00C160EB"/>
    <w:pPr>
      <w:keepNext/>
      <w:keepLines/>
      <w:suppressAutoHyphens/>
      <w:overflowPunct w:val="0"/>
      <w:autoSpaceDE w:val="0"/>
      <w:autoSpaceDN w:val="0"/>
      <w:adjustRightInd w:val="0"/>
      <w:spacing w:after="480" w:line="360" w:lineRule="atLeast"/>
      <w:ind w:firstLine="0"/>
      <w:jc w:val="center"/>
      <w:textAlignment w:val="baseline"/>
    </w:pPr>
    <w:rPr>
      <w:b/>
      <w:sz w:val="28"/>
      <w:lang w:val="en-US"/>
    </w:rPr>
  </w:style>
  <w:style w:type="paragraph" w:customStyle="1" w:styleId="address">
    <w:name w:val="address"/>
    <w:basedOn w:val="Normal"/>
    <w:rsid w:val="00C160EB"/>
    <w:pPr>
      <w:overflowPunct w:val="0"/>
      <w:autoSpaceDE w:val="0"/>
      <w:autoSpaceDN w:val="0"/>
      <w:adjustRightInd w:val="0"/>
      <w:spacing w:after="200" w:line="220" w:lineRule="atLeast"/>
      <w:ind w:firstLine="0"/>
      <w:contextualSpacing/>
      <w:jc w:val="center"/>
      <w:textAlignment w:val="baseline"/>
    </w:pPr>
    <w:rPr>
      <w:sz w:val="18"/>
      <w:lang w:val="en-US"/>
    </w:rPr>
  </w:style>
  <w:style w:type="paragraph" w:customStyle="1" w:styleId="author">
    <w:name w:val="author"/>
    <w:basedOn w:val="Normal"/>
    <w:next w:val="address"/>
    <w:rsid w:val="00C160EB"/>
    <w:pPr>
      <w:overflowPunct w:val="0"/>
      <w:autoSpaceDE w:val="0"/>
      <w:autoSpaceDN w:val="0"/>
      <w:adjustRightInd w:val="0"/>
      <w:spacing w:after="200" w:line="220" w:lineRule="atLeast"/>
      <w:ind w:firstLine="0"/>
      <w:jc w:val="center"/>
      <w:textAlignment w:val="baseline"/>
    </w:pPr>
    <w:rPr>
      <w:sz w:val="20"/>
      <w:lang w:val="en-US"/>
    </w:rPr>
  </w:style>
  <w:style w:type="paragraph" w:customStyle="1" w:styleId="abstract">
    <w:name w:val="abstract"/>
    <w:basedOn w:val="Normal"/>
    <w:rsid w:val="00A50686"/>
    <w:pPr>
      <w:overflowPunct w:val="0"/>
      <w:autoSpaceDE w:val="0"/>
      <w:autoSpaceDN w:val="0"/>
      <w:adjustRightInd w:val="0"/>
      <w:spacing w:before="600" w:after="360" w:line="220" w:lineRule="atLeast"/>
      <w:ind w:left="567" w:right="567" w:firstLine="227"/>
      <w:contextualSpacing/>
      <w:textAlignment w:val="baseline"/>
    </w:pPr>
    <w:rPr>
      <w:sz w:val="18"/>
      <w:lang w:val="en-US"/>
    </w:rPr>
  </w:style>
  <w:style w:type="character" w:styleId="PlaceholderText">
    <w:name w:val="Placeholder Text"/>
    <w:basedOn w:val="DefaultParagraphFont"/>
    <w:uiPriority w:val="99"/>
    <w:semiHidden/>
    <w:rsid w:val="00CA7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614283095">
      <w:bodyDiv w:val="1"/>
      <w:marLeft w:val="0"/>
      <w:marRight w:val="0"/>
      <w:marTop w:val="0"/>
      <w:marBottom w:val="0"/>
      <w:divBdr>
        <w:top w:val="none" w:sz="0" w:space="0" w:color="auto"/>
        <w:left w:val="none" w:sz="0" w:space="0" w:color="auto"/>
        <w:bottom w:val="none" w:sz="0" w:space="0" w:color="auto"/>
        <w:right w:val="none" w:sz="0" w:space="0" w:color="auto"/>
      </w:divBdr>
    </w:div>
    <w:div w:id="16241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0E261-B664-4235-B6A8-47EC50F9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5410</TotalTime>
  <Pages>5</Pages>
  <Words>13296</Words>
  <Characters>75791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88910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acer</cp:lastModifiedBy>
  <cp:revision>74</cp:revision>
  <cp:lastPrinted>2012-10-24T18:06:00Z</cp:lastPrinted>
  <dcterms:created xsi:type="dcterms:W3CDTF">2019-02-01T10:19:00Z</dcterms:created>
  <dcterms:modified xsi:type="dcterms:W3CDTF">2019-02-10T17:14:00Z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862dd16d-e1a8-39c5-948b-9537bc63e825</vt:lpwstr>
  </property>
  <property fmtid="{D5CDD505-2E9C-101B-9397-08002B2CF9AE}" pid="24" name="Mendeley Citation Style_1">
    <vt:lpwstr>http://www.zotero.org/styles/ieee</vt:lpwstr>
  </property>
</Properties>
</file>