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bookmarkEnd w:id="0"/>
    <w:p w:rsidR="00A47C1A" w:rsidRDefault="00280EE0" w:rsidP="00E627A7">
      <w:pPr>
        <w:ind w:firstLine="0"/>
        <w:contextualSpacing/>
        <w:jc w:val="center"/>
        <w:rPr>
          <w:rFonts w:ascii="Arial" w:hAnsi="Arial"/>
          <w:b/>
          <w:kern w:val="28"/>
          <w:sz w:val="28"/>
          <w:szCs w:val="28"/>
          <w:lang w:val="en-US"/>
        </w:rPr>
      </w:pPr>
      <w:r>
        <w:rPr>
          <w:rFonts w:ascii="Arial" w:hAnsi="Arial"/>
          <w:b/>
          <w:kern w:val="28"/>
          <w:sz w:val="28"/>
          <w:szCs w:val="28"/>
          <w:lang w:val="en-US"/>
        </w:rPr>
        <w:t xml:space="preserve">EXPERIMENTAL INVESTIGATION </w:t>
      </w:r>
      <w:r w:rsidR="00A44BCD" w:rsidRPr="00A44BCD">
        <w:rPr>
          <w:rFonts w:ascii="Arial" w:hAnsi="Arial"/>
          <w:b/>
          <w:kern w:val="28"/>
          <w:sz w:val="28"/>
          <w:szCs w:val="28"/>
          <w:lang w:val="en-US"/>
        </w:rPr>
        <w:t xml:space="preserve">ON </w:t>
      </w:r>
      <w:r>
        <w:rPr>
          <w:rFonts w:ascii="Arial" w:hAnsi="Arial"/>
          <w:b/>
          <w:kern w:val="28"/>
          <w:sz w:val="28"/>
          <w:szCs w:val="28"/>
          <w:lang w:val="en-US"/>
        </w:rPr>
        <w:t>STRENGTH</w:t>
      </w:r>
      <w:r w:rsidR="00A44BCD" w:rsidRPr="00A44BCD">
        <w:rPr>
          <w:rFonts w:ascii="Arial" w:hAnsi="Arial"/>
          <w:b/>
          <w:kern w:val="28"/>
          <w:sz w:val="28"/>
          <w:szCs w:val="28"/>
          <w:lang w:val="en-US"/>
        </w:rPr>
        <w:t xml:space="preserve"> OF </w:t>
      </w:r>
      <w:r>
        <w:rPr>
          <w:rFonts w:ascii="Arial" w:hAnsi="Arial"/>
          <w:b/>
          <w:kern w:val="28"/>
          <w:sz w:val="28"/>
          <w:szCs w:val="28"/>
          <w:lang w:val="en-US"/>
        </w:rPr>
        <w:t xml:space="preserve">ABS </w:t>
      </w:r>
      <w:r w:rsidR="00A44BCD" w:rsidRPr="00A44BCD">
        <w:rPr>
          <w:rFonts w:ascii="Arial" w:hAnsi="Arial"/>
          <w:b/>
          <w:kern w:val="28"/>
          <w:sz w:val="28"/>
          <w:szCs w:val="28"/>
          <w:lang w:val="en-US"/>
        </w:rPr>
        <w:t>SPECIMEN</w:t>
      </w:r>
      <w:r w:rsidR="00050579">
        <w:rPr>
          <w:rFonts w:ascii="Arial" w:hAnsi="Arial"/>
          <w:b/>
          <w:kern w:val="28"/>
          <w:sz w:val="28"/>
          <w:szCs w:val="28"/>
          <w:lang w:val="en-US"/>
        </w:rPr>
        <w:t xml:space="preserve">S BY OPTIMIZING THE FDM PROCESS PARAMETERS </w:t>
      </w:r>
    </w:p>
    <w:p w:rsidR="00A44BCD" w:rsidRPr="00AB4995" w:rsidRDefault="00A44BCD" w:rsidP="00E627A7">
      <w:pPr>
        <w:ind w:firstLine="0"/>
        <w:contextualSpacing/>
        <w:jc w:val="center"/>
        <w:rPr>
          <w:szCs w:val="24"/>
        </w:rPr>
      </w:pPr>
    </w:p>
    <w:p w:rsidR="00A47C1A" w:rsidRDefault="00C955F4" w:rsidP="00390BBA">
      <w:pPr>
        <w:ind w:left="567" w:firstLine="0"/>
        <w:jc w:val="center"/>
        <w:rPr>
          <w:vertAlign w:val="superscript"/>
        </w:rPr>
      </w:pPr>
      <w:bookmarkStart w:id="1" w:name="Author_1"/>
      <w:proofErr w:type="spellStart"/>
      <w:r>
        <w:t>Chetty</w:t>
      </w:r>
      <w:proofErr w:type="spellEnd"/>
      <w:r>
        <w:t xml:space="preserve"> </w:t>
      </w:r>
      <w:proofErr w:type="spellStart"/>
      <w:r>
        <w:t>Nagaraj</w:t>
      </w:r>
      <w:r w:rsidR="004D1709" w:rsidRPr="00186CD1">
        <w:rPr>
          <w:vertAlign w:val="superscript"/>
        </w:rPr>
        <w:t>a</w:t>
      </w:r>
      <w:proofErr w:type="spellEnd"/>
      <w:r w:rsidR="00A47C1A" w:rsidRPr="00390BBA">
        <w:t xml:space="preserve">, </w:t>
      </w:r>
      <w:bookmarkEnd w:id="1"/>
      <w:r>
        <w:t xml:space="preserve">Debashis </w:t>
      </w:r>
      <w:proofErr w:type="spellStart"/>
      <w:r>
        <w:t>Mishra</w:t>
      </w:r>
      <w:r w:rsidR="004D1709" w:rsidRPr="00186CD1">
        <w:rPr>
          <w:vertAlign w:val="superscript"/>
        </w:rPr>
        <w:t>b</w:t>
      </w:r>
      <w:proofErr w:type="spellEnd"/>
      <w:r w:rsidR="004D1709" w:rsidRPr="00186CD1">
        <w:rPr>
          <w:vertAlign w:val="superscript"/>
        </w:rPr>
        <w:t>,*</w:t>
      </w:r>
      <w:r w:rsidR="004D1709" w:rsidRPr="00390BBA">
        <w:t xml:space="preserve">, </w:t>
      </w:r>
      <w:r>
        <w:t xml:space="preserve">T. </w:t>
      </w:r>
      <w:proofErr w:type="spellStart"/>
      <w:r>
        <w:t>Tirupati</w:t>
      </w:r>
      <w:r w:rsidR="004D1709" w:rsidRPr="00C955F4">
        <w:rPr>
          <w:vertAlign w:val="superscript"/>
        </w:rPr>
        <w:t>c</w:t>
      </w:r>
      <w:proofErr w:type="spellEnd"/>
    </w:p>
    <w:p w:rsidR="00C955F4" w:rsidRPr="00186CD1" w:rsidRDefault="00C955F4" w:rsidP="00390BBA">
      <w:pPr>
        <w:ind w:left="567" w:firstLine="0"/>
        <w:jc w:val="center"/>
      </w:pPr>
    </w:p>
    <w:p w:rsidR="00AB4995" w:rsidRPr="00295E6C" w:rsidRDefault="00AB4995" w:rsidP="00C955F4">
      <w:pPr>
        <w:rPr>
          <w:rFonts w:eastAsia="DFKai-SB"/>
          <w:i/>
          <w:kern w:val="2"/>
          <w:sz w:val="20"/>
        </w:rPr>
      </w:pPr>
      <w:proofErr w:type="spellStart"/>
      <w:proofErr w:type="gramStart"/>
      <w:r w:rsidRPr="00295E6C">
        <w:rPr>
          <w:rFonts w:eastAsia="DFKai-SB"/>
          <w:i/>
          <w:sz w:val="20"/>
          <w:vertAlign w:val="superscript"/>
        </w:rPr>
        <w:t>a</w:t>
      </w:r>
      <w:r w:rsidR="00C955F4">
        <w:rPr>
          <w:rFonts w:eastAsia="DFKai-SB"/>
          <w:i/>
          <w:sz w:val="20"/>
          <w:vertAlign w:val="superscript"/>
        </w:rPr>
        <w:t>,</w:t>
      </w:r>
      <w:proofErr w:type="gramEnd"/>
      <w:r w:rsidR="00C955F4">
        <w:rPr>
          <w:rFonts w:eastAsia="DFKai-SB"/>
          <w:i/>
          <w:sz w:val="20"/>
          <w:vertAlign w:val="superscript"/>
        </w:rPr>
        <w:t>b,c</w:t>
      </w:r>
      <w:proofErr w:type="spellEnd"/>
      <w:r w:rsidR="00C955F4">
        <w:rPr>
          <w:rFonts w:eastAsia="DFKai-SB"/>
          <w:i/>
          <w:sz w:val="20"/>
          <w:vertAlign w:val="superscript"/>
        </w:rPr>
        <w:t xml:space="preserve"> </w:t>
      </w:r>
      <w:r w:rsidRPr="00295E6C">
        <w:rPr>
          <w:rFonts w:eastAsia="DFKai-SB"/>
          <w:i/>
          <w:sz w:val="20"/>
        </w:rPr>
        <w:t>Department</w:t>
      </w:r>
      <w:r w:rsidR="00C955F4">
        <w:rPr>
          <w:rFonts w:eastAsia="DFKai-SB"/>
          <w:i/>
          <w:sz w:val="20"/>
        </w:rPr>
        <w:t xml:space="preserve"> of Mechanical Engineering</w:t>
      </w:r>
      <w:r w:rsidR="00186CD1" w:rsidRPr="00295E6C">
        <w:rPr>
          <w:rFonts w:eastAsia="DFKai-SB"/>
          <w:i/>
          <w:sz w:val="20"/>
        </w:rPr>
        <w:t xml:space="preserve">, </w:t>
      </w:r>
      <w:r w:rsidR="00C955F4">
        <w:rPr>
          <w:rFonts w:eastAsia="DFKai-SB"/>
          <w:i/>
          <w:sz w:val="20"/>
        </w:rPr>
        <w:t>CMR Technical Campus</w:t>
      </w:r>
      <w:r w:rsidR="00186CD1" w:rsidRPr="00295E6C">
        <w:rPr>
          <w:rFonts w:eastAsia="DFKai-SB"/>
          <w:i/>
          <w:sz w:val="20"/>
        </w:rPr>
        <w:t xml:space="preserve">, </w:t>
      </w:r>
      <w:r w:rsidR="00C955F4">
        <w:rPr>
          <w:rFonts w:eastAsia="DFKai-SB"/>
          <w:i/>
          <w:sz w:val="20"/>
        </w:rPr>
        <w:t>Hyderabad-501401, Telangana, India</w:t>
      </w:r>
    </w:p>
    <w:p w:rsidR="00295E6C" w:rsidRPr="00295E6C" w:rsidRDefault="00295E6C" w:rsidP="00186CD1">
      <w:pPr>
        <w:ind w:left="567" w:firstLine="0"/>
        <w:jc w:val="center"/>
        <w:rPr>
          <w:rFonts w:eastAsia="DFKai-SB"/>
          <w:sz w:val="20"/>
        </w:rPr>
      </w:pPr>
    </w:p>
    <w:p w:rsidR="00295E6C" w:rsidRDefault="00AB4995" w:rsidP="00186CD1">
      <w:pPr>
        <w:ind w:left="567" w:firstLine="0"/>
        <w:jc w:val="center"/>
        <w:rPr>
          <w:rFonts w:eastAsia="PMingLiU"/>
          <w:sz w:val="20"/>
        </w:rPr>
      </w:pPr>
      <w:r w:rsidRPr="00295E6C">
        <w:rPr>
          <w:rFonts w:eastAsia="PMingLiU"/>
          <w:sz w:val="20"/>
        </w:rPr>
        <w:t xml:space="preserve">*Corresponding author Email: </w:t>
      </w:r>
      <w:r w:rsidR="00A44BCD">
        <w:rPr>
          <w:rFonts w:eastAsia="PMingLiU"/>
          <w:sz w:val="20"/>
        </w:rPr>
        <w:t>debashis171@gmail.com</w:t>
      </w:r>
    </w:p>
    <w:p w:rsidR="00A44BCD" w:rsidRPr="00295E6C" w:rsidRDefault="00A44BCD"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47C1A" w:rsidRPr="00E77C7A" w:rsidRDefault="00D43344" w:rsidP="00E77C7A">
      <w:pPr>
        <w:ind w:right="391"/>
        <w:rPr>
          <w:sz w:val="22"/>
          <w:szCs w:val="22"/>
          <w:lang w:val="en-US"/>
        </w:rPr>
      </w:pPr>
      <w:r>
        <w:rPr>
          <w:sz w:val="22"/>
          <w:szCs w:val="22"/>
          <w:lang w:val="en-US"/>
        </w:rPr>
        <w:t>T</w:t>
      </w:r>
      <w:r w:rsidR="00E77C7A" w:rsidRPr="00E77C7A">
        <w:rPr>
          <w:sz w:val="22"/>
          <w:szCs w:val="22"/>
          <w:lang w:val="en-US"/>
        </w:rPr>
        <w:t xml:space="preserve">he </w:t>
      </w:r>
      <w:r w:rsidR="00E26BA1">
        <w:rPr>
          <w:sz w:val="22"/>
          <w:szCs w:val="22"/>
          <w:lang w:val="en-US"/>
        </w:rPr>
        <w:t xml:space="preserve">recent </w:t>
      </w:r>
      <w:r>
        <w:rPr>
          <w:sz w:val="22"/>
          <w:szCs w:val="22"/>
          <w:lang w:val="en-US"/>
        </w:rPr>
        <w:t xml:space="preserve">most </w:t>
      </w:r>
      <w:r w:rsidR="00EA74FB" w:rsidRPr="00E77C7A">
        <w:rPr>
          <w:sz w:val="22"/>
          <w:szCs w:val="22"/>
          <w:lang w:val="en-US"/>
        </w:rPr>
        <w:t>admired</w:t>
      </w:r>
      <w:r w:rsidR="00E77C7A" w:rsidRPr="00E77C7A">
        <w:rPr>
          <w:sz w:val="22"/>
          <w:szCs w:val="22"/>
          <w:lang w:val="en-US"/>
        </w:rPr>
        <w:t xml:space="preserve"> </w:t>
      </w:r>
      <w:r w:rsidR="004F297E">
        <w:rPr>
          <w:sz w:val="22"/>
          <w:szCs w:val="22"/>
          <w:lang w:val="en-US"/>
        </w:rPr>
        <w:t>additive manufacturing (</w:t>
      </w:r>
      <w:r w:rsidR="00E77C7A" w:rsidRPr="00E77C7A">
        <w:rPr>
          <w:sz w:val="22"/>
          <w:szCs w:val="22"/>
          <w:lang w:val="en-US"/>
        </w:rPr>
        <w:t>AM</w:t>
      </w:r>
      <w:r w:rsidR="004F297E">
        <w:rPr>
          <w:sz w:val="22"/>
          <w:szCs w:val="22"/>
          <w:lang w:val="en-US"/>
        </w:rPr>
        <w:t xml:space="preserve">) </w:t>
      </w:r>
      <w:r>
        <w:rPr>
          <w:sz w:val="22"/>
          <w:szCs w:val="22"/>
          <w:lang w:val="en-US"/>
        </w:rPr>
        <w:t>technique is the fused deposition method (FDM) because of</w:t>
      </w:r>
      <w:r w:rsidR="00E77C7A" w:rsidRPr="00E77C7A">
        <w:rPr>
          <w:sz w:val="22"/>
          <w:szCs w:val="22"/>
          <w:lang w:val="en-US"/>
        </w:rPr>
        <w:t xml:space="preserve"> its low cost and ease of operation. The FDM printed parts often suffered with lack of global or average strength, because of more strength in printed direction and leads to anisotropic mechanical properties. </w:t>
      </w:r>
      <w:r>
        <w:rPr>
          <w:sz w:val="22"/>
          <w:szCs w:val="22"/>
          <w:lang w:val="en-US"/>
        </w:rPr>
        <w:t>T</w:t>
      </w:r>
      <w:r w:rsidR="00E77C7A" w:rsidRPr="00E77C7A">
        <w:rPr>
          <w:sz w:val="22"/>
          <w:szCs w:val="22"/>
          <w:lang w:val="en-US"/>
        </w:rPr>
        <w:t xml:space="preserve">he </w:t>
      </w:r>
      <w:r w:rsidR="004E14F9">
        <w:rPr>
          <w:sz w:val="22"/>
          <w:szCs w:val="22"/>
          <w:lang w:val="en-US"/>
        </w:rPr>
        <w:t>most effective methods</w:t>
      </w:r>
      <w:r w:rsidR="00E77C7A" w:rsidRPr="00E77C7A">
        <w:rPr>
          <w:sz w:val="22"/>
          <w:szCs w:val="22"/>
          <w:lang w:val="en-US"/>
        </w:rPr>
        <w:t xml:space="preserve"> to </w:t>
      </w:r>
      <w:r w:rsidR="007A6FFE">
        <w:rPr>
          <w:sz w:val="22"/>
          <w:szCs w:val="22"/>
          <w:lang w:val="en-US"/>
        </w:rPr>
        <w:t>obtain high tensile strength</w:t>
      </w:r>
      <w:r w:rsidR="004E14F9">
        <w:rPr>
          <w:sz w:val="22"/>
          <w:szCs w:val="22"/>
          <w:lang w:val="en-US"/>
        </w:rPr>
        <w:t xml:space="preserve"> </w:t>
      </w:r>
      <w:r>
        <w:rPr>
          <w:sz w:val="22"/>
          <w:szCs w:val="22"/>
          <w:lang w:val="en-US"/>
        </w:rPr>
        <w:t>are</w:t>
      </w:r>
      <w:r w:rsidR="004E14F9">
        <w:rPr>
          <w:sz w:val="22"/>
          <w:szCs w:val="22"/>
          <w:lang w:val="en-US"/>
        </w:rPr>
        <w:t xml:space="preserve"> the optimization of</w:t>
      </w:r>
      <w:r w:rsidR="00E77C7A" w:rsidRPr="00E77C7A">
        <w:rPr>
          <w:sz w:val="22"/>
          <w:szCs w:val="22"/>
          <w:lang w:val="en-US"/>
        </w:rPr>
        <w:t xml:space="preserve"> process parameters of FDM process</w:t>
      </w:r>
      <w:r w:rsidR="004E14F9">
        <w:rPr>
          <w:sz w:val="22"/>
          <w:szCs w:val="22"/>
          <w:lang w:val="en-US"/>
        </w:rPr>
        <w:t xml:space="preserve"> to manufacture high strength ABS samples</w:t>
      </w:r>
      <w:r w:rsidR="00E77C7A" w:rsidRPr="00E77C7A">
        <w:rPr>
          <w:sz w:val="22"/>
          <w:szCs w:val="22"/>
          <w:lang w:val="en-US"/>
        </w:rPr>
        <w:t xml:space="preserve">. </w:t>
      </w:r>
      <w:r w:rsidR="00E77C7A" w:rsidRPr="00E77C7A">
        <w:rPr>
          <w:sz w:val="22"/>
          <w:szCs w:val="22"/>
        </w:rPr>
        <w:t>The present research paper objective is to analyze the process parameters effect on tensile strength of FDM printed specimen with Acryloni</w:t>
      </w:r>
      <w:r w:rsidR="00057F66">
        <w:rPr>
          <w:sz w:val="22"/>
          <w:szCs w:val="22"/>
        </w:rPr>
        <w:t xml:space="preserve">trile Butadiene Styrene (ABS). </w:t>
      </w:r>
      <w:r w:rsidR="00E77C7A" w:rsidRPr="00E77C7A">
        <w:rPr>
          <w:sz w:val="22"/>
          <w:szCs w:val="22"/>
        </w:rPr>
        <w:t xml:space="preserve">The specimen is prepared </w:t>
      </w:r>
      <w:r w:rsidR="00681A85">
        <w:rPr>
          <w:sz w:val="22"/>
          <w:szCs w:val="22"/>
        </w:rPr>
        <w:t>as per the</w:t>
      </w:r>
      <w:r w:rsidR="00057F66">
        <w:rPr>
          <w:sz w:val="22"/>
          <w:szCs w:val="22"/>
        </w:rPr>
        <w:t xml:space="preserve"> ASTM D 638 standards. </w:t>
      </w:r>
      <w:r w:rsidR="00E77C7A" w:rsidRPr="00E77C7A">
        <w:rPr>
          <w:sz w:val="22"/>
          <w:szCs w:val="22"/>
        </w:rPr>
        <w:t xml:space="preserve">The specimens are printed in accordance with L9 matrix a Taguchi method. The </w:t>
      </w:r>
      <w:r w:rsidR="006E21BA">
        <w:rPr>
          <w:sz w:val="22"/>
          <w:szCs w:val="22"/>
        </w:rPr>
        <w:t>chosen</w:t>
      </w:r>
      <w:r w:rsidR="00E77C7A" w:rsidRPr="00E77C7A">
        <w:rPr>
          <w:sz w:val="22"/>
          <w:szCs w:val="22"/>
        </w:rPr>
        <w:t xml:space="preserve"> </w:t>
      </w:r>
      <w:r w:rsidR="006E21BA">
        <w:rPr>
          <w:sz w:val="22"/>
          <w:szCs w:val="22"/>
        </w:rPr>
        <w:t xml:space="preserve">FDM process </w:t>
      </w:r>
      <w:r w:rsidR="00E77C7A" w:rsidRPr="00E77C7A">
        <w:rPr>
          <w:sz w:val="22"/>
          <w:szCs w:val="22"/>
        </w:rPr>
        <w:t xml:space="preserve">parameters are fill density with 40, 60 and 80(%), print speed with values of 60, 80 and 100(mm/min), and layer thickness 100, 200 and 300(microns). From the </w:t>
      </w:r>
      <w:r w:rsidR="004F297E">
        <w:rPr>
          <w:sz w:val="22"/>
          <w:szCs w:val="22"/>
        </w:rPr>
        <w:t>tensile strength investigation of ABS samples,</w:t>
      </w:r>
      <w:r w:rsidR="00681A85">
        <w:rPr>
          <w:sz w:val="22"/>
          <w:szCs w:val="22"/>
        </w:rPr>
        <w:t xml:space="preserve"> </w:t>
      </w:r>
      <w:r w:rsidR="00E77C7A" w:rsidRPr="00E77C7A">
        <w:rPr>
          <w:sz w:val="22"/>
          <w:szCs w:val="22"/>
        </w:rPr>
        <w:t xml:space="preserve">the </w:t>
      </w:r>
      <w:r>
        <w:rPr>
          <w:sz w:val="22"/>
          <w:szCs w:val="22"/>
        </w:rPr>
        <w:t>maximum</w:t>
      </w:r>
      <w:r w:rsidR="00E77C7A" w:rsidRPr="00E77C7A">
        <w:rPr>
          <w:sz w:val="22"/>
          <w:szCs w:val="22"/>
        </w:rPr>
        <w:t xml:space="preserve"> tensile strength of 24.866 MPa is </w:t>
      </w:r>
      <w:r w:rsidR="00681A85">
        <w:rPr>
          <w:sz w:val="22"/>
          <w:szCs w:val="22"/>
        </w:rPr>
        <w:t xml:space="preserve">obtained </w:t>
      </w:r>
      <w:r w:rsidR="00E77C7A" w:rsidRPr="00E77C7A">
        <w:rPr>
          <w:sz w:val="22"/>
          <w:szCs w:val="22"/>
        </w:rPr>
        <w:t>with specimen build with the parameters, infill-80%, speed- 100mm/min and layer thickness 0.2mm.</w:t>
      </w:r>
      <w:r w:rsidR="000C7419" w:rsidRPr="00E77C7A">
        <w:rPr>
          <w:sz w:val="22"/>
          <w:szCs w:val="22"/>
        </w:rPr>
        <w:t xml:space="preserve"> </w:t>
      </w:r>
    </w:p>
    <w:p w:rsidR="00A47C1A" w:rsidRPr="000C7419" w:rsidRDefault="00A47C1A" w:rsidP="002E457C">
      <w:pPr>
        <w:ind w:left="567" w:firstLine="0"/>
        <w:contextualSpacing/>
        <w:rPr>
          <w:sz w:val="22"/>
          <w:szCs w:val="22"/>
        </w:rPr>
      </w:pPr>
    </w:p>
    <w:p w:rsidR="00C23DFD"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1126A4" w:rsidRPr="001126A4">
        <w:rPr>
          <w:sz w:val="22"/>
          <w:szCs w:val="22"/>
        </w:rPr>
        <w:t>Additive Manufacturing; Acrylonitrile Butadiene Styrene; Fused Deposition Modelling; Taguchi L9 approach</w:t>
      </w:r>
    </w:p>
    <w:p w:rsidR="001126A4" w:rsidRPr="007675D9" w:rsidRDefault="001126A4" w:rsidP="00374491">
      <w:pPr>
        <w:ind w:firstLine="0"/>
        <w:rPr>
          <w:sz w:val="22"/>
          <w:szCs w:val="22"/>
        </w:rPr>
      </w:pPr>
    </w:p>
    <w:p w:rsidR="00A47C1A" w:rsidRPr="007C635C" w:rsidRDefault="00A47C1A" w:rsidP="007F27E0">
      <w:pPr>
        <w:pStyle w:val="ListParagraph"/>
        <w:numPr>
          <w:ilvl w:val="0"/>
          <w:numId w:val="18"/>
        </w:numPr>
        <w:ind w:firstLine="0"/>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D386C" w:rsidRDefault="00CF00E9" w:rsidP="007A6FFE">
      <w:pPr>
        <w:autoSpaceDE w:val="0"/>
        <w:autoSpaceDN w:val="0"/>
        <w:adjustRightInd w:val="0"/>
      </w:pPr>
      <w:r>
        <w:t>The</w:t>
      </w:r>
      <w:r w:rsidR="00974D93" w:rsidRPr="00D43E04">
        <w:t xml:space="preserve"> </w:t>
      </w:r>
      <w:r w:rsidR="00D04331">
        <w:t>FDM</w:t>
      </w:r>
      <w:r>
        <w:t xml:space="preserve"> techn</w:t>
      </w:r>
      <w:r w:rsidR="00D04331">
        <w:t>ique</w:t>
      </w:r>
      <w:r w:rsidR="0041567D">
        <w:t xml:space="preserve"> </w:t>
      </w:r>
      <w:r>
        <w:t xml:space="preserve">becomes popular in very short span </w:t>
      </w:r>
      <w:r w:rsidR="0041567D">
        <w:t>due to its</w:t>
      </w:r>
      <w:r w:rsidR="00974D93" w:rsidRPr="00D43E04">
        <w:t xml:space="preserve"> </w:t>
      </w:r>
      <w:r w:rsidR="006E21BA">
        <w:t xml:space="preserve">ease </w:t>
      </w:r>
      <w:r w:rsidR="0041567D">
        <w:t xml:space="preserve">in operation, </w:t>
      </w:r>
      <w:r w:rsidR="00974D93" w:rsidRPr="00D43E04">
        <w:t>short production cycle</w:t>
      </w:r>
      <w:r w:rsidR="0041567D">
        <w:t xml:space="preserve"> and low production cost</w:t>
      </w:r>
      <w:r w:rsidR="00974D93">
        <w:t xml:space="preserve">. </w:t>
      </w:r>
      <w:r w:rsidR="00974D93" w:rsidRPr="00D43E04">
        <w:t>This technology made easy in rapid prototyping of functional objects, structures suitable for thermal resistance such as for aerospace application and electrical conductive parts for prosthesis application by using different materials</w:t>
      </w:r>
      <w:r w:rsidR="00974D93">
        <w:t>.</w:t>
      </w:r>
      <w:r w:rsidR="00974D93" w:rsidRPr="00D43E04">
        <w:t xml:space="preserve"> </w:t>
      </w:r>
      <w:r w:rsidR="0041567D">
        <w:t>I</w:t>
      </w:r>
      <w:r w:rsidR="0041567D" w:rsidRPr="00D43E04">
        <w:t>ntricate</w:t>
      </w:r>
      <w:r w:rsidR="00974D93" w:rsidRPr="00D43E04">
        <w:t xml:space="preserve"> parts </w:t>
      </w:r>
      <w:r>
        <w:t>are</w:t>
      </w:r>
      <w:r w:rsidR="00974D93" w:rsidRPr="00D43E04">
        <w:t xml:space="preserve"> </w:t>
      </w:r>
      <w:r w:rsidR="0041567D">
        <w:t>produced</w:t>
      </w:r>
      <w:r w:rsidR="00974D93" w:rsidRPr="00D43E04">
        <w:t xml:space="preserve"> at lower cost in comparison to conventional production process as this process does not require </w:t>
      </w:r>
      <w:r w:rsidR="00974D93">
        <w:t xml:space="preserve">excess </w:t>
      </w:r>
      <w:r w:rsidR="00974D93" w:rsidRPr="00D43E04">
        <w:t>tooling</w:t>
      </w:r>
      <w:r w:rsidR="00A051B0">
        <w:t xml:space="preserve">. </w:t>
      </w:r>
      <w:r w:rsidR="00974D93" w:rsidRPr="00D43E04">
        <w:rPr>
          <w:lang w:val="en-IN"/>
        </w:rPr>
        <w:t>The process involves deposition of melted thermoplastic through heated nozzle layer by layer manner on a build platform</w:t>
      </w:r>
      <w:r w:rsidR="00DE0DC0">
        <w:rPr>
          <w:lang w:val="en-IN"/>
        </w:rPr>
        <w:t xml:space="preserve"> in the </w:t>
      </w:r>
      <w:r w:rsidR="00DD03AC">
        <w:rPr>
          <w:lang w:val="en-IN"/>
        </w:rPr>
        <w:t>type</w:t>
      </w:r>
      <w:r w:rsidR="00DE0DC0">
        <w:rPr>
          <w:lang w:val="en-IN"/>
        </w:rPr>
        <w:t xml:space="preserve"> of a prearranged two dimensional (x-y) layer platform</w:t>
      </w:r>
      <w:r w:rsidR="00A051B0">
        <w:rPr>
          <w:lang w:val="en-IN"/>
        </w:rPr>
        <w:t xml:space="preserve"> (1)</w:t>
      </w:r>
      <w:r w:rsidR="00974D93" w:rsidRPr="00D43E04">
        <w:rPr>
          <w:lang w:val="en-IN"/>
        </w:rPr>
        <w:t xml:space="preserve">. </w:t>
      </w:r>
      <w:r w:rsidR="00DD03AC">
        <w:rPr>
          <w:lang w:val="en-IN"/>
        </w:rPr>
        <w:t>The deposited material solidifies and a desired shaped part is produced</w:t>
      </w:r>
      <w:r w:rsidR="00DE0DC0">
        <w:rPr>
          <w:lang w:val="en-IN"/>
        </w:rPr>
        <w:t xml:space="preserve">. The table on which the build sheets are located lies on the x-y plane. </w:t>
      </w:r>
      <w:r w:rsidR="00974D93" w:rsidRPr="00D43E04">
        <w:rPr>
          <w:lang w:val="en-IN"/>
        </w:rPr>
        <w:t xml:space="preserve">Layer is deposited according to the cross section of geometry to be printed from a CAD file. </w:t>
      </w:r>
      <w:r w:rsidR="008D386C">
        <w:rPr>
          <w:szCs w:val="24"/>
          <w:lang w:val="en-IN" w:eastAsia="en-CA"/>
        </w:rPr>
        <w:t>The fig. 1 represents the working process of FDM technique.</w:t>
      </w:r>
      <w:r w:rsidR="00974D93">
        <w:rPr>
          <w:lang w:val="en-IN"/>
        </w:rPr>
        <w:t xml:space="preserve"> The density of ABS is 1.06g/cm</w:t>
      </w:r>
      <w:r w:rsidR="00974D93" w:rsidRPr="00A86097">
        <w:rPr>
          <w:vertAlign w:val="superscript"/>
          <w:lang w:val="en-IN"/>
        </w:rPr>
        <w:t>3</w:t>
      </w:r>
      <w:r w:rsidR="00974D93">
        <w:t>, tensile strength 42MPa and produces excellent impact and heat resistance, exhibits good strength and machinability</w:t>
      </w:r>
      <w:r w:rsidR="00070D79">
        <w:t>, provides fine corrosion and scratch resistance</w:t>
      </w:r>
      <w:r w:rsidR="00974D93">
        <w:t>. T</w:t>
      </w:r>
      <w:r w:rsidR="00974D93" w:rsidRPr="00A82D32">
        <w:t xml:space="preserve">he present research paper objective is to present the effect of process parameters </w:t>
      </w:r>
      <w:r w:rsidR="00974D93">
        <w:t xml:space="preserve">of fused deposition method </w:t>
      </w:r>
      <w:r w:rsidR="00974D93" w:rsidRPr="00A82D32">
        <w:t>on mechanical properties</w:t>
      </w:r>
      <w:r w:rsidR="00974D93">
        <w:t xml:space="preserve"> of ABS material specimens</w:t>
      </w:r>
      <w:r w:rsidR="00974D93" w:rsidRPr="00A82D32">
        <w:t xml:space="preserve">. </w:t>
      </w:r>
    </w:p>
    <w:p w:rsidR="006A20A8" w:rsidRDefault="00A051B0" w:rsidP="007A6FFE">
      <w:pPr>
        <w:autoSpaceDE w:val="0"/>
        <w:autoSpaceDN w:val="0"/>
        <w:adjustRightInd w:val="0"/>
        <w:rPr>
          <w:szCs w:val="24"/>
        </w:rPr>
      </w:pPr>
      <w:r w:rsidRPr="00312D5D">
        <w:t>Godfrey et al.</w:t>
      </w:r>
      <w:r w:rsidR="00312D5D" w:rsidRPr="00312D5D">
        <w:t xml:space="preserve"> </w:t>
      </w:r>
      <w:r w:rsidR="00312D5D" w:rsidRPr="00312D5D">
        <w:rPr>
          <w:vertAlign w:val="superscript"/>
        </w:rPr>
        <w:t xml:space="preserve">1 </w:t>
      </w:r>
      <w:r w:rsidRPr="00312D5D">
        <w:t>investigated FDM process parameters influence on mechanical strength of printed specimen with ABS material by employing design of experiments. Zero part orientation and increased raster angle also resulted the gain in tensile strength</w:t>
      </w:r>
      <w:r w:rsidR="00092C6F">
        <w:t xml:space="preserve"> is reported</w:t>
      </w:r>
      <w:r w:rsidRPr="00312D5D">
        <w:t>.</w:t>
      </w:r>
      <w:r>
        <w:t xml:space="preserve"> Tontowi et al.</w:t>
      </w:r>
      <w:r w:rsidR="00312D5D">
        <w:t xml:space="preserve"> </w:t>
      </w:r>
      <w:r w:rsidR="00312D5D" w:rsidRPr="00312D5D">
        <w:rPr>
          <w:vertAlign w:val="superscript"/>
        </w:rPr>
        <w:t>2</w:t>
      </w:r>
      <w:r>
        <w:t xml:space="preserve"> analysed FDM process parameters to enhance the quality i.e. dimensional accuracy and strength of printed specimens with poly</w:t>
      </w:r>
      <w:r w:rsidR="00312D5D">
        <w:t>-l</w:t>
      </w:r>
      <w:r>
        <w:t>actic materials</w:t>
      </w:r>
      <w:r w:rsidR="00B43E2A">
        <w:t xml:space="preserve"> using </w:t>
      </w:r>
      <w:r>
        <w:t xml:space="preserve">Taguchi method and Response Surface Method to optimize </w:t>
      </w:r>
      <w:r w:rsidR="00B43E2A">
        <w:t xml:space="preserve">the process </w:t>
      </w:r>
      <w:r>
        <w:t xml:space="preserve">parameters. </w:t>
      </w:r>
      <w:r w:rsidR="00B43E2A">
        <w:t>E</w:t>
      </w:r>
      <w:r>
        <w:t>nhanced quality of prints with optimised parameters obtained with RSM in comparison to Taguchi method</w:t>
      </w:r>
      <w:r w:rsidR="00B43E2A">
        <w:t xml:space="preserve"> is concluded</w:t>
      </w:r>
      <w:r>
        <w:t xml:space="preserve">. </w:t>
      </w:r>
      <w:r w:rsidR="00A24ADD">
        <w:t xml:space="preserve">Adrian Rodriguez et al. </w:t>
      </w:r>
      <w:r w:rsidR="00A24ADD" w:rsidRPr="00A24ADD">
        <w:rPr>
          <w:vertAlign w:val="superscript"/>
        </w:rPr>
        <w:t>3</w:t>
      </w:r>
      <w:r w:rsidR="00A24ADD">
        <w:rPr>
          <w:szCs w:val="24"/>
        </w:rPr>
        <w:t xml:space="preserve"> studied the influences of </w:t>
      </w:r>
      <w:r w:rsidR="00092C6F">
        <w:rPr>
          <w:szCs w:val="24"/>
        </w:rPr>
        <w:t xml:space="preserve">process parameters on strength of </w:t>
      </w:r>
      <w:proofErr w:type="spellStart"/>
      <w:r w:rsidR="00092C6F">
        <w:rPr>
          <w:szCs w:val="24"/>
        </w:rPr>
        <w:t>polylactide</w:t>
      </w:r>
      <w:proofErr w:type="spellEnd"/>
      <w:r w:rsidR="00092C6F">
        <w:rPr>
          <w:szCs w:val="24"/>
        </w:rPr>
        <w:t xml:space="preserve"> (PLA) and </w:t>
      </w:r>
      <w:proofErr w:type="spellStart"/>
      <w:r w:rsidR="00092C6F">
        <w:rPr>
          <w:szCs w:val="24"/>
        </w:rPr>
        <w:t>acrylonitrile</w:t>
      </w:r>
      <w:proofErr w:type="spellEnd"/>
      <w:r w:rsidR="00092C6F">
        <w:rPr>
          <w:szCs w:val="24"/>
        </w:rPr>
        <w:t xml:space="preserve"> butadiene styrene (ABS) pieces manufactured by FDM. </w:t>
      </w:r>
    </w:p>
    <w:p w:rsidR="00974D93" w:rsidRPr="00BB30CC" w:rsidRDefault="00092C6F" w:rsidP="007A6FFE">
      <w:pPr>
        <w:autoSpaceDE w:val="0"/>
        <w:autoSpaceDN w:val="0"/>
        <w:adjustRightInd w:val="0"/>
        <w:rPr>
          <w:szCs w:val="24"/>
        </w:rPr>
      </w:pPr>
      <w:r>
        <w:rPr>
          <w:szCs w:val="24"/>
        </w:rPr>
        <w:lastRenderedPageBreak/>
        <w:t xml:space="preserve">Process parameter infill density is having major effect on strength is stated. PLA specimens are more rigid and having greater strength than ABS is concluded. </w:t>
      </w:r>
      <w:proofErr w:type="spellStart"/>
      <w:r w:rsidR="00CE54A5" w:rsidRPr="00F51F43">
        <w:rPr>
          <w:szCs w:val="24"/>
        </w:rPr>
        <w:t>Ahn</w:t>
      </w:r>
      <w:proofErr w:type="spellEnd"/>
      <w:r w:rsidR="00CE54A5" w:rsidRPr="00F51F43">
        <w:rPr>
          <w:szCs w:val="24"/>
        </w:rPr>
        <w:t xml:space="preserve"> et al. </w:t>
      </w:r>
      <w:r w:rsidR="00312D5D" w:rsidRPr="00312D5D">
        <w:rPr>
          <w:szCs w:val="24"/>
          <w:vertAlign w:val="superscript"/>
        </w:rPr>
        <w:t>4</w:t>
      </w:r>
      <w:r w:rsidR="00312D5D">
        <w:rPr>
          <w:szCs w:val="24"/>
        </w:rPr>
        <w:t xml:space="preserve"> </w:t>
      </w:r>
      <w:r w:rsidR="00CE54A5">
        <w:rPr>
          <w:szCs w:val="24"/>
        </w:rPr>
        <w:t xml:space="preserve">carried out </w:t>
      </w:r>
      <w:r w:rsidR="00CE54A5" w:rsidRPr="00F51F43">
        <w:rPr>
          <w:szCs w:val="24"/>
        </w:rPr>
        <w:t>experiment</w:t>
      </w:r>
      <w:r w:rsidR="00CE54A5">
        <w:rPr>
          <w:szCs w:val="24"/>
        </w:rPr>
        <w:t xml:space="preserve">s to study </w:t>
      </w:r>
      <w:r w:rsidR="00CE54A5" w:rsidRPr="00F51F43">
        <w:rPr>
          <w:szCs w:val="24"/>
        </w:rPr>
        <w:t>the effects of</w:t>
      </w:r>
      <w:r w:rsidR="00CE54A5">
        <w:rPr>
          <w:szCs w:val="24"/>
        </w:rPr>
        <w:t xml:space="preserve"> </w:t>
      </w:r>
      <w:r w:rsidR="00CE54A5" w:rsidRPr="00F51F43">
        <w:rPr>
          <w:szCs w:val="24"/>
        </w:rPr>
        <w:t>FDM parameters and build orientation on the tensile</w:t>
      </w:r>
      <w:r w:rsidR="00CE54A5">
        <w:rPr>
          <w:szCs w:val="24"/>
        </w:rPr>
        <w:t xml:space="preserve"> </w:t>
      </w:r>
      <w:r w:rsidR="00CE54A5" w:rsidRPr="00F51F43">
        <w:rPr>
          <w:szCs w:val="24"/>
        </w:rPr>
        <w:t xml:space="preserve">and compressive strength of the ABS parts </w:t>
      </w:r>
      <w:r w:rsidR="00CE54A5">
        <w:rPr>
          <w:szCs w:val="24"/>
        </w:rPr>
        <w:t xml:space="preserve">fabricated by </w:t>
      </w:r>
      <w:r w:rsidR="00CE54A5" w:rsidRPr="00F51F43">
        <w:rPr>
          <w:szCs w:val="24"/>
        </w:rPr>
        <w:t xml:space="preserve">FDM. </w:t>
      </w:r>
      <w:r w:rsidR="00CE54A5">
        <w:rPr>
          <w:szCs w:val="24"/>
        </w:rPr>
        <w:t>The paramete</w:t>
      </w:r>
      <w:r w:rsidR="00CE54A5" w:rsidRPr="00F51F43">
        <w:rPr>
          <w:szCs w:val="24"/>
        </w:rPr>
        <w:t xml:space="preserve">rs </w:t>
      </w:r>
      <w:r w:rsidR="00CE54A5">
        <w:rPr>
          <w:szCs w:val="24"/>
        </w:rPr>
        <w:t xml:space="preserve">considered are </w:t>
      </w:r>
      <w:r w:rsidR="00CE54A5" w:rsidRPr="00F51F43">
        <w:rPr>
          <w:szCs w:val="24"/>
        </w:rPr>
        <w:t>air gap, road width, model temperature, material colo</w:t>
      </w:r>
      <w:r w:rsidR="00312D5D">
        <w:rPr>
          <w:szCs w:val="24"/>
        </w:rPr>
        <w:t>u</w:t>
      </w:r>
      <w:r w:rsidR="00CE54A5" w:rsidRPr="00F51F43">
        <w:rPr>
          <w:szCs w:val="24"/>
        </w:rPr>
        <w:t>r</w:t>
      </w:r>
      <w:r w:rsidR="00CE54A5">
        <w:rPr>
          <w:szCs w:val="24"/>
        </w:rPr>
        <w:t xml:space="preserve"> </w:t>
      </w:r>
      <w:r w:rsidR="00CE54A5" w:rsidRPr="00F51F43">
        <w:rPr>
          <w:szCs w:val="24"/>
        </w:rPr>
        <w:t>and build orientation</w:t>
      </w:r>
      <w:r w:rsidR="00057F66" w:rsidRPr="00057F66">
        <w:rPr>
          <w:szCs w:val="24"/>
          <w:lang w:eastAsia="en-CA"/>
        </w:rPr>
        <w:t xml:space="preserve"> </w:t>
      </w:r>
      <w:proofErr w:type="spellStart"/>
      <w:r w:rsidR="00057F66" w:rsidRPr="00057F66">
        <w:rPr>
          <w:szCs w:val="24"/>
        </w:rPr>
        <w:t>Ang</w:t>
      </w:r>
      <w:proofErr w:type="spellEnd"/>
      <w:r w:rsidR="00057F66" w:rsidRPr="00057F66">
        <w:rPr>
          <w:szCs w:val="24"/>
        </w:rPr>
        <w:t xml:space="preserve"> et al. </w:t>
      </w:r>
      <w:r w:rsidR="00057F66" w:rsidRPr="00057F66">
        <w:rPr>
          <w:szCs w:val="24"/>
          <w:vertAlign w:val="superscript"/>
        </w:rPr>
        <w:t>5</w:t>
      </w:r>
      <w:r w:rsidR="00057F66" w:rsidRPr="00057F66">
        <w:rPr>
          <w:szCs w:val="24"/>
        </w:rPr>
        <w:t xml:space="preserve"> concluded that process parameter build orientation is critically affects the mechanical properties and porosity of ABS fabricated parts. </w:t>
      </w:r>
      <w:r w:rsidR="00CE54A5" w:rsidRPr="00F51F43">
        <w:rPr>
          <w:szCs w:val="24"/>
        </w:rPr>
        <w:t xml:space="preserve">Wang et al. </w:t>
      </w:r>
      <w:r w:rsidR="00312D5D" w:rsidRPr="00312D5D">
        <w:rPr>
          <w:szCs w:val="24"/>
          <w:vertAlign w:val="superscript"/>
        </w:rPr>
        <w:t>6</w:t>
      </w:r>
      <w:r w:rsidR="00CE54A5">
        <w:rPr>
          <w:szCs w:val="24"/>
        </w:rPr>
        <w:t xml:space="preserve"> tested the specimens printed with different d</w:t>
      </w:r>
      <w:r w:rsidR="00CE54A5" w:rsidRPr="00F51F43">
        <w:rPr>
          <w:szCs w:val="24"/>
        </w:rPr>
        <w:t>eposition orientation</w:t>
      </w:r>
      <w:r w:rsidR="00CE54A5">
        <w:rPr>
          <w:szCs w:val="24"/>
        </w:rPr>
        <w:t xml:space="preserve">s and found that Z direction resulted in maximum </w:t>
      </w:r>
      <w:r w:rsidR="00CE54A5" w:rsidRPr="00F51F43">
        <w:rPr>
          <w:szCs w:val="24"/>
        </w:rPr>
        <w:t>tensile strength of FDM part</w:t>
      </w:r>
      <w:r w:rsidR="00CE54A5">
        <w:rPr>
          <w:szCs w:val="24"/>
        </w:rPr>
        <w:t xml:space="preserve"> and vertical direction to the layer resul</w:t>
      </w:r>
      <w:r w:rsidR="00C47EE2">
        <w:rPr>
          <w:szCs w:val="24"/>
        </w:rPr>
        <w:t>ts</w:t>
      </w:r>
      <w:r w:rsidR="00CE54A5">
        <w:rPr>
          <w:szCs w:val="24"/>
        </w:rPr>
        <w:t xml:space="preserve"> the minimum</w:t>
      </w:r>
      <w:r w:rsidR="00CE54A5" w:rsidRPr="00F51F43">
        <w:rPr>
          <w:szCs w:val="24"/>
        </w:rPr>
        <w:t xml:space="preserve"> tensile strength.</w:t>
      </w:r>
      <w:r w:rsidR="00312D5D">
        <w:t xml:space="preserve"> </w:t>
      </w:r>
      <w:proofErr w:type="spellStart"/>
      <w:r w:rsidR="008F6D63">
        <w:rPr>
          <w:szCs w:val="24"/>
          <w:lang w:eastAsia="en-CA"/>
        </w:rPr>
        <w:t>Sood</w:t>
      </w:r>
      <w:proofErr w:type="spellEnd"/>
      <w:r w:rsidR="008F6D63">
        <w:rPr>
          <w:szCs w:val="24"/>
          <w:lang w:eastAsia="en-CA"/>
        </w:rPr>
        <w:t xml:space="preserve"> et al. </w:t>
      </w:r>
      <w:r w:rsidR="008F6D63">
        <w:rPr>
          <w:szCs w:val="24"/>
          <w:vertAlign w:val="superscript"/>
          <w:lang w:eastAsia="en-CA"/>
        </w:rPr>
        <w:t>7</w:t>
      </w:r>
      <w:r w:rsidR="008F6D63">
        <w:rPr>
          <w:szCs w:val="24"/>
          <w:lang w:eastAsia="en-CA"/>
        </w:rPr>
        <w:t xml:space="preserve"> built a mathematical model by using CCD and ANOVA techniques to obtain the desired properties of FDM processed parts. It is noticed that the overall increase in strength by red</w:t>
      </w:r>
      <w:r w:rsidR="00057F66">
        <w:rPr>
          <w:szCs w:val="24"/>
          <w:lang w:eastAsia="en-CA"/>
        </w:rPr>
        <w:t xml:space="preserve">ucing the amount of layers and </w:t>
      </w:r>
      <w:r w:rsidR="008F6D63">
        <w:rPr>
          <w:szCs w:val="24"/>
          <w:lang w:eastAsia="en-CA"/>
        </w:rPr>
        <w:t>by increasing the layer thickness.</w:t>
      </w:r>
      <w:r w:rsidR="00CE54A5" w:rsidRPr="00F51F43">
        <w:rPr>
          <w:szCs w:val="24"/>
        </w:rPr>
        <w:t xml:space="preserve"> </w:t>
      </w:r>
      <w:proofErr w:type="spellStart"/>
      <w:r w:rsidR="00CE54A5" w:rsidRPr="00F51F43">
        <w:rPr>
          <w:szCs w:val="24"/>
        </w:rPr>
        <w:t>Percoco</w:t>
      </w:r>
      <w:proofErr w:type="spellEnd"/>
      <w:r w:rsidR="00CE54A5" w:rsidRPr="00F51F43">
        <w:rPr>
          <w:szCs w:val="24"/>
        </w:rPr>
        <w:t xml:space="preserve"> et al. </w:t>
      </w:r>
      <w:r w:rsidR="00C47EE2" w:rsidRPr="00C47EE2">
        <w:rPr>
          <w:szCs w:val="24"/>
          <w:vertAlign w:val="superscript"/>
        </w:rPr>
        <w:t xml:space="preserve">8 </w:t>
      </w:r>
      <w:r w:rsidR="008F6D63">
        <w:rPr>
          <w:szCs w:val="24"/>
        </w:rPr>
        <w:t xml:space="preserve">conducted experiments </w:t>
      </w:r>
      <w:r w:rsidR="00CE54A5">
        <w:rPr>
          <w:szCs w:val="24"/>
        </w:rPr>
        <w:t xml:space="preserve">to find the </w:t>
      </w:r>
      <w:r w:rsidR="003A73ED">
        <w:rPr>
          <w:szCs w:val="24"/>
        </w:rPr>
        <w:t>strength</w:t>
      </w:r>
      <w:r w:rsidR="008F6D63">
        <w:rPr>
          <w:szCs w:val="24"/>
        </w:rPr>
        <w:t xml:space="preserve"> under compression</w:t>
      </w:r>
      <w:r w:rsidR="003A73ED">
        <w:rPr>
          <w:szCs w:val="24"/>
        </w:rPr>
        <w:t xml:space="preserve"> of chemically treated and untreated ABS samples printed by FDM process. The results obtained as maximum strength of untreated sample is 44.01 MPa and treated sample is 44.66 MPa. Raster angle 30</w:t>
      </w:r>
      <w:r w:rsidR="008F6D63">
        <w:rPr>
          <w:szCs w:val="24"/>
        </w:rPr>
        <w:t xml:space="preserve"> and 60 degrees is having more impact on the strength is reported.</w:t>
      </w:r>
      <w:r w:rsidR="00BB30CC">
        <w:rPr>
          <w:szCs w:val="24"/>
        </w:rPr>
        <w:t xml:space="preserve"> </w:t>
      </w:r>
      <w:proofErr w:type="spellStart"/>
      <w:r w:rsidR="00BB30CC">
        <w:rPr>
          <w:szCs w:val="24"/>
          <w:lang w:val="en-IN" w:eastAsia="en-IN" w:bidi="te-IN"/>
        </w:rPr>
        <w:t>Farzad</w:t>
      </w:r>
      <w:proofErr w:type="spellEnd"/>
      <w:r w:rsidR="00BB30CC">
        <w:rPr>
          <w:szCs w:val="24"/>
          <w:lang w:val="en-IN" w:eastAsia="en-IN" w:bidi="te-IN"/>
        </w:rPr>
        <w:t xml:space="preserve"> </w:t>
      </w:r>
      <w:proofErr w:type="spellStart"/>
      <w:r w:rsidR="00BB30CC">
        <w:rPr>
          <w:szCs w:val="24"/>
          <w:lang w:val="en-IN" w:eastAsia="en-IN" w:bidi="te-IN"/>
        </w:rPr>
        <w:t>Rayegani</w:t>
      </w:r>
      <w:proofErr w:type="spellEnd"/>
      <w:r w:rsidR="00BB30CC">
        <w:rPr>
          <w:szCs w:val="24"/>
          <w:lang w:val="en-IN" w:eastAsia="en-IN" w:bidi="te-IN"/>
        </w:rPr>
        <w:t xml:space="preserve"> et al. </w:t>
      </w:r>
      <w:r w:rsidR="00BB30CC" w:rsidRPr="00BB30CC">
        <w:rPr>
          <w:szCs w:val="24"/>
          <w:vertAlign w:val="superscript"/>
          <w:lang w:val="en-IN" w:eastAsia="en-IN" w:bidi="te-IN"/>
        </w:rPr>
        <w:t>9</w:t>
      </w:r>
      <w:r w:rsidR="00BB30CC">
        <w:rPr>
          <w:szCs w:val="24"/>
          <w:vertAlign w:val="superscript"/>
          <w:lang w:val="en-IN" w:eastAsia="en-IN" w:bidi="te-IN"/>
        </w:rPr>
        <w:t xml:space="preserve"> </w:t>
      </w:r>
      <w:r w:rsidR="00BB30CC">
        <w:rPr>
          <w:szCs w:val="24"/>
          <w:lang w:val="en-IN" w:eastAsia="en-IN" w:bidi="te-IN"/>
        </w:rPr>
        <w:t xml:space="preserve">printed ABS samples using FDM process and optimized the different factors to obtain the desired strength. The group modelling for data handling method is used to create a functional network to relate the input factors and output response. The maximum strength is reported as 38.9 </w:t>
      </w:r>
      <w:proofErr w:type="spellStart"/>
      <w:r w:rsidR="00BB30CC">
        <w:rPr>
          <w:szCs w:val="24"/>
          <w:lang w:val="en-IN" w:eastAsia="en-IN" w:bidi="te-IN"/>
        </w:rPr>
        <w:t>Mpa</w:t>
      </w:r>
      <w:proofErr w:type="spellEnd"/>
      <w:r w:rsidR="00BB30CC">
        <w:rPr>
          <w:szCs w:val="24"/>
          <w:lang w:val="en-IN" w:eastAsia="en-IN" w:bidi="te-IN"/>
        </w:rPr>
        <w:t xml:space="preserve">.  I. Flores et al. </w:t>
      </w:r>
      <w:r w:rsidR="00BB30CC" w:rsidRPr="00BB30CC">
        <w:rPr>
          <w:szCs w:val="24"/>
          <w:vertAlign w:val="superscript"/>
          <w:lang w:val="en-IN" w:eastAsia="en-IN" w:bidi="te-IN"/>
        </w:rPr>
        <w:t>10</w:t>
      </w:r>
      <w:r w:rsidR="00BB30CC">
        <w:rPr>
          <w:szCs w:val="24"/>
          <w:vertAlign w:val="superscript"/>
          <w:lang w:val="en-IN" w:eastAsia="en-IN" w:bidi="te-IN"/>
        </w:rPr>
        <w:t xml:space="preserve"> </w:t>
      </w:r>
      <w:r w:rsidR="00BB30CC">
        <w:rPr>
          <w:szCs w:val="24"/>
          <w:lang w:val="en-IN" w:eastAsia="en-IN" w:bidi="te-IN"/>
        </w:rPr>
        <w:t xml:space="preserve">reported a robust experimental design to </w:t>
      </w:r>
      <w:r w:rsidR="00AA1E44">
        <w:rPr>
          <w:szCs w:val="24"/>
          <w:lang w:val="en-IN" w:eastAsia="en-IN" w:bidi="te-IN"/>
        </w:rPr>
        <w:t>analyse</w:t>
      </w:r>
      <w:r w:rsidR="00BB30CC">
        <w:rPr>
          <w:szCs w:val="24"/>
          <w:lang w:val="en-IN" w:eastAsia="en-IN" w:bidi="te-IN"/>
        </w:rPr>
        <w:t xml:space="preserve"> the </w:t>
      </w:r>
      <w:r w:rsidR="00AA1E44">
        <w:rPr>
          <w:szCs w:val="24"/>
          <w:lang w:val="en-IN" w:eastAsia="en-IN" w:bidi="te-IN"/>
        </w:rPr>
        <w:t>impact of process parameters by following the optimum guidelines. The design is reported as simplex form of process parameters selection by reducing the noise factors to improve the rate of production.</w:t>
      </w:r>
    </w:p>
    <w:p w:rsidR="00A47C1A" w:rsidRPr="009F4CC0" w:rsidRDefault="00A47C1A" w:rsidP="00942EA6">
      <w:pPr>
        <w:ind w:firstLine="397"/>
        <w:contextualSpacing/>
        <w:mirrorIndents/>
        <w:rPr>
          <w:szCs w:val="24"/>
        </w:rPr>
      </w:pPr>
    </w:p>
    <w:p w:rsidR="00A47C1A" w:rsidRPr="007C635C" w:rsidRDefault="007F27E0" w:rsidP="00974D93">
      <w:pPr>
        <w:pStyle w:val="ListParagraph"/>
        <w:numPr>
          <w:ilvl w:val="0"/>
          <w:numId w:val="18"/>
        </w:numPr>
        <w:ind w:left="0" w:firstLine="0"/>
        <w:mirrorIndents/>
        <w:rPr>
          <w:rFonts w:ascii="Arial" w:hAnsi="Arial" w:cs="Arial"/>
          <w:b/>
          <w:szCs w:val="24"/>
        </w:rPr>
      </w:pPr>
      <w:r>
        <w:rPr>
          <w:rFonts w:ascii="Arial" w:hAnsi="Arial" w:cs="Arial"/>
          <w:b/>
          <w:szCs w:val="24"/>
        </w:rPr>
        <w:t>Experimental details</w:t>
      </w:r>
    </w:p>
    <w:p w:rsidR="007C635C" w:rsidRPr="007C635C" w:rsidRDefault="007C635C" w:rsidP="007C635C">
      <w:pPr>
        <w:ind w:left="360" w:firstLine="0"/>
        <w:mirrorIndents/>
        <w:rPr>
          <w:rFonts w:ascii="Arial" w:hAnsi="Arial" w:cs="Arial"/>
          <w:b/>
          <w:szCs w:val="24"/>
        </w:rPr>
      </w:pPr>
    </w:p>
    <w:p w:rsidR="00A76838" w:rsidRPr="00A76838" w:rsidRDefault="00974D93" w:rsidP="00A76838">
      <w:pPr>
        <w:ind w:firstLine="397"/>
        <w:contextualSpacing/>
        <w:mirrorIndents/>
        <w:rPr>
          <w:szCs w:val="24"/>
          <w:lang w:val="en-US"/>
        </w:rPr>
      </w:pPr>
      <w:r w:rsidRPr="00974D93">
        <w:rPr>
          <w:szCs w:val="24"/>
        </w:rPr>
        <w:t>The ABS material specimens are printed as per ASTM standard D 638 by using the 3D printer Fracktal works Julia a</w:t>
      </w:r>
      <w:r w:rsidR="003467AB">
        <w:rPr>
          <w:szCs w:val="24"/>
        </w:rPr>
        <w:t>nd the set up and printed ABS specimens are shown in fig. 1</w:t>
      </w:r>
      <w:r w:rsidRPr="00974D93">
        <w:rPr>
          <w:szCs w:val="24"/>
        </w:rPr>
        <w:t>. The input process parameters are print speed, fill density, layer thickness and their working ranges are given in table 1. The Taguchi L9 approach experimental conditions are given in the table 2.</w:t>
      </w:r>
      <w:r w:rsidR="00A76838">
        <w:rPr>
          <w:szCs w:val="24"/>
        </w:rPr>
        <w:t xml:space="preserve"> </w:t>
      </w:r>
      <w:r w:rsidR="00A76838" w:rsidRPr="00A76838">
        <w:rPr>
          <w:szCs w:val="24"/>
          <w:lang w:val="en-US"/>
        </w:rPr>
        <w:t xml:space="preserve">Statistical software named as Minitab is used to draw a valid and meaningful conclusion by optimizing the FS welding process parameters. The </w:t>
      </w:r>
      <w:r w:rsidR="002C349F">
        <w:rPr>
          <w:szCs w:val="24"/>
          <w:lang w:val="en-US"/>
        </w:rPr>
        <w:t>analysis of variance t</w:t>
      </w:r>
      <w:r w:rsidR="002C349F" w:rsidRPr="00A76838">
        <w:rPr>
          <w:szCs w:val="24"/>
          <w:lang w:val="en-US"/>
        </w:rPr>
        <w:t>echnique (ANOVA)</w:t>
      </w:r>
      <w:r w:rsidR="002C349F">
        <w:rPr>
          <w:szCs w:val="24"/>
          <w:lang w:val="en-US"/>
        </w:rPr>
        <w:t xml:space="preserve"> is used to find the </w:t>
      </w:r>
      <w:r w:rsidR="00A92EE6">
        <w:rPr>
          <w:szCs w:val="24"/>
          <w:lang w:val="en-US"/>
        </w:rPr>
        <w:t>significance</w:t>
      </w:r>
      <w:r w:rsidR="00A76838" w:rsidRPr="00A76838">
        <w:rPr>
          <w:szCs w:val="24"/>
          <w:lang w:val="en-US"/>
        </w:rPr>
        <w:t xml:space="preserve"> of the achieved relationship. In this technique F ratio </w:t>
      </w:r>
      <w:r w:rsidR="009F4CC0">
        <w:rPr>
          <w:szCs w:val="24"/>
          <w:lang w:val="en-US"/>
        </w:rPr>
        <w:t>called</w:t>
      </w:r>
      <w:r w:rsidR="00A76838" w:rsidRPr="00A76838">
        <w:rPr>
          <w:szCs w:val="24"/>
          <w:lang w:val="en-US"/>
        </w:rPr>
        <w:t xml:space="preserve"> fishers test is </w:t>
      </w:r>
      <w:r w:rsidR="009F4CC0">
        <w:rPr>
          <w:szCs w:val="24"/>
          <w:lang w:val="en-US"/>
        </w:rPr>
        <w:t>used</w:t>
      </w:r>
      <w:r w:rsidR="00A76838" w:rsidRPr="00A76838">
        <w:rPr>
          <w:szCs w:val="24"/>
          <w:lang w:val="en-US"/>
        </w:rPr>
        <w:t xml:space="preserve"> to </w:t>
      </w:r>
      <w:r w:rsidR="00A92EE6">
        <w:rPr>
          <w:szCs w:val="24"/>
          <w:lang w:val="en-US"/>
        </w:rPr>
        <w:t>measure</w:t>
      </w:r>
      <w:r w:rsidR="00A76838" w:rsidRPr="00A76838">
        <w:rPr>
          <w:szCs w:val="24"/>
          <w:lang w:val="en-US"/>
        </w:rPr>
        <w:t xml:space="preserve"> the fitment of the experimental data to the 95% confidence interval statistically. The signal-to-noise ratio </w:t>
      </w:r>
      <w:r w:rsidR="002C349F">
        <w:rPr>
          <w:szCs w:val="24"/>
          <w:lang w:val="en-US"/>
        </w:rPr>
        <w:t xml:space="preserve">(S/N) </w:t>
      </w:r>
      <w:r w:rsidR="00A92EE6">
        <w:rPr>
          <w:szCs w:val="24"/>
          <w:lang w:val="en-US"/>
        </w:rPr>
        <w:t xml:space="preserve">used to </w:t>
      </w:r>
      <w:r w:rsidR="00A76838" w:rsidRPr="00A76838">
        <w:rPr>
          <w:szCs w:val="24"/>
          <w:lang w:val="en-US"/>
        </w:rPr>
        <w:t xml:space="preserve">determines the robustness by </w:t>
      </w:r>
      <w:r w:rsidR="00A92EE6">
        <w:rPr>
          <w:szCs w:val="24"/>
          <w:lang w:val="en-US"/>
        </w:rPr>
        <w:t>removing</w:t>
      </w:r>
      <w:r w:rsidR="00A76838" w:rsidRPr="00A76838">
        <w:rPr>
          <w:szCs w:val="24"/>
          <w:lang w:val="en-US"/>
        </w:rPr>
        <w:t xml:space="preserve"> the </w:t>
      </w:r>
      <w:r w:rsidR="00A92EE6">
        <w:rPr>
          <w:szCs w:val="24"/>
          <w:lang w:val="en-US"/>
        </w:rPr>
        <w:t>noise</w:t>
      </w:r>
      <w:r w:rsidR="00A76838" w:rsidRPr="00A76838">
        <w:rPr>
          <w:szCs w:val="24"/>
          <w:lang w:val="en-US"/>
        </w:rPr>
        <w:t xml:space="preserve"> factors </w:t>
      </w:r>
      <w:r w:rsidR="00A92EE6">
        <w:rPr>
          <w:szCs w:val="24"/>
          <w:lang w:val="en-US"/>
        </w:rPr>
        <w:t>to improve the quality of the product</w:t>
      </w:r>
      <w:r w:rsidR="00A76838" w:rsidRPr="00A76838">
        <w:rPr>
          <w:szCs w:val="24"/>
          <w:lang w:val="en-US"/>
        </w:rPr>
        <w:t xml:space="preserve">. Minitab </w:t>
      </w:r>
      <w:r w:rsidR="00A92EE6">
        <w:rPr>
          <w:szCs w:val="24"/>
          <w:lang w:val="en-US"/>
        </w:rPr>
        <w:t>analyzes</w:t>
      </w:r>
      <w:r w:rsidR="00A76838" w:rsidRPr="00A76838">
        <w:rPr>
          <w:szCs w:val="24"/>
          <w:lang w:val="en-US"/>
        </w:rPr>
        <w:t xml:space="preserve"> </w:t>
      </w:r>
      <w:r w:rsidR="00A92EE6">
        <w:rPr>
          <w:szCs w:val="24"/>
          <w:lang w:val="en-US"/>
        </w:rPr>
        <w:t xml:space="preserve">the </w:t>
      </w:r>
      <w:r w:rsidR="00A76838" w:rsidRPr="00A76838">
        <w:rPr>
          <w:szCs w:val="24"/>
          <w:lang w:val="en-US"/>
        </w:rPr>
        <w:t>S/N</w:t>
      </w:r>
      <w:r w:rsidR="002C349F">
        <w:rPr>
          <w:szCs w:val="24"/>
          <w:lang w:val="en-US"/>
        </w:rPr>
        <w:t xml:space="preserve"> ratio</w:t>
      </w:r>
      <w:r w:rsidR="00A76838" w:rsidRPr="00A76838">
        <w:rPr>
          <w:szCs w:val="24"/>
          <w:lang w:val="en-US"/>
        </w:rPr>
        <w:t xml:space="preserve"> for each </w:t>
      </w:r>
      <w:r w:rsidR="002C349F">
        <w:rPr>
          <w:szCs w:val="24"/>
          <w:lang w:val="en-US"/>
        </w:rPr>
        <w:t>group</w:t>
      </w:r>
      <w:r w:rsidR="00A76838" w:rsidRPr="00A76838">
        <w:rPr>
          <w:szCs w:val="24"/>
          <w:lang w:val="en-US"/>
        </w:rPr>
        <w:t xml:space="preserve"> of control factor and their levels </w:t>
      </w:r>
      <w:r w:rsidR="00A92EE6">
        <w:rPr>
          <w:szCs w:val="24"/>
          <w:lang w:val="en-US"/>
        </w:rPr>
        <w:t>available</w:t>
      </w:r>
      <w:r w:rsidR="00A76838" w:rsidRPr="00A76838">
        <w:rPr>
          <w:szCs w:val="24"/>
          <w:lang w:val="en-US"/>
        </w:rPr>
        <w:t xml:space="preserve"> in the experimental design. For static experimental design there are different S/N ratio which termed as; larger is better, smaller is better, nominal is best. The formula for the larger is better S/N ratio using base 10 log is</w:t>
      </w:r>
      <w:r w:rsidR="00061962">
        <w:rPr>
          <w:szCs w:val="24"/>
          <w:lang w:val="en-US"/>
        </w:rPr>
        <w:t xml:space="preserve">: </w:t>
      </w:r>
      <w:r w:rsidR="00A76838" w:rsidRPr="00A76838">
        <w:rPr>
          <w:szCs w:val="24"/>
          <w:lang w:val="en-US"/>
        </w:rPr>
        <w:t>S/N = ­10×log (Σ (1/Y2)/n)                                                                           (1)</w:t>
      </w:r>
    </w:p>
    <w:p w:rsidR="00974D93" w:rsidRDefault="00974D93" w:rsidP="00942EA6">
      <w:pPr>
        <w:ind w:firstLine="397"/>
        <w:contextualSpacing/>
        <w:mirrorIndents/>
        <w:rPr>
          <w:szCs w:val="24"/>
        </w:rPr>
      </w:pPr>
    </w:p>
    <w:p w:rsidR="00974D93" w:rsidRDefault="00EE6643" w:rsidP="00974D93">
      <w:pPr>
        <w:ind w:firstLine="397"/>
        <w:contextualSpacing/>
        <w:mirrorIndents/>
        <w:jc w:val="center"/>
        <w:rPr>
          <w:szCs w:val="24"/>
        </w:rPr>
      </w:pPr>
      <w:r w:rsidRPr="00EE6643">
        <w:rPr>
          <w:noProof/>
          <w:szCs w:val="24"/>
          <w:lang w:val="en-US"/>
        </w:rPr>
        <w:drawing>
          <wp:inline distT="0" distB="0" distL="0" distR="0">
            <wp:extent cx="1855283" cy="1610629"/>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864298" cy="1618455"/>
                    </a:xfrm>
                    <a:prstGeom prst="rect">
                      <a:avLst/>
                    </a:prstGeom>
                    <a:noFill/>
                    <a:ln w="9525">
                      <a:noFill/>
                      <a:miter lim="800000"/>
                      <a:headEnd/>
                      <a:tailEnd/>
                    </a:ln>
                  </pic:spPr>
                </pic:pic>
              </a:graphicData>
            </a:graphic>
          </wp:inline>
        </w:drawing>
      </w:r>
      <w:r w:rsidR="00974D93" w:rsidRPr="00974D93">
        <w:rPr>
          <w:noProof/>
          <w:szCs w:val="24"/>
          <w:lang w:val="en-US"/>
        </w:rPr>
        <w:drawing>
          <wp:inline distT="0" distB="0" distL="0" distR="0">
            <wp:extent cx="1768790" cy="1521222"/>
            <wp:effectExtent l="19050" t="0" r="2860" b="0"/>
            <wp:docPr id="2" name="Picture 2" descr="C:\Users\Mech staff\Downloads\IMG-2019011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ch staff\Downloads\IMG-20190111-WA0004.jpg"/>
                    <pic:cNvPicPr>
                      <a:picLocks noChangeAspect="1" noChangeArrowheads="1"/>
                    </pic:cNvPicPr>
                  </pic:nvPicPr>
                  <pic:blipFill>
                    <a:blip r:embed="rId9"/>
                    <a:srcRect/>
                    <a:stretch>
                      <a:fillRect/>
                    </a:stretch>
                  </pic:blipFill>
                  <pic:spPr bwMode="auto">
                    <a:xfrm>
                      <a:off x="0" y="0"/>
                      <a:ext cx="1771330" cy="1523406"/>
                    </a:xfrm>
                    <a:prstGeom prst="rect">
                      <a:avLst/>
                    </a:prstGeom>
                    <a:noFill/>
                    <a:ln w="9525">
                      <a:noFill/>
                      <a:miter lim="800000"/>
                      <a:headEnd/>
                      <a:tailEnd/>
                    </a:ln>
                  </pic:spPr>
                </pic:pic>
              </a:graphicData>
            </a:graphic>
          </wp:inline>
        </w:drawing>
      </w:r>
      <w:r w:rsidR="003467AB">
        <w:rPr>
          <w:noProof/>
          <w:szCs w:val="24"/>
          <w:lang w:val="en-US"/>
        </w:rPr>
        <w:drawing>
          <wp:inline distT="0" distB="0" distL="0" distR="0">
            <wp:extent cx="1825118" cy="1559858"/>
            <wp:effectExtent l="19050" t="0" r="368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41781" cy="1574099"/>
                    </a:xfrm>
                    <a:prstGeom prst="rect">
                      <a:avLst/>
                    </a:prstGeom>
                    <a:noFill/>
                    <a:ln w="9525">
                      <a:noFill/>
                      <a:miter lim="800000"/>
                      <a:headEnd/>
                      <a:tailEnd/>
                    </a:ln>
                  </pic:spPr>
                </pic:pic>
              </a:graphicData>
            </a:graphic>
          </wp:inline>
        </w:drawing>
      </w:r>
    </w:p>
    <w:p w:rsidR="00974D93" w:rsidRDefault="00974D93" w:rsidP="00974D93">
      <w:pPr>
        <w:ind w:firstLine="397"/>
        <w:contextualSpacing/>
        <w:mirrorIndents/>
        <w:jc w:val="center"/>
        <w:rPr>
          <w:szCs w:val="24"/>
        </w:rPr>
      </w:pPr>
    </w:p>
    <w:p w:rsidR="00974D93" w:rsidRDefault="00974D93" w:rsidP="00E457E1">
      <w:pPr>
        <w:ind w:firstLine="397"/>
        <w:contextualSpacing/>
        <w:mirrorIndents/>
        <w:jc w:val="center"/>
        <w:rPr>
          <w:szCs w:val="24"/>
        </w:rPr>
      </w:pPr>
      <w:proofErr w:type="gramStart"/>
      <w:r w:rsidRPr="00974D93">
        <w:rPr>
          <w:szCs w:val="24"/>
        </w:rPr>
        <w:t>Fig. 1.</w:t>
      </w:r>
      <w:proofErr w:type="gramEnd"/>
      <w:r w:rsidRPr="00974D93">
        <w:rPr>
          <w:szCs w:val="24"/>
        </w:rPr>
        <w:t xml:space="preserve"> </w:t>
      </w:r>
      <w:r w:rsidR="0007697B">
        <w:rPr>
          <w:szCs w:val="24"/>
        </w:rPr>
        <w:t xml:space="preserve">Schematic FDM process, </w:t>
      </w:r>
      <w:r w:rsidR="00E457E1" w:rsidRPr="00E457E1">
        <w:rPr>
          <w:szCs w:val="24"/>
        </w:rPr>
        <w:t>FDM machine setup</w:t>
      </w:r>
      <w:r w:rsidR="0007697B">
        <w:rPr>
          <w:szCs w:val="24"/>
        </w:rPr>
        <w:t>, Printed ABS samples</w:t>
      </w:r>
    </w:p>
    <w:p w:rsidR="00057F66" w:rsidRDefault="00057F66" w:rsidP="00E457E1">
      <w:pPr>
        <w:ind w:firstLine="397"/>
        <w:contextualSpacing/>
        <w:mirrorIndents/>
        <w:jc w:val="center"/>
        <w:rPr>
          <w:szCs w:val="24"/>
        </w:rPr>
      </w:pPr>
    </w:p>
    <w:p w:rsidR="00E457E1" w:rsidRPr="00E457E1" w:rsidRDefault="00E457E1" w:rsidP="00E457E1">
      <w:pPr>
        <w:ind w:firstLine="397"/>
        <w:contextualSpacing/>
        <w:mirrorIndents/>
        <w:jc w:val="center"/>
        <w:rPr>
          <w:szCs w:val="24"/>
          <w:lang w:val="en-US"/>
        </w:rPr>
      </w:pPr>
      <w:proofErr w:type="gramStart"/>
      <w:r w:rsidRPr="00E457E1">
        <w:rPr>
          <w:szCs w:val="24"/>
        </w:rPr>
        <w:t>Table.</w:t>
      </w:r>
      <w:proofErr w:type="gramEnd"/>
      <w:r w:rsidRPr="00E457E1">
        <w:rPr>
          <w:szCs w:val="24"/>
        </w:rPr>
        <w:t xml:space="preserve"> 1. </w:t>
      </w:r>
      <w:r w:rsidRPr="00E457E1">
        <w:rPr>
          <w:szCs w:val="24"/>
          <w:lang w:val="en-US"/>
        </w:rPr>
        <w:t>Input parameters and their working ranges</w:t>
      </w:r>
    </w:p>
    <w:p w:rsidR="00E457E1" w:rsidRDefault="00E457E1" w:rsidP="00E457E1">
      <w:pPr>
        <w:ind w:firstLine="397"/>
        <w:contextualSpacing/>
        <w:mirrorIndents/>
        <w:jc w:val="center"/>
        <w:rPr>
          <w:szCs w:val="24"/>
        </w:rPr>
      </w:pPr>
    </w:p>
    <w:tbl>
      <w:tblPr>
        <w:tblStyle w:val="TableGrid"/>
        <w:tblW w:w="0" w:type="auto"/>
        <w:jc w:val="center"/>
        <w:tblInd w:w="841" w:type="dxa"/>
        <w:tblLook w:val="04A0"/>
      </w:tblPr>
      <w:tblGrid>
        <w:gridCol w:w="3095"/>
        <w:gridCol w:w="1303"/>
        <w:gridCol w:w="1169"/>
        <w:gridCol w:w="1260"/>
      </w:tblGrid>
      <w:tr w:rsidR="00E457E1" w:rsidRPr="00E457E1" w:rsidTr="00E457E1">
        <w:trPr>
          <w:trHeight w:val="217"/>
          <w:jc w:val="center"/>
        </w:trPr>
        <w:tc>
          <w:tcPr>
            <w:tcW w:w="3095" w:type="dxa"/>
            <w:vMerge w:val="restart"/>
          </w:tcPr>
          <w:p w:rsidR="00E457E1" w:rsidRPr="00E457E1" w:rsidRDefault="00E457E1" w:rsidP="00BE28FE">
            <w:pPr>
              <w:pStyle w:val="TableParagraph"/>
              <w:spacing w:line="264" w:lineRule="exact"/>
              <w:ind w:left="261" w:right="251"/>
              <w:jc w:val="both"/>
              <w:rPr>
                <w:bCs/>
                <w:color w:val="000000"/>
                <w:sz w:val="24"/>
                <w:szCs w:val="24"/>
              </w:rPr>
            </w:pPr>
            <w:r w:rsidRPr="00E457E1">
              <w:rPr>
                <w:bCs/>
                <w:color w:val="000000"/>
                <w:sz w:val="24"/>
                <w:szCs w:val="24"/>
              </w:rPr>
              <w:t xml:space="preserve">3D printing input process parameters </w:t>
            </w:r>
          </w:p>
        </w:tc>
        <w:tc>
          <w:tcPr>
            <w:tcW w:w="3732" w:type="dxa"/>
            <w:gridSpan w:val="3"/>
          </w:tcPr>
          <w:p w:rsidR="00E457E1" w:rsidRPr="00E457E1" w:rsidRDefault="00E457E1" w:rsidP="00BE28FE">
            <w:pPr>
              <w:pStyle w:val="TableParagraph"/>
              <w:spacing w:line="264" w:lineRule="exact"/>
              <w:ind w:left="291" w:right="281"/>
              <w:jc w:val="center"/>
              <w:rPr>
                <w:bCs/>
                <w:color w:val="000000"/>
                <w:sz w:val="24"/>
                <w:szCs w:val="24"/>
              </w:rPr>
            </w:pPr>
            <w:r w:rsidRPr="00E457E1">
              <w:rPr>
                <w:bCs/>
                <w:color w:val="000000"/>
                <w:sz w:val="24"/>
                <w:szCs w:val="24"/>
              </w:rPr>
              <w:t>Working levels</w:t>
            </w:r>
          </w:p>
        </w:tc>
      </w:tr>
      <w:tr w:rsidR="00E457E1" w:rsidRPr="00E457E1" w:rsidTr="00E457E1">
        <w:trPr>
          <w:trHeight w:val="152"/>
          <w:jc w:val="center"/>
        </w:trPr>
        <w:tc>
          <w:tcPr>
            <w:tcW w:w="3095" w:type="dxa"/>
            <w:vMerge/>
          </w:tcPr>
          <w:p w:rsidR="00E457E1" w:rsidRPr="00E457E1" w:rsidRDefault="00E457E1" w:rsidP="00BE28FE">
            <w:pPr>
              <w:pStyle w:val="TableParagraph"/>
              <w:spacing w:line="264" w:lineRule="exact"/>
              <w:ind w:left="261" w:right="251"/>
              <w:jc w:val="both"/>
              <w:rPr>
                <w:bCs/>
                <w:color w:val="000000"/>
                <w:sz w:val="24"/>
                <w:szCs w:val="24"/>
              </w:rPr>
            </w:pPr>
          </w:p>
        </w:tc>
        <w:tc>
          <w:tcPr>
            <w:tcW w:w="1303" w:type="dxa"/>
          </w:tcPr>
          <w:p w:rsidR="00E457E1" w:rsidRPr="00E457E1" w:rsidRDefault="001E04FE" w:rsidP="001E04FE">
            <w:pPr>
              <w:pStyle w:val="TableParagraph"/>
              <w:spacing w:before="16" w:line="264" w:lineRule="exact"/>
              <w:ind w:left="291" w:right="282"/>
              <w:jc w:val="center"/>
              <w:rPr>
                <w:bCs/>
                <w:color w:val="000000"/>
                <w:sz w:val="24"/>
                <w:szCs w:val="24"/>
              </w:rPr>
            </w:pPr>
            <w:r>
              <w:rPr>
                <w:bCs/>
                <w:color w:val="000000"/>
                <w:sz w:val="24"/>
                <w:szCs w:val="24"/>
              </w:rPr>
              <w:t>1</w:t>
            </w:r>
          </w:p>
        </w:tc>
        <w:tc>
          <w:tcPr>
            <w:tcW w:w="1169" w:type="dxa"/>
          </w:tcPr>
          <w:p w:rsidR="00E457E1" w:rsidRPr="00E457E1" w:rsidRDefault="001E04FE" w:rsidP="001E04FE">
            <w:pPr>
              <w:pStyle w:val="TableParagraph"/>
              <w:spacing w:before="16" w:line="264" w:lineRule="exact"/>
              <w:ind w:left="291" w:right="281"/>
              <w:jc w:val="center"/>
              <w:rPr>
                <w:bCs/>
                <w:color w:val="000000"/>
                <w:sz w:val="24"/>
                <w:szCs w:val="24"/>
              </w:rPr>
            </w:pPr>
            <w:r>
              <w:rPr>
                <w:bCs/>
                <w:color w:val="000000"/>
                <w:sz w:val="24"/>
                <w:szCs w:val="24"/>
              </w:rPr>
              <w:t>2</w:t>
            </w:r>
          </w:p>
        </w:tc>
        <w:tc>
          <w:tcPr>
            <w:tcW w:w="1260" w:type="dxa"/>
          </w:tcPr>
          <w:p w:rsidR="00E457E1" w:rsidRPr="00E457E1" w:rsidRDefault="001E04FE" w:rsidP="001E04FE">
            <w:pPr>
              <w:pStyle w:val="TableParagraph"/>
              <w:spacing w:before="16" w:line="264" w:lineRule="exact"/>
              <w:ind w:left="291" w:right="282"/>
              <w:jc w:val="center"/>
              <w:rPr>
                <w:bCs/>
                <w:color w:val="000000"/>
                <w:sz w:val="24"/>
                <w:szCs w:val="24"/>
              </w:rPr>
            </w:pPr>
            <w:r>
              <w:rPr>
                <w:bCs/>
                <w:color w:val="000000"/>
                <w:sz w:val="24"/>
                <w:szCs w:val="24"/>
              </w:rPr>
              <w:t>3</w:t>
            </w:r>
          </w:p>
        </w:tc>
      </w:tr>
      <w:tr w:rsidR="00E457E1" w:rsidRPr="00E457E1" w:rsidTr="00E457E1">
        <w:trPr>
          <w:jc w:val="center"/>
        </w:trPr>
        <w:tc>
          <w:tcPr>
            <w:tcW w:w="3095" w:type="dxa"/>
          </w:tcPr>
          <w:p w:rsidR="00E457E1" w:rsidRPr="00E457E1" w:rsidRDefault="00E457E1" w:rsidP="00BE28FE">
            <w:pPr>
              <w:pStyle w:val="TableParagraph"/>
              <w:spacing w:before="16" w:line="264" w:lineRule="exact"/>
              <w:ind w:left="261" w:right="251"/>
              <w:jc w:val="both"/>
              <w:rPr>
                <w:bCs/>
                <w:color w:val="000000"/>
                <w:sz w:val="24"/>
                <w:szCs w:val="24"/>
              </w:rPr>
            </w:pPr>
            <w:r w:rsidRPr="00E457E1">
              <w:rPr>
                <w:bCs/>
                <w:color w:val="000000"/>
                <w:sz w:val="24"/>
                <w:szCs w:val="24"/>
              </w:rPr>
              <w:t>Print speed(mm/min)</w:t>
            </w:r>
          </w:p>
        </w:tc>
        <w:tc>
          <w:tcPr>
            <w:tcW w:w="1303" w:type="dxa"/>
          </w:tcPr>
          <w:p w:rsidR="00E457E1" w:rsidRPr="00E457E1" w:rsidRDefault="00E457E1" w:rsidP="00BE28FE">
            <w:pPr>
              <w:pStyle w:val="TableParagraph"/>
              <w:spacing w:before="16" w:line="264" w:lineRule="exact"/>
              <w:ind w:left="291" w:right="282"/>
              <w:jc w:val="center"/>
              <w:rPr>
                <w:bCs/>
                <w:color w:val="000000"/>
                <w:sz w:val="24"/>
                <w:szCs w:val="24"/>
              </w:rPr>
            </w:pPr>
            <w:r w:rsidRPr="00E457E1">
              <w:rPr>
                <w:bCs/>
                <w:color w:val="000000"/>
                <w:sz w:val="24"/>
                <w:szCs w:val="24"/>
              </w:rPr>
              <w:t>60</w:t>
            </w:r>
          </w:p>
        </w:tc>
        <w:tc>
          <w:tcPr>
            <w:tcW w:w="1169" w:type="dxa"/>
          </w:tcPr>
          <w:p w:rsidR="00E457E1" w:rsidRPr="00E457E1" w:rsidRDefault="00E457E1" w:rsidP="00BE28FE">
            <w:pPr>
              <w:pStyle w:val="TableParagraph"/>
              <w:spacing w:before="16" w:line="264" w:lineRule="exact"/>
              <w:ind w:left="291" w:right="281"/>
              <w:jc w:val="center"/>
              <w:rPr>
                <w:bCs/>
                <w:color w:val="000000"/>
                <w:sz w:val="24"/>
                <w:szCs w:val="24"/>
              </w:rPr>
            </w:pPr>
            <w:r w:rsidRPr="00E457E1">
              <w:rPr>
                <w:bCs/>
                <w:color w:val="000000"/>
                <w:sz w:val="24"/>
                <w:szCs w:val="24"/>
              </w:rPr>
              <w:t>80</w:t>
            </w:r>
          </w:p>
        </w:tc>
        <w:tc>
          <w:tcPr>
            <w:tcW w:w="1260" w:type="dxa"/>
          </w:tcPr>
          <w:p w:rsidR="00E457E1" w:rsidRPr="00E457E1" w:rsidRDefault="00E457E1" w:rsidP="00BE28FE">
            <w:pPr>
              <w:pStyle w:val="TableParagraph"/>
              <w:spacing w:before="16" w:line="264" w:lineRule="exact"/>
              <w:ind w:left="291" w:right="282"/>
              <w:jc w:val="center"/>
              <w:rPr>
                <w:bCs/>
                <w:color w:val="000000"/>
                <w:sz w:val="24"/>
                <w:szCs w:val="24"/>
              </w:rPr>
            </w:pPr>
            <w:r w:rsidRPr="00E457E1">
              <w:rPr>
                <w:bCs/>
                <w:color w:val="000000"/>
                <w:sz w:val="24"/>
                <w:szCs w:val="24"/>
              </w:rPr>
              <w:t>100</w:t>
            </w:r>
          </w:p>
        </w:tc>
      </w:tr>
      <w:tr w:rsidR="00E457E1" w:rsidRPr="00E457E1" w:rsidTr="00E457E1">
        <w:trPr>
          <w:jc w:val="center"/>
        </w:trPr>
        <w:tc>
          <w:tcPr>
            <w:tcW w:w="3095" w:type="dxa"/>
          </w:tcPr>
          <w:p w:rsidR="00E457E1" w:rsidRPr="00E457E1" w:rsidRDefault="00E457E1" w:rsidP="00BE28FE">
            <w:pPr>
              <w:pStyle w:val="TableParagraph"/>
              <w:spacing w:before="16" w:line="264" w:lineRule="exact"/>
              <w:ind w:left="260" w:right="251"/>
              <w:jc w:val="both"/>
              <w:rPr>
                <w:bCs/>
                <w:color w:val="000000"/>
                <w:sz w:val="24"/>
                <w:szCs w:val="24"/>
              </w:rPr>
            </w:pPr>
            <w:r w:rsidRPr="00E457E1">
              <w:rPr>
                <w:bCs/>
                <w:color w:val="000000"/>
                <w:sz w:val="24"/>
                <w:szCs w:val="24"/>
              </w:rPr>
              <w:t>Fill density (%)</w:t>
            </w:r>
          </w:p>
        </w:tc>
        <w:tc>
          <w:tcPr>
            <w:tcW w:w="1303" w:type="dxa"/>
          </w:tcPr>
          <w:p w:rsidR="00E457E1" w:rsidRPr="00E457E1" w:rsidRDefault="00E457E1" w:rsidP="00BE28FE">
            <w:pPr>
              <w:pStyle w:val="TableParagraph"/>
              <w:spacing w:before="16" w:line="264" w:lineRule="exact"/>
              <w:ind w:left="291" w:right="282"/>
              <w:jc w:val="center"/>
              <w:rPr>
                <w:color w:val="000000"/>
                <w:sz w:val="24"/>
                <w:szCs w:val="24"/>
              </w:rPr>
            </w:pPr>
            <w:r w:rsidRPr="00E457E1">
              <w:rPr>
                <w:color w:val="000000"/>
                <w:sz w:val="24"/>
                <w:szCs w:val="24"/>
              </w:rPr>
              <w:t>40</w:t>
            </w:r>
          </w:p>
        </w:tc>
        <w:tc>
          <w:tcPr>
            <w:tcW w:w="1169" w:type="dxa"/>
          </w:tcPr>
          <w:p w:rsidR="00E457E1" w:rsidRPr="00E457E1" w:rsidRDefault="00E457E1" w:rsidP="00BE28FE">
            <w:pPr>
              <w:pStyle w:val="TableParagraph"/>
              <w:spacing w:before="16" w:line="264" w:lineRule="exact"/>
              <w:ind w:left="291" w:right="281"/>
              <w:jc w:val="center"/>
              <w:rPr>
                <w:color w:val="000000"/>
                <w:sz w:val="24"/>
                <w:szCs w:val="24"/>
              </w:rPr>
            </w:pPr>
            <w:r w:rsidRPr="00E457E1">
              <w:rPr>
                <w:color w:val="000000"/>
                <w:sz w:val="24"/>
                <w:szCs w:val="24"/>
              </w:rPr>
              <w:t>60</w:t>
            </w:r>
          </w:p>
        </w:tc>
        <w:tc>
          <w:tcPr>
            <w:tcW w:w="1260" w:type="dxa"/>
          </w:tcPr>
          <w:p w:rsidR="00E457E1" w:rsidRPr="00E457E1" w:rsidRDefault="00E457E1" w:rsidP="00BE28FE">
            <w:pPr>
              <w:pStyle w:val="TableParagraph"/>
              <w:spacing w:before="16" w:line="264" w:lineRule="exact"/>
              <w:ind w:left="291" w:right="281"/>
              <w:jc w:val="center"/>
              <w:rPr>
                <w:bCs/>
                <w:color w:val="000000"/>
                <w:sz w:val="24"/>
                <w:szCs w:val="24"/>
              </w:rPr>
            </w:pPr>
            <w:r w:rsidRPr="00E457E1">
              <w:rPr>
                <w:bCs/>
                <w:color w:val="000000"/>
                <w:sz w:val="24"/>
                <w:szCs w:val="24"/>
              </w:rPr>
              <w:t>80</w:t>
            </w:r>
          </w:p>
        </w:tc>
      </w:tr>
      <w:tr w:rsidR="00E457E1" w:rsidRPr="00E457E1" w:rsidTr="00E457E1">
        <w:trPr>
          <w:jc w:val="center"/>
        </w:trPr>
        <w:tc>
          <w:tcPr>
            <w:tcW w:w="3095" w:type="dxa"/>
          </w:tcPr>
          <w:p w:rsidR="00E457E1" w:rsidRPr="00E457E1" w:rsidRDefault="00E457E1" w:rsidP="00BE28FE">
            <w:pPr>
              <w:pStyle w:val="TableParagraph"/>
              <w:spacing w:before="16" w:line="266" w:lineRule="exact"/>
              <w:ind w:left="264" w:right="251"/>
              <w:jc w:val="both"/>
              <w:rPr>
                <w:bCs/>
                <w:color w:val="000000"/>
                <w:sz w:val="24"/>
                <w:szCs w:val="24"/>
              </w:rPr>
            </w:pPr>
            <w:r w:rsidRPr="00E457E1">
              <w:rPr>
                <w:bCs/>
                <w:color w:val="000000"/>
                <w:sz w:val="24"/>
                <w:szCs w:val="24"/>
              </w:rPr>
              <w:t>Layer thickness (microns)</w:t>
            </w:r>
          </w:p>
        </w:tc>
        <w:tc>
          <w:tcPr>
            <w:tcW w:w="1303" w:type="dxa"/>
          </w:tcPr>
          <w:p w:rsidR="00E457E1" w:rsidRPr="00E457E1" w:rsidRDefault="00E457E1" w:rsidP="00BE28FE">
            <w:pPr>
              <w:pStyle w:val="TableParagraph"/>
              <w:spacing w:before="16" w:line="266" w:lineRule="exact"/>
              <w:ind w:left="291" w:right="283"/>
              <w:jc w:val="center"/>
              <w:rPr>
                <w:bCs/>
                <w:color w:val="000000"/>
                <w:sz w:val="24"/>
                <w:szCs w:val="24"/>
              </w:rPr>
            </w:pPr>
            <w:r w:rsidRPr="00E457E1">
              <w:rPr>
                <w:bCs/>
                <w:color w:val="000000"/>
                <w:sz w:val="24"/>
                <w:szCs w:val="24"/>
              </w:rPr>
              <w:t>100</w:t>
            </w:r>
          </w:p>
        </w:tc>
        <w:tc>
          <w:tcPr>
            <w:tcW w:w="1169" w:type="dxa"/>
          </w:tcPr>
          <w:p w:rsidR="00E457E1" w:rsidRPr="00E457E1" w:rsidRDefault="00E457E1" w:rsidP="00BE28FE">
            <w:pPr>
              <w:pStyle w:val="TableParagraph"/>
              <w:spacing w:before="16" w:line="266" w:lineRule="exact"/>
              <w:ind w:left="291" w:right="282"/>
              <w:jc w:val="center"/>
              <w:rPr>
                <w:bCs/>
                <w:color w:val="000000"/>
                <w:sz w:val="24"/>
                <w:szCs w:val="24"/>
              </w:rPr>
            </w:pPr>
            <w:r w:rsidRPr="00E457E1">
              <w:rPr>
                <w:bCs/>
                <w:color w:val="000000"/>
                <w:sz w:val="24"/>
                <w:szCs w:val="24"/>
              </w:rPr>
              <w:t>200</w:t>
            </w:r>
          </w:p>
        </w:tc>
        <w:tc>
          <w:tcPr>
            <w:tcW w:w="1260" w:type="dxa"/>
          </w:tcPr>
          <w:p w:rsidR="00E457E1" w:rsidRPr="00E457E1" w:rsidRDefault="00E457E1" w:rsidP="00BE28FE">
            <w:pPr>
              <w:pStyle w:val="TableParagraph"/>
              <w:spacing w:before="16" w:line="266" w:lineRule="exact"/>
              <w:ind w:left="291" w:right="282"/>
              <w:jc w:val="center"/>
              <w:rPr>
                <w:bCs/>
                <w:color w:val="000000"/>
                <w:sz w:val="24"/>
                <w:szCs w:val="24"/>
              </w:rPr>
            </w:pPr>
            <w:r w:rsidRPr="00E457E1">
              <w:rPr>
                <w:bCs/>
                <w:color w:val="000000"/>
                <w:sz w:val="24"/>
                <w:szCs w:val="24"/>
              </w:rPr>
              <w:t>300</w:t>
            </w:r>
          </w:p>
        </w:tc>
      </w:tr>
    </w:tbl>
    <w:p w:rsidR="00781DEC" w:rsidRDefault="00781DEC" w:rsidP="00411B93">
      <w:pPr>
        <w:ind w:firstLine="0"/>
        <w:contextualSpacing/>
        <w:mirrorIndents/>
        <w:rPr>
          <w:szCs w:val="24"/>
        </w:rPr>
      </w:pPr>
    </w:p>
    <w:p w:rsidR="00E457E1" w:rsidRDefault="00E457E1" w:rsidP="00E457E1">
      <w:pPr>
        <w:ind w:firstLine="397"/>
        <w:contextualSpacing/>
        <w:mirrorIndents/>
        <w:jc w:val="center"/>
        <w:rPr>
          <w:szCs w:val="24"/>
        </w:rPr>
      </w:pPr>
      <w:proofErr w:type="gramStart"/>
      <w:r>
        <w:rPr>
          <w:szCs w:val="24"/>
        </w:rPr>
        <w:t>Table.</w:t>
      </w:r>
      <w:proofErr w:type="gramEnd"/>
      <w:r>
        <w:rPr>
          <w:szCs w:val="24"/>
        </w:rPr>
        <w:t xml:space="preserve"> 2</w:t>
      </w:r>
      <w:r w:rsidRPr="00E457E1">
        <w:rPr>
          <w:szCs w:val="24"/>
        </w:rPr>
        <w:t xml:space="preserve">. </w:t>
      </w:r>
      <w:r>
        <w:t>Taguchi 09 experimental conditions</w:t>
      </w:r>
    </w:p>
    <w:p w:rsidR="00E457E1" w:rsidRDefault="00E457E1" w:rsidP="00942EA6">
      <w:pPr>
        <w:ind w:firstLine="397"/>
        <w:contextualSpacing/>
        <w:mirrorIndents/>
        <w:rPr>
          <w:szCs w:val="24"/>
        </w:rPr>
      </w:pPr>
    </w:p>
    <w:tbl>
      <w:tblPr>
        <w:tblStyle w:val="TableGrid"/>
        <w:tblW w:w="6241" w:type="dxa"/>
        <w:jc w:val="center"/>
        <w:tblInd w:w="2150" w:type="dxa"/>
        <w:tblLook w:val="04A0"/>
      </w:tblPr>
      <w:tblGrid>
        <w:gridCol w:w="670"/>
        <w:gridCol w:w="1441"/>
        <w:gridCol w:w="1161"/>
        <w:gridCol w:w="1401"/>
        <w:gridCol w:w="1568"/>
      </w:tblGrid>
      <w:tr w:rsidR="00C955F4" w:rsidTr="00C955F4">
        <w:trPr>
          <w:trHeight w:val="1058"/>
          <w:jc w:val="center"/>
        </w:trPr>
        <w:tc>
          <w:tcPr>
            <w:tcW w:w="670" w:type="dxa"/>
          </w:tcPr>
          <w:p w:rsidR="00C955F4" w:rsidRPr="00E457E1" w:rsidRDefault="00C955F4" w:rsidP="003C1F25">
            <w:pPr>
              <w:pStyle w:val="Els-caption"/>
              <w:spacing w:before="0" w:after="0" w:line="240" w:lineRule="auto"/>
              <w:jc w:val="center"/>
              <w:rPr>
                <w:sz w:val="24"/>
                <w:szCs w:val="24"/>
              </w:rPr>
            </w:pPr>
            <w:r>
              <w:rPr>
                <w:sz w:val="24"/>
                <w:szCs w:val="24"/>
              </w:rPr>
              <w:t>Row</w:t>
            </w:r>
            <w:r w:rsidRPr="00E457E1">
              <w:rPr>
                <w:sz w:val="24"/>
                <w:szCs w:val="24"/>
              </w:rPr>
              <w:t xml:space="preserve"> No.</w:t>
            </w:r>
          </w:p>
        </w:tc>
        <w:tc>
          <w:tcPr>
            <w:tcW w:w="1441" w:type="dxa"/>
          </w:tcPr>
          <w:p w:rsidR="00C955F4" w:rsidRPr="00E457E1" w:rsidRDefault="00C955F4" w:rsidP="003C1F25">
            <w:pPr>
              <w:pStyle w:val="TableParagraph"/>
              <w:ind w:right="251"/>
              <w:jc w:val="center"/>
              <w:rPr>
                <w:bCs/>
                <w:color w:val="000000"/>
                <w:sz w:val="24"/>
                <w:szCs w:val="24"/>
              </w:rPr>
            </w:pPr>
            <w:r w:rsidRPr="00E457E1">
              <w:rPr>
                <w:bCs/>
                <w:color w:val="000000"/>
                <w:sz w:val="24"/>
                <w:szCs w:val="24"/>
              </w:rPr>
              <w:t>Print speed (mm/min)</w:t>
            </w:r>
          </w:p>
        </w:tc>
        <w:tc>
          <w:tcPr>
            <w:tcW w:w="1161" w:type="dxa"/>
          </w:tcPr>
          <w:p w:rsidR="00C955F4" w:rsidRPr="00E457E1" w:rsidRDefault="00C955F4" w:rsidP="003C1F25">
            <w:pPr>
              <w:pStyle w:val="TableParagraph"/>
              <w:ind w:right="251"/>
              <w:jc w:val="center"/>
              <w:rPr>
                <w:bCs/>
                <w:color w:val="000000"/>
                <w:sz w:val="24"/>
                <w:szCs w:val="24"/>
              </w:rPr>
            </w:pPr>
            <w:r>
              <w:rPr>
                <w:bCs/>
                <w:color w:val="000000"/>
                <w:sz w:val="24"/>
                <w:szCs w:val="24"/>
              </w:rPr>
              <w:t xml:space="preserve">Fill </w:t>
            </w:r>
            <w:r w:rsidRPr="00E457E1">
              <w:rPr>
                <w:bCs/>
                <w:color w:val="000000"/>
                <w:sz w:val="24"/>
                <w:szCs w:val="24"/>
              </w:rPr>
              <w:t>density (%)</w:t>
            </w:r>
          </w:p>
        </w:tc>
        <w:tc>
          <w:tcPr>
            <w:tcW w:w="1401" w:type="dxa"/>
          </w:tcPr>
          <w:p w:rsidR="00C955F4" w:rsidRPr="00E457E1" w:rsidRDefault="00C955F4" w:rsidP="003C1F25">
            <w:pPr>
              <w:pStyle w:val="TableParagraph"/>
              <w:ind w:right="251"/>
              <w:jc w:val="center"/>
              <w:rPr>
                <w:bCs/>
                <w:color w:val="000000"/>
                <w:sz w:val="24"/>
                <w:szCs w:val="24"/>
              </w:rPr>
            </w:pPr>
            <w:r>
              <w:rPr>
                <w:bCs/>
                <w:color w:val="000000"/>
                <w:sz w:val="24"/>
                <w:szCs w:val="24"/>
              </w:rPr>
              <w:t xml:space="preserve">Layer </w:t>
            </w:r>
            <w:r w:rsidRPr="00E457E1">
              <w:rPr>
                <w:bCs/>
                <w:color w:val="000000"/>
                <w:sz w:val="24"/>
                <w:szCs w:val="24"/>
              </w:rPr>
              <w:t>thickness (microns)</w:t>
            </w:r>
          </w:p>
        </w:tc>
        <w:tc>
          <w:tcPr>
            <w:tcW w:w="1568" w:type="dxa"/>
          </w:tcPr>
          <w:p w:rsidR="00C955F4" w:rsidRPr="00E457E1" w:rsidRDefault="00C955F4" w:rsidP="003C1F25">
            <w:pPr>
              <w:pStyle w:val="TableParagraph"/>
              <w:ind w:left="261" w:right="251"/>
              <w:jc w:val="center"/>
              <w:rPr>
                <w:bCs/>
                <w:color w:val="000000"/>
                <w:sz w:val="24"/>
                <w:szCs w:val="24"/>
              </w:rPr>
            </w:pPr>
            <w:r>
              <w:rPr>
                <w:bCs/>
                <w:color w:val="000000"/>
                <w:sz w:val="24"/>
                <w:szCs w:val="24"/>
              </w:rPr>
              <w:t xml:space="preserve">Ultimate tensile strength </w:t>
            </w:r>
            <w:r w:rsidRPr="00E457E1">
              <w:rPr>
                <w:bCs/>
                <w:color w:val="000000"/>
                <w:sz w:val="24"/>
                <w:szCs w:val="24"/>
              </w:rPr>
              <w:t>(MPa)</w:t>
            </w:r>
          </w:p>
        </w:tc>
      </w:tr>
      <w:tr w:rsidR="00C955F4" w:rsidTr="00C955F4">
        <w:trPr>
          <w:trHeight w:val="267"/>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1</w:t>
            </w:r>
          </w:p>
        </w:tc>
        <w:tc>
          <w:tcPr>
            <w:tcW w:w="1441" w:type="dxa"/>
          </w:tcPr>
          <w:p w:rsidR="00C955F4" w:rsidRPr="00E457E1" w:rsidRDefault="00C955F4" w:rsidP="003C1F25">
            <w:pPr>
              <w:pStyle w:val="TableParagraph"/>
              <w:ind w:left="496"/>
              <w:rPr>
                <w:bCs/>
                <w:sz w:val="24"/>
                <w:szCs w:val="24"/>
              </w:rPr>
            </w:pPr>
            <w:r w:rsidRPr="00E457E1">
              <w:rPr>
                <w:bCs/>
                <w:sz w:val="24"/>
                <w:szCs w:val="24"/>
              </w:rPr>
              <w:t>60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40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100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12.369</w:t>
            </w:r>
          </w:p>
        </w:tc>
      </w:tr>
      <w:tr w:rsidR="00C955F4" w:rsidTr="00C955F4">
        <w:trPr>
          <w:trHeight w:val="256"/>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2</w:t>
            </w:r>
          </w:p>
        </w:tc>
        <w:tc>
          <w:tcPr>
            <w:tcW w:w="1441" w:type="dxa"/>
          </w:tcPr>
          <w:p w:rsidR="00C955F4" w:rsidRPr="00E457E1" w:rsidRDefault="00C955F4" w:rsidP="003C1F25">
            <w:pPr>
              <w:pStyle w:val="TableParagraph"/>
              <w:ind w:left="496"/>
              <w:rPr>
                <w:bCs/>
                <w:sz w:val="24"/>
                <w:szCs w:val="24"/>
              </w:rPr>
            </w:pPr>
            <w:r w:rsidRPr="00E457E1">
              <w:rPr>
                <w:bCs/>
                <w:sz w:val="24"/>
                <w:szCs w:val="24"/>
              </w:rPr>
              <w:t>60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60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200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14.164</w:t>
            </w:r>
          </w:p>
        </w:tc>
      </w:tr>
      <w:tr w:rsidR="00C955F4" w:rsidTr="00C955F4">
        <w:trPr>
          <w:trHeight w:val="267"/>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3</w:t>
            </w:r>
          </w:p>
        </w:tc>
        <w:tc>
          <w:tcPr>
            <w:tcW w:w="1441" w:type="dxa"/>
          </w:tcPr>
          <w:p w:rsidR="00C955F4" w:rsidRPr="00E457E1" w:rsidRDefault="00C955F4" w:rsidP="003C1F25">
            <w:pPr>
              <w:pStyle w:val="TableParagraph"/>
              <w:ind w:left="496"/>
              <w:rPr>
                <w:bCs/>
                <w:sz w:val="24"/>
                <w:szCs w:val="24"/>
              </w:rPr>
            </w:pPr>
            <w:r w:rsidRPr="00E457E1">
              <w:rPr>
                <w:bCs/>
                <w:sz w:val="24"/>
                <w:szCs w:val="24"/>
              </w:rPr>
              <w:t>60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80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300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21.337</w:t>
            </w:r>
          </w:p>
        </w:tc>
      </w:tr>
      <w:tr w:rsidR="00C955F4" w:rsidTr="00C955F4">
        <w:trPr>
          <w:trHeight w:val="267"/>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4</w:t>
            </w:r>
          </w:p>
        </w:tc>
        <w:tc>
          <w:tcPr>
            <w:tcW w:w="1441" w:type="dxa"/>
          </w:tcPr>
          <w:p w:rsidR="00C955F4" w:rsidRPr="00E457E1" w:rsidRDefault="00C955F4" w:rsidP="003C1F25">
            <w:pPr>
              <w:pStyle w:val="TableParagraph"/>
              <w:ind w:left="496"/>
              <w:rPr>
                <w:bCs/>
                <w:sz w:val="24"/>
                <w:szCs w:val="24"/>
              </w:rPr>
            </w:pPr>
            <w:r w:rsidRPr="00E457E1">
              <w:rPr>
                <w:bCs/>
                <w:sz w:val="24"/>
                <w:szCs w:val="24"/>
              </w:rPr>
              <w:t>80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40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200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10.720</w:t>
            </w:r>
          </w:p>
        </w:tc>
      </w:tr>
      <w:tr w:rsidR="00C955F4" w:rsidTr="00C955F4">
        <w:trPr>
          <w:trHeight w:val="256"/>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5</w:t>
            </w:r>
          </w:p>
        </w:tc>
        <w:tc>
          <w:tcPr>
            <w:tcW w:w="1441" w:type="dxa"/>
          </w:tcPr>
          <w:p w:rsidR="00C955F4" w:rsidRPr="00E457E1" w:rsidRDefault="00C955F4" w:rsidP="003C1F25">
            <w:pPr>
              <w:pStyle w:val="TableParagraph"/>
              <w:ind w:left="496"/>
              <w:rPr>
                <w:bCs/>
                <w:sz w:val="24"/>
                <w:szCs w:val="24"/>
              </w:rPr>
            </w:pPr>
            <w:r w:rsidRPr="00E457E1">
              <w:rPr>
                <w:bCs/>
                <w:sz w:val="24"/>
                <w:szCs w:val="24"/>
              </w:rPr>
              <w:t>80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60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300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22.620</w:t>
            </w:r>
          </w:p>
        </w:tc>
      </w:tr>
      <w:tr w:rsidR="00C955F4" w:rsidTr="00C955F4">
        <w:trPr>
          <w:trHeight w:val="267"/>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6</w:t>
            </w:r>
          </w:p>
        </w:tc>
        <w:tc>
          <w:tcPr>
            <w:tcW w:w="1441" w:type="dxa"/>
          </w:tcPr>
          <w:p w:rsidR="00C955F4" w:rsidRPr="00E457E1" w:rsidRDefault="00C955F4" w:rsidP="003C1F25">
            <w:pPr>
              <w:pStyle w:val="TableParagraph"/>
              <w:ind w:left="496"/>
              <w:rPr>
                <w:bCs/>
                <w:sz w:val="24"/>
                <w:szCs w:val="24"/>
              </w:rPr>
            </w:pPr>
            <w:r w:rsidRPr="00E457E1">
              <w:rPr>
                <w:bCs/>
                <w:sz w:val="24"/>
                <w:szCs w:val="24"/>
              </w:rPr>
              <w:t>80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80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100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12.265</w:t>
            </w:r>
          </w:p>
        </w:tc>
      </w:tr>
      <w:tr w:rsidR="00C955F4" w:rsidTr="00C955F4">
        <w:trPr>
          <w:trHeight w:val="267"/>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7</w:t>
            </w:r>
          </w:p>
        </w:tc>
        <w:tc>
          <w:tcPr>
            <w:tcW w:w="1441" w:type="dxa"/>
          </w:tcPr>
          <w:p w:rsidR="00C955F4" w:rsidRPr="00E457E1" w:rsidRDefault="00C955F4" w:rsidP="003C1F25">
            <w:pPr>
              <w:pStyle w:val="TableParagraph"/>
              <w:ind w:left="441"/>
              <w:rPr>
                <w:bCs/>
                <w:sz w:val="24"/>
                <w:szCs w:val="24"/>
              </w:rPr>
            </w:pPr>
            <w:r w:rsidRPr="00E457E1">
              <w:rPr>
                <w:bCs/>
                <w:sz w:val="24"/>
                <w:szCs w:val="24"/>
              </w:rPr>
              <w:t>100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40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300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20.974</w:t>
            </w:r>
          </w:p>
        </w:tc>
      </w:tr>
      <w:tr w:rsidR="00C955F4" w:rsidTr="00C955F4">
        <w:trPr>
          <w:trHeight w:val="256"/>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8</w:t>
            </w:r>
          </w:p>
        </w:tc>
        <w:tc>
          <w:tcPr>
            <w:tcW w:w="1441" w:type="dxa"/>
          </w:tcPr>
          <w:p w:rsidR="00C955F4" w:rsidRPr="00E457E1" w:rsidRDefault="00C955F4" w:rsidP="003C1F25">
            <w:pPr>
              <w:pStyle w:val="TableParagraph"/>
              <w:ind w:left="441"/>
              <w:rPr>
                <w:bCs/>
                <w:sz w:val="24"/>
                <w:szCs w:val="24"/>
              </w:rPr>
            </w:pPr>
            <w:r w:rsidRPr="00E457E1">
              <w:rPr>
                <w:bCs/>
                <w:sz w:val="24"/>
                <w:szCs w:val="24"/>
              </w:rPr>
              <w:t>100</w:t>
            </w:r>
          </w:p>
        </w:tc>
        <w:tc>
          <w:tcPr>
            <w:tcW w:w="1161" w:type="dxa"/>
          </w:tcPr>
          <w:p w:rsidR="00C955F4" w:rsidRPr="00E457E1" w:rsidRDefault="00C955F4" w:rsidP="003C1F25">
            <w:pPr>
              <w:pStyle w:val="TableParagraph"/>
              <w:ind w:right="231"/>
              <w:jc w:val="center"/>
              <w:rPr>
                <w:sz w:val="24"/>
                <w:szCs w:val="24"/>
              </w:rPr>
            </w:pPr>
            <w:r w:rsidRPr="00E457E1">
              <w:rPr>
                <w:sz w:val="24"/>
                <w:szCs w:val="24"/>
              </w:rPr>
              <w:t>60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100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13.064</w:t>
            </w:r>
          </w:p>
        </w:tc>
      </w:tr>
      <w:tr w:rsidR="00C955F4" w:rsidTr="00C955F4">
        <w:trPr>
          <w:trHeight w:val="279"/>
          <w:jc w:val="center"/>
        </w:trPr>
        <w:tc>
          <w:tcPr>
            <w:tcW w:w="670" w:type="dxa"/>
          </w:tcPr>
          <w:p w:rsidR="00C955F4" w:rsidRPr="00E457E1" w:rsidRDefault="00C955F4" w:rsidP="003C1F25">
            <w:pPr>
              <w:pStyle w:val="Els-caption"/>
              <w:spacing w:before="0" w:after="0" w:line="240" w:lineRule="auto"/>
              <w:jc w:val="center"/>
              <w:rPr>
                <w:sz w:val="24"/>
                <w:szCs w:val="24"/>
              </w:rPr>
            </w:pPr>
            <w:r w:rsidRPr="00E457E1">
              <w:rPr>
                <w:sz w:val="24"/>
                <w:szCs w:val="24"/>
              </w:rPr>
              <w:t>9</w:t>
            </w:r>
          </w:p>
        </w:tc>
        <w:tc>
          <w:tcPr>
            <w:tcW w:w="1441" w:type="dxa"/>
          </w:tcPr>
          <w:p w:rsidR="00C955F4" w:rsidRPr="00E457E1" w:rsidRDefault="00C955F4" w:rsidP="003C1F25">
            <w:pPr>
              <w:pStyle w:val="TableParagraph"/>
              <w:ind w:left="441"/>
              <w:rPr>
                <w:bCs/>
                <w:sz w:val="24"/>
                <w:szCs w:val="24"/>
              </w:rPr>
            </w:pPr>
            <w:r w:rsidRPr="00E457E1">
              <w:rPr>
                <w:bCs/>
                <w:sz w:val="24"/>
                <w:szCs w:val="24"/>
              </w:rPr>
              <w:t>100</w:t>
            </w:r>
          </w:p>
        </w:tc>
        <w:tc>
          <w:tcPr>
            <w:tcW w:w="1161" w:type="dxa"/>
          </w:tcPr>
          <w:p w:rsidR="00C955F4" w:rsidRPr="00E457E1" w:rsidRDefault="00C955F4" w:rsidP="003C1F25">
            <w:pPr>
              <w:pStyle w:val="TableParagraph"/>
              <w:ind w:right="231"/>
              <w:jc w:val="center"/>
              <w:rPr>
                <w:bCs/>
                <w:sz w:val="24"/>
                <w:szCs w:val="24"/>
              </w:rPr>
            </w:pPr>
            <w:r w:rsidRPr="00E457E1">
              <w:rPr>
                <w:bCs/>
                <w:sz w:val="24"/>
                <w:szCs w:val="24"/>
              </w:rPr>
              <w:t>80</w:t>
            </w:r>
          </w:p>
        </w:tc>
        <w:tc>
          <w:tcPr>
            <w:tcW w:w="1401" w:type="dxa"/>
          </w:tcPr>
          <w:p w:rsidR="00C955F4" w:rsidRPr="00E457E1" w:rsidRDefault="00C955F4" w:rsidP="003C1F25">
            <w:pPr>
              <w:pStyle w:val="TableParagraph"/>
              <w:ind w:left="279" w:right="273"/>
              <w:jc w:val="center"/>
              <w:rPr>
                <w:bCs/>
                <w:sz w:val="24"/>
                <w:szCs w:val="24"/>
              </w:rPr>
            </w:pPr>
            <w:r w:rsidRPr="00E457E1">
              <w:rPr>
                <w:bCs/>
                <w:sz w:val="24"/>
                <w:szCs w:val="24"/>
              </w:rPr>
              <w:t>200</w:t>
            </w:r>
          </w:p>
        </w:tc>
        <w:tc>
          <w:tcPr>
            <w:tcW w:w="1568" w:type="dxa"/>
          </w:tcPr>
          <w:p w:rsidR="00C955F4" w:rsidRPr="00E457E1" w:rsidRDefault="00C955F4" w:rsidP="003C1F25">
            <w:pPr>
              <w:pStyle w:val="TableParagraph"/>
              <w:ind w:left="279" w:right="273"/>
              <w:jc w:val="center"/>
              <w:rPr>
                <w:bCs/>
                <w:sz w:val="24"/>
                <w:szCs w:val="24"/>
              </w:rPr>
            </w:pPr>
            <w:r w:rsidRPr="00E457E1">
              <w:rPr>
                <w:bCs/>
                <w:sz w:val="24"/>
                <w:szCs w:val="24"/>
              </w:rPr>
              <w:t>24.866</w:t>
            </w:r>
          </w:p>
        </w:tc>
      </w:tr>
    </w:tbl>
    <w:p w:rsidR="00E457E1" w:rsidRDefault="00E457E1" w:rsidP="00942EA6">
      <w:pPr>
        <w:ind w:firstLine="397"/>
        <w:contextualSpacing/>
        <w:mirrorIndents/>
        <w:rPr>
          <w:szCs w:val="24"/>
        </w:rPr>
      </w:pPr>
    </w:p>
    <w:p w:rsidR="00061962" w:rsidRDefault="009358D3" w:rsidP="00061962">
      <w:pPr>
        <w:pStyle w:val="ListParagraph"/>
        <w:numPr>
          <w:ilvl w:val="0"/>
          <w:numId w:val="18"/>
        </w:numPr>
        <w:ind w:firstLine="0"/>
        <w:mirrorIndents/>
        <w:rPr>
          <w:rFonts w:ascii="Arial" w:hAnsi="Arial" w:cs="Arial"/>
          <w:b/>
          <w:szCs w:val="24"/>
        </w:rPr>
      </w:pPr>
      <w:r>
        <w:rPr>
          <w:rFonts w:ascii="Arial" w:hAnsi="Arial" w:cs="Arial"/>
          <w:b/>
          <w:szCs w:val="24"/>
        </w:rPr>
        <w:t>Result and discussion</w:t>
      </w:r>
    </w:p>
    <w:p w:rsidR="00061962" w:rsidRDefault="00061962" w:rsidP="00061962">
      <w:pPr>
        <w:pStyle w:val="ListParagraph"/>
        <w:ind w:left="360" w:firstLine="0"/>
        <w:mirrorIndents/>
        <w:rPr>
          <w:rFonts w:ascii="Arial" w:hAnsi="Arial" w:cs="Arial"/>
          <w:b/>
          <w:szCs w:val="24"/>
        </w:rPr>
      </w:pPr>
    </w:p>
    <w:p w:rsidR="00061962" w:rsidRDefault="00061962" w:rsidP="00061962">
      <w:pPr>
        <w:pStyle w:val="ListParagraph"/>
        <w:ind w:left="360" w:firstLine="0"/>
        <w:mirrorIndents/>
      </w:pPr>
      <w:r>
        <w:rPr>
          <w:rFonts w:ascii="Arial" w:hAnsi="Arial" w:cs="Arial"/>
          <w:b/>
          <w:szCs w:val="24"/>
        </w:rPr>
        <w:tab/>
      </w:r>
      <w:r w:rsidR="001E04FE" w:rsidRPr="00ED2D07">
        <w:t>The observ</w:t>
      </w:r>
      <w:r w:rsidR="00E45F40">
        <w:t>ations made from the experiment, tabulated in the table 2</w:t>
      </w:r>
      <w:r w:rsidR="001E04FE">
        <w:t xml:space="preserve">, </w:t>
      </w:r>
      <w:r w:rsidR="001E04FE" w:rsidRPr="00ED2D07">
        <w:t xml:space="preserve">are when </w:t>
      </w:r>
      <w:r w:rsidR="00E45F40">
        <w:t xml:space="preserve">print speed is kept constant at </w:t>
      </w:r>
      <w:r w:rsidR="001E04FE" w:rsidRPr="00ED2D07">
        <w:t xml:space="preserve">60 rpm, </w:t>
      </w:r>
      <w:r w:rsidR="00E45F40">
        <w:t>fill density</w:t>
      </w:r>
      <w:r w:rsidR="001E04FE" w:rsidRPr="00ED2D07">
        <w:t xml:space="preserve"> is changed as </w:t>
      </w:r>
      <w:r w:rsidR="00E45F40">
        <w:t>40, 60, 80 (%)</w:t>
      </w:r>
      <w:r w:rsidR="001E04FE" w:rsidRPr="00ED2D07">
        <w:t xml:space="preserve"> and </w:t>
      </w:r>
      <w:r w:rsidR="00E45F40">
        <w:t>layer thickness is varied as 100, 200, 3</w:t>
      </w:r>
      <w:r w:rsidR="001E04FE" w:rsidRPr="00ED2D07">
        <w:t xml:space="preserve">00 </w:t>
      </w:r>
      <w:r w:rsidR="00E45F40">
        <w:t>microns</w:t>
      </w:r>
      <w:r w:rsidR="001E04FE" w:rsidRPr="00ED2D07">
        <w:t>, the strength</w:t>
      </w:r>
      <w:r w:rsidR="001E04FE">
        <w:t xml:space="preserve"> </w:t>
      </w:r>
      <w:r w:rsidR="00E45F40">
        <w:t>of 3D printed ABS specimens are</w:t>
      </w:r>
      <w:r w:rsidR="001E04FE">
        <w:t xml:space="preserve"> obtained as </w:t>
      </w:r>
      <w:r w:rsidR="00E45F40">
        <w:t>12.369</w:t>
      </w:r>
      <w:r w:rsidR="001E04FE">
        <w:t xml:space="preserve">, </w:t>
      </w:r>
      <w:r w:rsidR="00E45F40">
        <w:t>14.164</w:t>
      </w:r>
      <w:r w:rsidR="001E04FE">
        <w:t xml:space="preserve"> and </w:t>
      </w:r>
      <w:r w:rsidR="00E45F40">
        <w:t xml:space="preserve">21.337 </w:t>
      </w:r>
      <w:r w:rsidR="001E04FE" w:rsidRPr="00ED2D07">
        <w:t xml:space="preserve">MPa. When the </w:t>
      </w:r>
      <w:r w:rsidR="00E45F40">
        <w:t>print</w:t>
      </w:r>
      <w:r w:rsidR="001E04FE" w:rsidRPr="00ED2D07">
        <w:t xml:space="preserve"> speed increased to </w:t>
      </w:r>
      <w:r w:rsidR="00E45F40">
        <w:t>80</w:t>
      </w:r>
      <w:r w:rsidR="001E04FE" w:rsidRPr="00ED2D07">
        <w:t xml:space="preserve"> rpm and kept constant with varying the </w:t>
      </w:r>
      <w:r w:rsidR="00E45F40">
        <w:t>fill density</w:t>
      </w:r>
      <w:r w:rsidR="001E04FE" w:rsidRPr="00ED2D07">
        <w:t xml:space="preserve"> and </w:t>
      </w:r>
      <w:r w:rsidR="00E45F40">
        <w:t>layer thickness</w:t>
      </w:r>
      <w:r w:rsidR="001E04FE" w:rsidRPr="00ED2D07">
        <w:t xml:space="preserve"> the tensile strength of the </w:t>
      </w:r>
      <w:r w:rsidR="00E45F40">
        <w:t>ABS samples</w:t>
      </w:r>
      <w:r w:rsidR="001E04FE">
        <w:t xml:space="preserve"> </w:t>
      </w:r>
      <w:r w:rsidR="00E45F40">
        <w:t xml:space="preserve">are obtained as 10.72, 22.62, 12.265 </w:t>
      </w:r>
      <w:r w:rsidR="001E04FE" w:rsidRPr="00ED2D07">
        <w:t xml:space="preserve">MPa. Further increase in </w:t>
      </w:r>
      <w:r w:rsidR="00E45F40">
        <w:t>print</w:t>
      </w:r>
      <w:r w:rsidR="001E04FE" w:rsidRPr="00ED2D07">
        <w:t xml:space="preserve"> speed to 100 rpm and with the change in </w:t>
      </w:r>
      <w:r w:rsidR="00E45F40">
        <w:t>fill density</w:t>
      </w:r>
      <w:r w:rsidR="001E04FE" w:rsidRPr="00ED2D07">
        <w:t xml:space="preserve"> and </w:t>
      </w:r>
      <w:r w:rsidR="00E45F40">
        <w:t>layer thickness</w:t>
      </w:r>
      <w:r w:rsidR="001E04FE" w:rsidRPr="00ED2D07">
        <w:t xml:space="preserve"> the strength of the </w:t>
      </w:r>
      <w:r w:rsidR="00E45F40">
        <w:t>ABS samples</w:t>
      </w:r>
      <w:r w:rsidR="001E04FE" w:rsidRPr="00ED2D07">
        <w:t xml:space="preserve"> is obtained a</w:t>
      </w:r>
      <w:r w:rsidR="00E45F40">
        <w:t>s 2</w:t>
      </w:r>
      <w:r w:rsidR="001E04FE">
        <w:t>0</w:t>
      </w:r>
      <w:r w:rsidR="00E45F40">
        <w:t>.974</w:t>
      </w:r>
      <w:r w:rsidR="001E04FE">
        <w:t>, 1</w:t>
      </w:r>
      <w:r w:rsidR="00E45F40">
        <w:t xml:space="preserve">3.064, 24.866 </w:t>
      </w:r>
      <w:r w:rsidR="001E04FE" w:rsidRPr="00ED2D07">
        <w:t>MPa.</w:t>
      </w:r>
      <w:r w:rsidR="001E04FE">
        <w:t xml:space="preserve"> </w:t>
      </w:r>
      <w:r w:rsidR="00E45F40">
        <w:t xml:space="preserve">Particularly the strength of ABS samples is obtained to be higher such as 21.337, 22.62 and 24.866 MPa </w:t>
      </w:r>
      <w:r w:rsidR="00841384">
        <w:t xml:space="preserve">when the layer thickness is maintained at 200 and 300 microns. </w:t>
      </w:r>
      <w:r w:rsidR="006A20A8">
        <w:t>S/N</w:t>
      </w:r>
      <w:r w:rsidR="001E04FE">
        <w:t xml:space="preserve"> ratio for each process parameters is calculated using the condition larger is better and the mean value of obtained tensile stre</w:t>
      </w:r>
      <w:r w:rsidR="00841384">
        <w:t>ngth is tabulated in the table 3</w:t>
      </w:r>
      <w:r w:rsidR="001E04FE">
        <w:t xml:space="preserve">. </w:t>
      </w:r>
      <w:r w:rsidR="001E04FE" w:rsidRPr="00C270C4">
        <w:t>Delta is the variability between the maximum and minimum average response (signal to noise ratio and mean) for the individual factors. Ranking of each delta value is defined in terms of, largest delta value (</w:t>
      </w:r>
      <w:r w:rsidR="00841384">
        <w:t>layer thickness</w:t>
      </w:r>
      <w:r w:rsidR="001E04FE" w:rsidRPr="00C270C4">
        <w:t>) is rank 1 and smallest delta value (</w:t>
      </w:r>
      <w:r w:rsidR="00841384">
        <w:t>print speed</w:t>
      </w:r>
      <w:r w:rsidR="001E04FE" w:rsidRPr="00C270C4">
        <w:t>) is rank 3.</w:t>
      </w:r>
      <w:r>
        <w:t xml:space="preserve"> </w:t>
      </w:r>
    </w:p>
    <w:p w:rsidR="006A20A8" w:rsidRDefault="00061962" w:rsidP="00061962">
      <w:pPr>
        <w:pStyle w:val="ListParagraph"/>
        <w:ind w:left="360" w:firstLine="0"/>
        <w:mirrorIndents/>
      </w:pPr>
      <w:r>
        <w:tab/>
      </w:r>
      <w:r w:rsidR="006A20A8" w:rsidRPr="00061962">
        <w:rPr>
          <w:szCs w:val="24"/>
          <w:lang w:eastAsia="en-CA"/>
        </w:rPr>
        <w:t xml:space="preserve">From the table 4, the regression optimization is carried to found a relationship between the chosen process parameters and response values to analysing their individual as well as combined impact. F value explains the significance of the process parameters on the tensile strength such as layer thickness (0.02) represents to be more significant than print speed (0.237) and fill density (0.14). 'P' value (0.05) describes the regression coefficient is in the chosen range of controlled FDM factors. </w:t>
      </w:r>
      <w:r w:rsidR="006A20A8">
        <w:rPr>
          <w:szCs w:val="24"/>
          <w:lang w:eastAsia="en-CA"/>
        </w:rPr>
        <w:t xml:space="preserve">The contour plots shown in fig. 2 are the two dimensional representations of obtained strength under tension of the ABS samples presented as a surface with respect to the process parameters. </w:t>
      </w:r>
    </w:p>
    <w:p w:rsidR="00061962" w:rsidRDefault="00061962" w:rsidP="00061962">
      <w:pPr>
        <w:rPr>
          <w:szCs w:val="24"/>
        </w:rPr>
      </w:pPr>
      <w:r>
        <w:rPr>
          <w:szCs w:val="24"/>
          <w:lang w:eastAsia="en-CA"/>
        </w:rPr>
        <w:lastRenderedPageBreak/>
        <w:t>In the contour images the red colour areas describes the ranges of the low strength from 12 to 18 MPa and green colour areas are the ranges of maximum strength from 18 to 24 MPa. The regression expression is shown in equation 2 can be successful applied to assume the strength (TS) of ABS samples printed by FDM process considering the chosen ranges of the process parameters tabulated in table 1.</w:t>
      </w:r>
    </w:p>
    <w:p w:rsidR="002220EE" w:rsidRPr="002220EE" w:rsidRDefault="002220EE" w:rsidP="002220EE">
      <w:pPr>
        <w:jc w:val="center"/>
        <w:rPr>
          <w:szCs w:val="24"/>
        </w:rPr>
      </w:pPr>
      <w:proofErr w:type="gramStart"/>
      <w:r w:rsidRPr="002220EE">
        <w:rPr>
          <w:szCs w:val="24"/>
        </w:rPr>
        <w:t>Table.</w:t>
      </w:r>
      <w:proofErr w:type="gramEnd"/>
      <w:r w:rsidRPr="002220EE">
        <w:rPr>
          <w:szCs w:val="24"/>
        </w:rPr>
        <w:t xml:space="preserve"> </w:t>
      </w:r>
      <w:r w:rsidR="00225922">
        <w:rPr>
          <w:szCs w:val="24"/>
        </w:rPr>
        <w:t>3</w:t>
      </w:r>
      <w:r w:rsidRPr="002220EE">
        <w:rPr>
          <w:szCs w:val="24"/>
        </w:rPr>
        <w:t>. Process parameters and their S/N ratio, Mean values</w:t>
      </w:r>
    </w:p>
    <w:p w:rsidR="002220EE" w:rsidRDefault="002220EE" w:rsidP="002220EE"/>
    <w:tbl>
      <w:tblPr>
        <w:tblStyle w:val="TableGrid"/>
        <w:tblW w:w="0" w:type="auto"/>
        <w:jc w:val="center"/>
        <w:tblInd w:w="-65" w:type="dxa"/>
        <w:tblLook w:val="04A0"/>
      </w:tblPr>
      <w:tblGrid>
        <w:gridCol w:w="803"/>
        <w:gridCol w:w="1289"/>
        <w:gridCol w:w="1231"/>
        <w:gridCol w:w="1109"/>
        <w:gridCol w:w="947"/>
        <w:gridCol w:w="1006"/>
        <w:gridCol w:w="1170"/>
      </w:tblGrid>
      <w:tr w:rsidR="002220EE" w:rsidTr="002220EE">
        <w:trPr>
          <w:jc w:val="center"/>
        </w:trPr>
        <w:tc>
          <w:tcPr>
            <w:tcW w:w="803" w:type="dxa"/>
            <w:vMerge w:val="restart"/>
          </w:tcPr>
          <w:p w:rsidR="002220EE" w:rsidRPr="005432B3" w:rsidRDefault="002220EE" w:rsidP="003C1F25">
            <w:pPr>
              <w:ind w:firstLine="0"/>
              <w:jc w:val="center"/>
              <w:rPr>
                <w:szCs w:val="24"/>
              </w:rPr>
            </w:pPr>
          </w:p>
          <w:p w:rsidR="002220EE" w:rsidRPr="005432B3" w:rsidRDefault="002220EE" w:rsidP="003C1F25">
            <w:pPr>
              <w:ind w:firstLine="0"/>
              <w:jc w:val="center"/>
              <w:rPr>
                <w:szCs w:val="24"/>
              </w:rPr>
            </w:pPr>
            <w:r w:rsidRPr="005432B3">
              <w:rPr>
                <w:szCs w:val="24"/>
              </w:rPr>
              <w:t>Level</w:t>
            </w:r>
          </w:p>
        </w:tc>
        <w:tc>
          <w:tcPr>
            <w:tcW w:w="2520" w:type="dxa"/>
            <w:gridSpan w:val="2"/>
          </w:tcPr>
          <w:p w:rsidR="002220EE" w:rsidRPr="005432B3" w:rsidRDefault="002220EE" w:rsidP="003C1F25">
            <w:pPr>
              <w:ind w:firstLine="0"/>
              <w:jc w:val="center"/>
              <w:rPr>
                <w:szCs w:val="24"/>
              </w:rPr>
            </w:pPr>
            <w:r w:rsidRPr="005432B3">
              <w:rPr>
                <w:szCs w:val="24"/>
              </w:rPr>
              <w:t>Print speed</w:t>
            </w:r>
          </w:p>
          <w:p w:rsidR="002220EE" w:rsidRPr="005432B3" w:rsidRDefault="002220EE" w:rsidP="003C1F25">
            <w:pPr>
              <w:ind w:firstLine="0"/>
              <w:jc w:val="center"/>
              <w:rPr>
                <w:szCs w:val="24"/>
              </w:rPr>
            </w:pPr>
            <w:r w:rsidRPr="005432B3">
              <w:rPr>
                <w:szCs w:val="24"/>
              </w:rPr>
              <w:t>(mm/min)</w:t>
            </w:r>
          </w:p>
        </w:tc>
        <w:tc>
          <w:tcPr>
            <w:tcW w:w="2056" w:type="dxa"/>
            <w:gridSpan w:val="2"/>
          </w:tcPr>
          <w:p w:rsidR="005432B3" w:rsidRPr="005432B3" w:rsidRDefault="005432B3" w:rsidP="003C1F25">
            <w:pPr>
              <w:tabs>
                <w:tab w:val="left" w:pos="90"/>
                <w:tab w:val="center" w:pos="4320"/>
              </w:tabs>
              <w:ind w:firstLine="0"/>
              <w:jc w:val="center"/>
              <w:rPr>
                <w:szCs w:val="24"/>
              </w:rPr>
            </w:pPr>
            <w:r w:rsidRPr="005432B3">
              <w:rPr>
                <w:szCs w:val="24"/>
              </w:rPr>
              <w:t>Fill density</w:t>
            </w:r>
          </w:p>
          <w:p w:rsidR="002220EE" w:rsidRPr="005432B3" w:rsidRDefault="005432B3" w:rsidP="003C1F25">
            <w:pPr>
              <w:tabs>
                <w:tab w:val="left" w:pos="90"/>
                <w:tab w:val="center" w:pos="4320"/>
              </w:tabs>
              <w:ind w:firstLine="0"/>
              <w:jc w:val="center"/>
              <w:rPr>
                <w:szCs w:val="24"/>
              </w:rPr>
            </w:pPr>
            <w:r w:rsidRPr="005432B3">
              <w:rPr>
                <w:szCs w:val="24"/>
              </w:rPr>
              <w:t xml:space="preserve"> (%)</w:t>
            </w:r>
          </w:p>
        </w:tc>
        <w:tc>
          <w:tcPr>
            <w:tcW w:w="2176" w:type="dxa"/>
            <w:gridSpan w:val="2"/>
          </w:tcPr>
          <w:p w:rsidR="002220EE" w:rsidRPr="005432B3" w:rsidRDefault="005432B3" w:rsidP="003C1F25">
            <w:pPr>
              <w:tabs>
                <w:tab w:val="left" w:pos="90"/>
                <w:tab w:val="center" w:pos="4320"/>
              </w:tabs>
              <w:ind w:firstLine="0"/>
              <w:jc w:val="center"/>
              <w:rPr>
                <w:szCs w:val="24"/>
              </w:rPr>
            </w:pPr>
            <w:r w:rsidRPr="005432B3">
              <w:rPr>
                <w:szCs w:val="24"/>
              </w:rPr>
              <w:t>Layer thickness (microns)</w:t>
            </w:r>
          </w:p>
        </w:tc>
      </w:tr>
      <w:tr w:rsidR="002220EE" w:rsidTr="002220EE">
        <w:trPr>
          <w:jc w:val="center"/>
        </w:trPr>
        <w:tc>
          <w:tcPr>
            <w:tcW w:w="803" w:type="dxa"/>
            <w:vMerge/>
          </w:tcPr>
          <w:p w:rsidR="002220EE" w:rsidRPr="005432B3" w:rsidRDefault="002220EE" w:rsidP="003C1F25">
            <w:pPr>
              <w:jc w:val="center"/>
              <w:rPr>
                <w:szCs w:val="24"/>
              </w:rPr>
            </w:pPr>
          </w:p>
        </w:tc>
        <w:tc>
          <w:tcPr>
            <w:tcW w:w="1289" w:type="dxa"/>
          </w:tcPr>
          <w:p w:rsidR="002220EE" w:rsidRPr="005432B3" w:rsidRDefault="002220EE" w:rsidP="003C1F25">
            <w:pPr>
              <w:ind w:firstLine="0"/>
              <w:jc w:val="center"/>
              <w:rPr>
                <w:szCs w:val="24"/>
              </w:rPr>
            </w:pPr>
            <w:r w:rsidRPr="005432B3">
              <w:rPr>
                <w:szCs w:val="24"/>
              </w:rPr>
              <w:t>S/N</w:t>
            </w:r>
          </w:p>
          <w:p w:rsidR="002220EE" w:rsidRPr="005432B3" w:rsidRDefault="002220EE" w:rsidP="003C1F25">
            <w:pPr>
              <w:ind w:firstLine="0"/>
              <w:jc w:val="center"/>
              <w:rPr>
                <w:szCs w:val="24"/>
              </w:rPr>
            </w:pPr>
            <w:r w:rsidRPr="005432B3">
              <w:rPr>
                <w:szCs w:val="24"/>
              </w:rPr>
              <w:t xml:space="preserve"> ratio</w:t>
            </w:r>
          </w:p>
        </w:tc>
        <w:tc>
          <w:tcPr>
            <w:tcW w:w="1231" w:type="dxa"/>
          </w:tcPr>
          <w:p w:rsidR="002220EE" w:rsidRPr="005432B3" w:rsidRDefault="002220EE" w:rsidP="003C1F25">
            <w:pPr>
              <w:ind w:firstLine="0"/>
              <w:jc w:val="center"/>
              <w:rPr>
                <w:szCs w:val="24"/>
              </w:rPr>
            </w:pPr>
            <w:r w:rsidRPr="005432B3">
              <w:rPr>
                <w:szCs w:val="24"/>
              </w:rPr>
              <w:t>Mean</w:t>
            </w:r>
          </w:p>
          <w:p w:rsidR="002220EE" w:rsidRPr="005432B3" w:rsidRDefault="002220EE" w:rsidP="003C1F25">
            <w:pPr>
              <w:ind w:firstLine="0"/>
              <w:jc w:val="center"/>
              <w:rPr>
                <w:szCs w:val="24"/>
              </w:rPr>
            </w:pPr>
            <w:r w:rsidRPr="005432B3">
              <w:rPr>
                <w:szCs w:val="24"/>
              </w:rPr>
              <w:t xml:space="preserve"> values</w:t>
            </w:r>
          </w:p>
        </w:tc>
        <w:tc>
          <w:tcPr>
            <w:tcW w:w="1109" w:type="dxa"/>
          </w:tcPr>
          <w:p w:rsidR="005432B3" w:rsidRDefault="002220EE" w:rsidP="003C1F25">
            <w:pPr>
              <w:ind w:firstLine="0"/>
              <w:jc w:val="center"/>
              <w:rPr>
                <w:szCs w:val="24"/>
              </w:rPr>
            </w:pPr>
            <w:r w:rsidRPr="005432B3">
              <w:rPr>
                <w:szCs w:val="24"/>
              </w:rPr>
              <w:t>S/N</w:t>
            </w:r>
          </w:p>
          <w:p w:rsidR="002220EE" w:rsidRPr="005432B3" w:rsidRDefault="002220EE" w:rsidP="003C1F25">
            <w:pPr>
              <w:ind w:firstLine="0"/>
              <w:jc w:val="center"/>
              <w:rPr>
                <w:szCs w:val="24"/>
              </w:rPr>
            </w:pPr>
            <w:r w:rsidRPr="005432B3">
              <w:rPr>
                <w:szCs w:val="24"/>
              </w:rPr>
              <w:t>ratio</w:t>
            </w:r>
          </w:p>
        </w:tc>
        <w:tc>
          <w:tcPr>
            <w:tcW w:w="947" w:type="dxa"/>
          </w:tcPr>
          <w:p w:rsidR="002220EE" w:rsidRPr="005432B3" w:rsidRDefault="002220EE" w:rsidP="003C1F25">
            <w:pPr>
              <w:tabs>
                <w:tab w:val="left" w:pos="90"/>
                <w:tab w:val="center" w:pos="4320"/>
              </w:tabs>
              <w:ind w:left="90" w:firstLine="0"/>
              <w:jc w:val="center"/>
              <w:rPr>
                <w:szCs w:val="24"/>
              </w:rPr>
            </w:pPr>
            <w:r w:rsidRPr="005432B3">
              <w:rPr>
                <w:szCs w:val="24"/>
              </w:rPr>
              <w:t>Mean values</w:t>
            </w:r>
          </w:p>
        </w:tc>
        <w:tc>
          <w:tcPr>
            <w:tcW w:w="1006" w:type="dxa"/>
          </w:tcPr>
          <w:p w:rsidR="002220EE" w:rsidRPr="005432B3" w:rsidRDefault="002220EE" w:rsidP="003C1F25">
            <w:pPr>
              <w:ind w:firstLine="0"/>
              <w:jc w:val="center"/>
              <w:rPr>
                <w:szCs w:val="24"/>
              </w:rPr>
            </w:pPr>
            <w:r w:rsidRPr="005432B3">
              <w:rPr>
                <w:szCs w:val="24"/>
              </w:rPr>
              <w:t>S/N ratio</w:t>
            </w:r>
          </w:p>
        </w:tc>
        <w:tc>
          <w:tcPr>
            <w:tcW w:w="1170" w:type="dxa"/>
          </w:tcPr>
          <w:p w:rsidR="002220EE" w:rsidRPr="005432B3" w:rsidRDefault="002220EE" w:rsidP="003C1F25">
            <w:pPr>
              <w:tabs>
                <w:tab w:val="left" w:pos="90"/>
                <w:tab w:val="center" w:pos="4320"/>
              </w:tabs>
              <w:ind w:firstLine="0"/>
              <w:jc w:val="center"/>
              <w:rPr>
                <w:szCs w:val="24"/>
              </w:rPr>
            </w:pPr>
            <w:r w:rsidRPr="005432B3">
              <w:rPr>
                <w:szCs w:val="24"/>
              </w:rPr>
              <w:t>Mean values</w:t>
            </w:r>
          </w:p>
        </w:tc>
      </w:tr>
      <w:tr w:rsidR="002220EE" w:rsidTr="002220EE">
        <w:trPr>
          <w:jc w:val="center"/>
        </w:trPr>
        <w:tc>
          <w:tcPr>
            <w:tcW w:w="803" w:type="dxa"/>
          </w:tcPr>
          <w:p w:rsidR="002220EE" w:rsidRPr="002220EE" w:rsidRDefault="002220EE" w:rsidP="003C1F25">
            <w:pPr>
              <w:ind w:firstLine="0"/>
              <w:jc w:val="center"/>
              <w:rPr>
                <w:szCs w:val="24"/>
              </w:rPr>
            </w:pPr>
            <w:r w:rsidRPr="002220EE">
              <w:rPr>
                <w:szCs w:val="24"/>
              </w:rPr>
              <w:t>1</w:t>
            </w:r>
          </w:p>
        </w:tc>
        <w:tc>
          <w:tcPr>
            <w:tcW w:w="1289" w:type="dxa"/>
          </w:tcPr>
          <w:p w:rsidR="002220EE" w:rsidRPr="002220EE" w:rsidRDefault="005432B3" w:rsidP="003C1F25">
            <w:pPr>
              <w:spacing w:before="90"/>
              <w:ind w:firstLine="0"/>
              <w:jc w:val="center"/>
              <w:rPr>
                <w:szCs w:val="24"/>
              </w:rPr>
            </w:pPr>
            <w:r>
              <w:rPr>
                <w:szCs w:val="24"/>
              </w:rPr>
              <w:t>23.82</w:t>
            </w:r>
          </w:p>
        </w:tc>
        <w:tc>
          <w:tcPr>
            <w:tcW w:w="1231" w:type="dxa"/>
          </w:tcPr>
          <w:p w:rsidR="002220EE" w:rsidRPr="002220EE" w:rsidRDefault="005432B3" w:rsidP="003C1F25">
            <w:pPr>
              <w:spacing w:before="90"/>
              <w:ind w:firstLine="0"/>
              <w:jc w:val="center"/>
              <w:rPr>
                <w:szCs w:val="24"/>
              </w:rPr>
            </w:pPr>
            <w:r>
              <w:rPr>
                <w:szCs w:val="24"/>
              </w:rPr>
              <w:t>15.96</w:t>
            </w:r>
          </w:p>
        </w:tc>
        <w:tc>
          <w:tcPr>
            <w:tcW w:w="1109" w:type="dxa"/>
          </w:tcPr>
          <w:p w:rsidR="002220EE" w:rsidRPr="002220EE" w:rsidRDefault="005432B3" w:rsidP="003C1F25">
            <w:pPr>
              <w:spacing w:before="90"/>
              <w:ind w:firstLine="0"/>
              <w:jc w:val="center"/>
              <w:rPr>
                <w:szCs w:val="24"/>
              </w:rPr>
            </w:pPr>
            <w:r>
              <w:rPr>
                <w:szCs w:val="24"/>
              </w:rPr>
              <w:t>22.96</w:t>
            </w:r>
          </w:p>
        </w:tc>
        <w:tc>
          <w:tcPr>
            <w:tcW w:w="947" w:type="dxa"/>
          </w:tcPr>
          <w:p w:rsidR="002220EE" w:rsidRPr="002220EE" w:rsidRDefault="005432B3" w:rsidP="003C1F25">
            <w:pPr>
              <w:spacing w:before="90"/>
              <w:ind w:firstLine="0"/>
              <w:jc w:val="center"/>
              <w:rPr>
                <w:szCs w:val="24"/>
              </w:rPr>
            </w:pPr>
            <w:r>
              <w:rPr>
                <w:szCs w:val="24"/>
              </w:rPr>
              <w:t>14.69</w:t>
            </w:r>
          </w:p>
        </w:tc>
        <w:tc>
          <w:tcPr>
            <w:tcW w:w="1006" w:type="dxa"/>
          </w:tcPr>
          <w:p w:rsidR="002220EE" w:rsidRPr="002220EE" w:rsidRDefault="005432B3" w:rsidP="003C1F25">
            <w:pPr>
              <w:spacing w:before="90"/>
              <w:ind w:firstLine="0"/>
              <w:jc w:val="center"/>
              <w:rPr>
                <w:szCs w:val="24"/>
              </w:rPr>
            </w:pPr>
            <w:r>
              <w:rPr>
                <w:szCs w:val="24"/>
              </w:rPr>
              <w:t>21.98</w:t>
            </w:r>
          </w:p>
        </w:tc>
        <w:tc>
          <w:tcPr>
            <w:tcW w:w="1170" w:type="dxa"/>
          </w:tcPr>
          <w:p w:rsidR="002220EE" w:rsidRPr="002220EE" w:rsidRDefault="005432B3" w:rsidP="003C1F25">
            <w:pPr>
              <w:spacing w:before="90"/>
              <w:ind w:firstLine="0"/>
              <w:jc w:val="center"/>
              <w:rPr>
                <w:szCs w:val="24"/>
              </w:rPr>
            </w:pPr>
            <w:r>
              <w:rPr>
                <w:szCs w:val="24"/>
              </w:rPr>
              <w:t>12.57</w:t>
            </w:r>
          </w:p>
        </w:tc>
      </w:tr>
      <w:tr w:rsidR="002220EE" w:rsidTr="002220EE">
        <w:trPr>
          <w:jc w:val="center"/>
        </w:trPr>
        <w:tc>
          <w:tcPr>
            <w:tcW w:w="803" w:type="dxa"/>
          </w:tcPr>
          <w:p w:rsidR="002220EE" w:rsidRPr="002220EE" w:rsidRDefault="002220EE" w:rsidP="003C1F25">
            <w:pPr>
              <w:spacing w:after="75"/>
              <w:ind w:firstLine="0"/>
              <w:jc w:val="center"/>
              <w:rPr>
                <w:szCs w:val="24"/>
              </w:rPr>
            </w:pPr>
            <w:r w:rsidRPr="002220EE">
              <w:rPr>
                <w:szCs w:val="24"/>
              </w:rPr>
              <w:t>2</w:t>
            </w:r>
          </w:p>
        </w:tc>
        <w:tc>
          <w:tcPr>
            <w:tcW w:w="1289" w:type="dxa"/>
          </w:tcPr>
          <w:p w:rsidR="002220EE" w:rsidRPr="002220EE" w:rsidRDefault="005432B3" w:rsidP="003C1F25">
            <w:pPr>
              <w:spacing w:before="90"/>
              <w:ind w:firstLine="0"/>
              <w:jc w:val="center"/>
              <w:rPr>
                <w:szCs w:val="24"/>
              </w:rPr>
            </w:pPr>
            <w:r>
              <w:rPr>
                <w:szCs w:val="24"/>
              </w:rPr>
              <w:t>23.16</w:t>
            </w:r>
          </w:p>
        </w:tc>
        <w:tc>
          <w:tcPr>
            <w:tcW w:w="1231" w:type="dxa"/>
          </w:tcPr>
          <w:p w:rsidR="002220EE" w:rsidRPr="002220EE" w:rsidRDefault="005432B3" w:rsidP="003C1F25">
            <w:pPr>
              <w:spacing w:before="90"/>
              <w:ind w:firstLine="0"/>
              <w:jc w:val="center"/>
              <w:rPr>
                <w:szCs w:val="24"/>
              </w:rPr>
            </w:pPr>
            <w:r>
              <w:rPr>
                <w:szCs w:val="24"/>
              </w:rPr>
              <w:t>15.20</w:t>
            </w:r>
          </w:p>
        </w:tc>
        <w:tc>
          <w:tcPr>
            <w:tcW w:w="1109" w:type="dxa"/>
          </w:tcPr>
          <w:p w:rsidR="002220EE" w:rsidRPr="002220EE" w:rsidRDefault="005432B3" w:rsidP="003C1F25">
            <w:pPr>
              <w:spacing w:before="90"/>
              <w:ind w:firstLine="0"/>
              <w:jc w:val="center"/>
              <w:rPr>
                <w:szCs w:val="24"/>
              </w:rPr>
            </w:pPr>
            <w:r>
              <w:rPr>
                <w:szCs w:val="24"/>
              </w:rPr>
              <w:t>24.15</w:t>
            </w:r>
          </w:p>
        </w:tc>
        <w:tc>
          <w:tcPr>
            <w:tcW w:w="947" w:type="dxa"/>
          </w:tcPr>
          <w:p w:rsidR="002220EE" w:rsidRPr="002220EE" w:rsidRDefault="005432B3" w:rsidP="003C1F25">
            <w:pPr>
              <w:spacing w:before="90"/>
              <w:ind w:firstLine="0"/>
              <w:jc w:val="center"/>
              <w:rPr>
                <w:szCs w:val="24"/>
              </w:rPr>
            </w:pPr>
            <w:r>
              <w:rPr>
                <w:szCs w:val="24"/>
              </w:rPr>
              <w:t>16.62</w:t>
            </w:r>
          </w:p>
        </w:tc>
        <w:tc>
          <w:tcPr>
            <w:tcW w:w="1006" w:type="dxa"/>
          </w:tcPr>
          <w:p w:rsidR="002220EE" w:rsidRPr="002220EE" w:rsidRDefault="005432B3" w:rsidP="003C1F25">
            <w:pPr>
              <w:spacing w:before="90"/>
              <w:ind w:firstLine="0"/>
              <w:jc w:val="center"/>
              <w:rPr>
                <w:szCs w:val="24"/>
              </w:rPr>
            </w:pPr>
            <w:r>
              <w:rPr>
                <w:szCs w:val="24"/>
              </w:rPr>
              <w:t>23.85</w:t>
            </w:r>
          </w:p>
        </w:tc>
        <w:tc>
          <w:tcPr>
            <w:tcW w:w="1170" w:type="dxa"/>
          </w:tcPr>
          <w:p w:rsidR="002220EE" w:rsidRPr="002220EE" w:rsidRDefault="005432B3" w:rsidP="003C1F25">
            <w:pPr>
              <w:spacing w:before="90"/>
              <w:ind w:firstLine="0"/>
              <w:jc w:val="center"/>
              <w:rPr>
                <w:szCs w:val="24"/>
              </w:rPr>
            </w:pPr>
            <w:r>
              <w:rPr>
                <w:szCs w:val="24"/>
              </w:rPr>
              <w:t>16.58</w:t>
            </w:r>
          </w:p>
        </w:tc>
      </w:tr>
      <w:tr w:rsidR="002220EE" w:rsidTr="002220EE">
        <w:trPr>
          <w:jc w:val="center"/>
        </w:trPr>
        <w:tc>
          <w:tcPr>
            <w:tcW w:w="803" w:type="dxa"/>
          </w:tcPr>
          <w:p w:rsidR="002220EE" w:rsidRPr="002220EE" w:rsidRDefault="002220EE" w:rsidP="003C1F25">
            <w:pPr>
              <w:spacing w:after="75"/>
              <w:ind w:firstLine="0"/>
              <w:jc w:val="center"/>
              <w:rPr>
                <w:szCs w:val="24"/>
              </w:rPr>
            </w:pPr>
            <w:r w:rsidRPr="002220EE">
              <w:rPr>
                <w:szCs w:val="24"/>
              </w:rPr>
              <w:t>3</w:t>
            </w:r>
          </w:p>
        </w:tc>
        <w:tc>
          <w:tcPr>
            <w:tcW w:w="1289" w:type="dxa"/>
          </w:tcPr>
          <w:p w:rsidR="002220EE" w:rsidRPr="002220EE" w:rsidRDefault="005432B3" w:rsidP="003C1F25">
            <w:pPr>
              <w:spacing w:before="90"/>
              <w:ind w:firstLine="0"/>
              <w:jc w:val="center"/>
              <w:rPr>
                <w:szCs w:val="24"/>
              </w:rPr>
            </w:pPr>
            <w:r>
              <w:rPr>
                <w:szCs w:val="24"/>
              </w:rPr>
              <w:t>25.56</w:t>
            </w:r>
          </w:p>
        </w:tc>
        <w:tc>
          <w:tcPr>
            <w:tcW w:w="1231" w:type="dxa"/>
          </w:tcPr>
          <w:p w:rsidR="002220EE" w:rsidRPr="002220EE" w:rsidRDefault="005432B3" w:rsidP="003C1F25">
            <w:pPr>
              <w:spacing w:before="90"/>
              <w:ind w:firstLine="0"/>
              <w:jc w:val="center"/>
              <w:rPr>
                <w:szCs w:val="24"/>
              </w:rPr>
            </w:pPr>
            <w:r>
              <w:rPr>
                <w:szCs w:val="24"/>
              </w:rPr>
              <w:t>19.63</w:t>
            </w:r>
          </w:p>
        </w:tc>
        <w:tc>
          <w:tcPr>
            <w:tcW w:w="1109" w:type="dxa"/>
          </w:tcPr>
          <w:p w:rsidR="002220EE" w:rsidRPr="002220EE" w:rsidRDefault="005432B3" w:rsidP="003C1F25">
            <w:pPr>
              <w:spacing w:before="90"/>
              <w:ind w:firstLine="0"/>
              <w:jc w:val="center"/>
              <w:rPr>
                <w:szCs w:val="24"/>
              </w:rPr>
            </w:pPr>
            <w:r>
              <w:rPr>
                <w:szCs w:val="24"/>
              </w:rPr>
              <w:t>25.42</w:t>
            </w:r>
          </w:p>
        </w:tc>
        <w:tc>
          <w:tcPr>
            <w:tcW w:w="947" w:type="dxa"/>
          </w:tcPr>
          <w:p w:rsidR="002220EE" w:rsidRPr="002220EE" w:rsidRDefault="005432B3" w:rsidP="003C1F25">
            <w:pPr>
              <w:spacing w:before="90"/>
              <w:ind w:firstLine="0"/>
              <w:jc w:val="center"/>
              <w:rPr>
                <w:szCs w:val="24"/>
              </w:rPr>
            </w:pPr>
            <w:r>
              <w:rPr>
                <w:szCs w:val="24"/>
              </w:rPr>
              <w:t>14.49</w:t>
            </w:r>
          </w:p>
        </w:tc>
        <w:tc>
          <w:tcPr>
            <w:tcW w:w="1006" w:type="dxa"/>
          </w:tcPr>
          <w:p w:rsidR="002220EE" w:rsidRPr="002220EE" w:rsidRDefault="005432B3" w:rsidP="003C1F25">
            <w:pPr>
              <w:spacing w:before="90"/>
              <w:ind w:firstLine="0"/>
              <w:jc w:val="center"/>
              <w:rPr>
                <w:szCs w:val="24"/>
              </w:rPr>
            </w:pPr>
            <w:r>
              <w:rPr>
                <w:szCs w:val="24"/>
              </w:rPr>
              <w:t>26.70</w:t>
            </w:r>
          </w:p>
        </w:tc>
        <w:tc>
          <w:tcPr>
            <w:tcW w:w="1170" w:type="dxa"/>
          </w:tcPr>
          <w:p w:rsidR="002220EE" w:rsidRPr="002220EE" w:rsidRDefault="005432B3" w:rsidP="003C1F25">
            <w:pPr>
              <w:spacing w:before="90"/>
              <w:ind w:firstLine="0"/>
              <w:jc w:val="center"/>
              <w:rPr>
                <w:szCs w:val="24"/>
              </w:rPr>
            </w:pPr>
            <w:r>
              <w:rPr>
                <w:szCs w:val="24"/>
              </w:rPr>
              <w:t>21.64</w:t>
            </w:r>
          </w:p>
        </w:tc>
      </w:tr>
      <w:tr w:rsidR="002220EE" w:rsidTr="002220EE">
        <w:trPr>
          <w:jc w:val="center"/>
        </w:trPr>
        <w:tc>
          <w:tcPr>
            <w:tcW w:w="803" w:type="dxa"/>
          </w:tcPr>
          <w:p w:rsidR="002220EE" w:rsidRPr="002220EE" w:rsidRDefault="002220EE" w:rsidP="003C1F25">
            <w:pPr>
              <w:spacing w:after="75"/>
              <w:ind w:firstLine="0"/>
              <w:jc w:val="center"/>
              <w:rPr>
                <w:szCs w:val="24"/>
              </w:rPr>
            </w:pPr>
            <w:r w:rsidRPr="002220EE">
              <w:rPr>
                <w:szCs w:val="24"/>
              </w:rPr>
              <w:t>Delta</w:t>
            </w:r>
          </w:p>
        </w:tc>
        <w:tc>
          <w:tcPr>
            <w:tcW w:w="1289" w:type="dxa"/>
          </w:tcPr>
          <w:p w:rsidR="002220EE" w:rsidRPr="002220EE" w:rsidRDefault="005432B3" w:rsidP="003C1F25">
            <w:pPr>
              <w:spacing w:after="75"/>
              <w:ind w:firstLine="0"/>
              <w:jc w:val="center"/>
              <w:rPr>
                <w:szCs w:val="24"/>
              </w:rPr>
            </w:pPr>
            <w:r>
              <w:rPr>
                <w:szCs w:val="24"/>
              </w:rPr>
              <w:t>2.40</w:t>
            </w:r>
          </w:p>
        </w:tc>
        <w:tc>
          <w:tcPr>
            <w:tcW w:w="1231" w:type="dxa"/>
          </w:tcPr>
          <w:p w:rsidR="002220EE" w:rsidRPr="002220EE" w:rsidRDefault="005432B3" w:rsidP="003C1F25">
            <w:pPr>
              <w:spacing w:after="75"/>
              <w:ind w:firstLine="0"/>
              <w:jc w:val="center"/>
              <w:rPr>
                <w:szCs w:val="24"/>
              </w:rPr>
            </w:pPr>
            <w:r>
              <w:rPr>
                <w:szCs w:val="24"/>
              </w:rPr>
              <w:t>4.43</w:t>
            </w:r>
          </w:p>
        </w:tc>
        <w:tc>
          <w:tcPr>
            <w:tcW w:w="1109" w:type="dxa"/>
          </w:tcPr>
          <w:p w:rsidR="002220EE" w:rsidRPr="002220EE" w:rsidRDefault="005432B3" w:rsidP="003C1F25">
            <w:pPr>
              <w:spacing w:after="75"/>
              <w:ind w:firstLine="0"/>
              <w:jc w:val="center"/>
              <w:rPr>
                <w:szCs w:val="24"/>
              </w:rPr>
            </w:pPr>
            <w:r>
              <w:rPr>
                <w:szCs w:val="24"/>
              </w:rPr>
              <w:t>2.46</w:t>
            </w:r>
          </w:p>
        </w:tc>
        <w:tc>
          <w:tcPr>
            <w:tcW w:w="947" w:type="dxa"/>
          </w:tcPr>
          <w:p w:rsidR="002220EE" w:rsidRPr="002220EE" w:rsidRDefault="005432B3" w:rsidP="003C1F25">
            <w:pPr>
              <w:spacing w:after="75"/>
              <w:ind w:firstLine="0"/>
              <w:jc w:val="center"/>
              <w:rPr>
                <w:szCs w:val="24"/>
              </w:rPr>
            </w:pPr>
            <w:r>
              <w:rPr>
                <w:szCs w:val="24"/>
              </w:rPr>
              <w:t>4.80</w:t>
            </w:r>
          </w:p>
        </w:tc>
        <w:tc>
          <w:tcPr>
            <w:tcW w:w="1006" w:type="dxa"/>
          </w:tcPr>
          <w:p w:rsidR="002220EE" w:rsidRPr="002220EE" w:rsidRDefault="005432B3" w:rsidP="003C1F25">
            <w:pPr>
              <w:spacing w:after="75"/>
              <w:ind w:firstLine="0"/>
              <w:jc w:val="center"/>
              <w:rPr>
                <w:szCs w:val="24"/>
              </w:rPr>
            </w:pPr>
            <w:r>
              <w:rPr>
                <w:szCs w:val="24"/>
              </w:rPr>
              <w:t>4.72</w:t>
            </w:r>
          </w:p>
        </w:tc>
        <w:tc>
          <w:tcPr>
            <w:tcW w:w="1170" w:type="dxa"/>
          </w:tcPr>
          <w:p w:rsidR="002220EE" w:rsidRPr="002220EE" w:rsidRDefault="005432B3" w:rsidP="003C1F25">
            <w:pPr>
              <w:spacing w:after="75"/>
              <w:ind w:firstLine="0"/>
              <w:jc w:val="center"/>
              <w:rPr>
                <w:szCs w:val="24"/>
              </w:rPr>
            </w:pPr>
            <w:r>
              <w:rPr>
                <w:szCs w:val="24"/>
              </w:rPr>
              <w:t>9.80</w:t>
            </w:r>
          </w:p>
        </w:tc>
      </w:tr>
      <w:tr w:rsidR="002220EE" w:rsidTr="002220EE">
        <w:trPr>
          <w:trHeight w:val="129"/>
          <w:jc w:val="center"/>
        </w:trPr>
        <w:tc>
          <w:tcPr>
            <w:tcW w:w="803" w:type="dxa"/>
          </w:tcPr>
          <w:p w:rsidR="002220EE" w:rsidRPr="002220EE" w:rsidRDefault="002220EE" w:rsidP="003C1F25">
            <w:pPr>
              <w:spacing w:after="75"/>
              <w:ind w:firstLine="0"/>
              <w:jc w:val="center"/>
              <w:rPr>
                <w:szCs w:val="24"/>
              </w:rPr>
            </w:pPr>
            <w:r w:rsidRPr="002220EE">
              <w:rPr>
                <w:szCs w:val="24"/>
              </w:rPr>
              <w:t>Rank</w:t>
            </w:r>
          </w:p>
        </w:tc>
        <w:tc>
          <w:tcPr>
            <w:tcW w:w="2520" w:type="dxa"/>
            <w:gridSpan w:val="2"/>
          </w:tcPr>
          <w:p w:rsidR="002220EE" w:rsidRPr="002220EE" w:rsidRDefault="005432B3" w:rsidP="003C1F25">
            <w:pPr>
              <w:spacing w:after="75"/>
              <w:ind w:firstLine="0"/>
              <w:jc w:val="center"/>
              <w:rPr>
                <w:szCs w:val="24"/>
              </w:rPr>
            </w:pPr>
            <w:r>
              <w:rPr>
                <w:szCs w:val="24"/>
              </w:rPr>
              <w:t>3</w:t>
            </w:r>
          </w:p>
        </w:tc>
        <w:tc>
          <w:tcPr>
            <w:tcW w:w="2056" w:type="dxa"/>
            <w:gridSpan w:val="2"/>
          </w:tcPr>
          <w:p w:rsidR="002220EE" w:rsidRPr="002220EE" w:rsidRDefault="005432B3" w:rsidP="003C1F25">
            <w:pPr>
              <w:spacing w:after="75"/>
              <w:ind w:firstLine="0"/>
              <w:jc w:val="center"/>
              <w:rPr>
                <w:szCs w:val="24"/>
              </w:rPr>
            </w:pPr>
            <w:r>
              <w:rPr>
                <w:szCs w:val="24"/>
              </w:rPr>
              <w:t>2</w:t>
            </w:r>
          </w:p>
        </w:tc>
        <w:tc>
          <w:tcPr>
            <w:tcW w:w="2176" w:type="dxa"/>
            <w:gridSpan w:val="2"/>
          </w:tcPr>
          <w:p w:rsidR="002220EE" w:rsidRPr="002220EE" w:rsidRDefault="005432B3" w:rsidP="003C1F25">
            <w:pPr>
              <w:spacing w:after="75"/>
              <w:ind w:firstLine="0"/>
              <w:jc w:val="center"/>
              <w:rPr>
                <w:szCs w:val="24"/>
              </w:rPr>
            </w:pPr>
            <w:r>
              <w:rPr>
                <w:szCs w:val="24"/>
              </w:rPr>
              <w:t>1</w:t>
            </w:r>
          </w:p>
        </w:tc>
      </w:tr>
    </w:tbl>
    <w:p w:rsidR="00A76838" w:rsidRDefault="00A76838" w:rsidP="00A76838">
      <w:pPr>
        <w:jc w:val="center"/>
        <w:rPr>
          <w:b/>
          <w:sz w:val="18"/>
          <w:szCs w:val="18"/>
        </w:rPr>
      </w:pPr>
    </w:p>
    <w:p w:rsidR="00A76838" w:rsidRPr="00A76838" w:rsidRDefault="00A76838" w:rsidP="00A76838">
      <w:pPr>
        <w:jc w:val="center"/>
        <w:rPr>
          <w:szCs w:val="24"/>
        </w:rPr>
      </w:pPr>
      <w:proofErr w:type="gramStart"/>
      <w:r w:rsidRPr="00A76838">
        <w:rPr>
          <w:szCs w:val="24"/>
        </w:rPr>
        <w:t>Table.</w:t>
      </w:r>
      <w:proofErr w:type="gramEnd"/>
      <w:r w:rsidR="00225922">
        <w:rPr>
          <w:szCs w:val="24"/>
        </w:rPr>
        <w:t xml:space="preserve"> 4</w:t>
      </w:r>
      <w:r w:rsidRPr="00A76838">
        <w:rPr>
          <w:szCs w:val="24"/>
        </w:rPr>
        <w:t>. Regression Analysis: tensile strength versus rotational speed, tilt angle, feed</w:t>
      </w:r>
    </w:p>
    <w:p w:rsidR="00A76838" w:rsidRPr="00430686" w:rsidRDefault="00A76838" w:rsidP="00A76838"/>
    <w:tbl>
      <w:tblPr>
        <w:tblStyle w:val="TableGrid"/>
        <w:tblW w:w="0" w:type="auto"/>
        <w:jc w:val="center"/>
        <w:tblInd w:w="-480" w:type="dxa"/>
        <w:tblLook w:val="04A0"/>
      </w:tblPr>
      <w:tblGrid>
        <w:gridCol w:w="2051"/>
        <w:gridCol w:w="1125"/>
        <w:gridCol w:w="1330"/>
        <w:gridCol w:w="1325"/>
        <w:gridCol w:w="912"/>
        <w:gridCol w:w="1003"/>
      </w:tblGrid>
      <w:tr w:rsidR="00A76838" w:rsidTr="003C1F25">
        <w:trPr>
          <w:trHeight w:val="980"/>
          <w:jc w:val="center"/>
        </w:trPr>
        <w:tc>
          <w:tcPr>
            <w:tcW w:w="2051" w:type="dxa"/>
          </w:tcPr>
          <w:p w:rsidR="00A76838" w:rsidRDefault="00A76838" w:rsidP="003C1F25">
            <w:pPr>
              <w:ind w:firstLine="0"/>
              <w:jc w:val="center"/>
              <w:rPr>
                <w:szCs w:val="24"/>
              </w:rPr>
            </w:pPr>
            <w:r w:rsidRPr="00A76838">
              <w:rPr>
                <w:szCs w:val="24"/>
              </w:rPr>
              <w:t>Sources</w:t>
            </w:r>
          </w:p>
          <w:p w:rsidR="003C1F25" w:rsidRPr="00A76838" w:rsidRDefault="003C1F25" w:rsidP="003C1F25">
            <w:pPr>
              <w:ind w:firstLine="0"/>
              <w:rPr>
                <w:szCs w:val="24"/>
              </w:rPr>
            </w:pPr>
          </w:p>
        </w:tc>
        <w:tc>
          <w:tcPr>
            <w:tcW w:w="1125" w:type="dxa"/>
          </w:tcPr>
          <w:p w:rsidR="003C1F25" w:rsidRPr="00A76838" w:rsidRDefault="00A76838" w:rsidP="003C1F25">
            <w:pPr>
              <w:ind w:firstLine="0"/>
              <w:jc w:val="center"/>
              <w:rPr>
                <w:szCs w:val="24"/>
              </w:rPr>
            </w:pPr>
            <w:r w:rsidRPr="00A76838">
              <w:rPr>
                <w:szCs w:val="24"/>
              </w:rPr>
              <w:t>Degrees of freedom</w:t>
            </w:r>
          </w:p>
        </w:tc>
        <w:tc>
          <w:tcPr>
            <w:tcW w:w="1330" w:type="dxa"/>
          </w:tcPr>
          <w:p w:rsidR="003C1F25" w:rsidRPr="00A76838" w:rsidRDefault="00A76838" w:rsidP="003C1F25">
            <w:pPr>
              <w:ind w:firstLine="0"/>
              <w:jc w:val="center"/>
              <w:rPr>
                <w:szCs w:val="24"/>
              </w:rPr>
            </w:pPr>
            <w:r w:rsidRPr="00A76838">
              <w:rPr>
                <w:szCs w:val="24"/>
              </w:rPr>
              <w:t>Adjusted Sum of Squa</w:t>
            </w:r>
            <w:r w:rsidR="003C1F25">
              <w:rPr>
                <w:szCs w:val="24"/>
              </w:rPr>
              <w:t>re</w:t>
            </w:r>
          </w:p>
        </w:tc>
        <w:tc>
          <w:tcPr>
            <w:tcW w:w="1325" w:type="dxa"/>
          </w:tcPr>
          <w:p w:rsidR="00A76838" w:rsidRPr="00A76838" w:rsidRDefault="00A76838" w:rsidP="003C1F25">
            <w:pPr>
              <w:ind w:firstLine="0"/>
              <w:jc w:val="center"/>
              <w:rPr>
                <w:szCs w:val="24"/>
              </w:rPr>
            </w:pPr>
            <w:r w:rsidRPr="00A76838">
              <w:rPr>
                <w:szCs w:val="24"/>
              </w:rPr>
              <w:t>Adjusted Mean  Square</w:t>
            </w:r>
          </w:p>
          <w:p w:rsidR="00A76838" w:rsidRPr="00A76838" w:rsidRDefault="00A76838" w:rsidP="003C1F25">
            <w:pPr>
              <w:rPr>
                <w:szCs w:val="24"/>
              </w:rPr>
            </w:pPr>
          </w:p>
        </w:tc>
        <w:tc>
          <w:tcPr>
            <w:tcW w:w="912" w:type="dxa"/>
          </w:tcPr>
          <w:p w:rsidR="00A76838" w:rsidRPr="00A76838" w:rsidRDefault="00A76838" w:rsidP="003C1F25">
            <w:pPr>
              <w:ind w:firstLine="0"/>
              <w:jc w:val="center"/>
              <w:rPr>
                <w:szCs w:val="24"/>
              </w:rPr>
            </w:pPr>
            <w:r w:rsidRPr="00A76838">
              <w:rPr>
                <w:szCs w:val="24"/>
              </w:rPr>
              <w:t>F-Value</w:t>
            </w:r>
          </w:p>
          <w:p w:rsidR="00A76838" w:rsidRPr="00A76838" w:rsidRDefault="00A76838" w:rsidP="003C1F25">
            <w:pPr>
              <w:jc w:val="center"/>
              <w:rPr>
                <w:szCs w:val="24"/>
              </w:rPr>
            </w:pPr>
          </w:p>
        </w:tc>
        <w:tc>
          <w:tcPr>
            <w:tcW w:w="1003" w:type="dxa"/>
          </w:tcPr>
          <w:p w:rsidR="00A76838" w:rsidRPr="00A76838" w:rsidRDefault="00A76838" w:rsidP="003C1F25">
            <w:pPr>
              <w:ind w:firstLine="0"/>
              <w:jc w:val="center"/>
              <w:rPr>
                <w:szCs w:val="24"/>
              </w:rPr>
            </w:pPr>
            <w:r w:rsidRPr="00A76838">
              <w:rPr>
                <w:szCs w:val="24"/>
              </w:rPr>
              <w:t>P-Value</w:t>
            </w:r>
          </w:p>
          <w:p w:rsidR="00A76838" w:rsidRPr="00A76838" w:rsidRDefault="00A76838" w:rsidP="003C1F25">
            <w:pPr>
              <w:jc w:val="center"/>
              <w:rPr>
                <w:szCs w:val="24"/>
              </w:rPr>
            </w:pPr>
          </w:p>
        </w:tc>
      </w:tr>
      <w:tr w:rsidR="00A76838" w:rsidTr="00A76838">
        <w:trPr>
          <w:jc w:val="center"/>
        </w:trPr>
        <w:tc>
          <w:tcPr>
            <w:tcW w:w="2051" w:type="dxa"/>
            <w:vAlign w:val="center"/>
          </w:tcPr>
          <w:p w:rsidR="00A76838" w:rsidRPr="00A76838" w:rsidRDefault="00A76838" w:rsidP="003C1F25">
            <w:pPr>
              <w:ind w:firstLine="0"/>
              <w:jc w:val="center"/>
              <w:rPr>
                <w:szCs w:val="24"/>
              </w:rPr>
            </w:pPr>
            <w:r w:rsidRPr="00A76838">
              <w:rPr>
                <w:szCs w:val="24"/>
              </w:rPr>
              <w:t>Regression</w:t>
            </w:r>
          </w:p>
        </w:tc>
        <w:tc>
          <w:tcPr>
            <w:tcW w:w="1125" w:type="dxa"/>
          </w:tcPr>
          <w:p w:rsidR="00A76838" w:rsidRPr="00A76838" w:rsidRDefault="00A76838" w:rsidP="003C1F25">
            <w:pPr>
              <w:spacing w:before="90"/>
              <w:ind w:firstLine="0"/>
              <w:jc w:val="center"/>
              <w:rPr>
                <w:szCs w:val="24"/>
              </w:rPr>
            </w:pPr>
            <w:r w:rsidRPr="00A76838">
              <w:rPr>
                <w:szCs w:val="24"/>
              </w:rPr>
              <w:t>3</w:t>
            </w:r>
          </w:p>
        </w:tc>
        <w:tc>
          <w:tcPr>
            <w:tcW w:w="1330" w:type="dxa"/>
          </w:tcPr>
          <w:p w:rsidR="00A76838" w:rsidRPr="00A76838" w:rsidRDefault="001046F2" w:rsidP="003C1F25">
            <w:pPr>
              <w:spacing w:before="90"/>
              <w:ind w:firstLine="0"/>
              <w:jc w:val="center"/>
              <w:rPr>
                <w:szCs w:val="24"/>
              </w:rPr>
            </w:pPr>
            <w:r>
              <w:rPr>
                <w:szCs w:val="24"/>
              </w:rPr>
              <w:t>178.48</w:t>
            </w:r>
          </w:p>
        </w:tc>
        <w:tc>
          <w:tcPr>
            <w:tcW w:w="1325" w:type="dxa"/>
          </w:tcPr>
          <w:p w:rsidR="00A76838" w:rsidRPr="00A76838" w:rsidRDefault="001046F2" w:rsidP="003C1F25">
            <w:pPr>
              <w:spacing w:before="90"/>
              <w:ind w:firstLine="0"/>
              <w:jc w:val="center"/>
              <w:rPr>
                <w:szCs w:val="24"/>
              </w:rPr>
            </w:pPr>
            <w:r>
              <w:rPr>
                <w:szCs w:val="24"/>
              </w:rPr>
              <w:t>59.49</w:t>
            </w:r>
          </w:p>
        </w:tc>
        <w:tc>
          <w:tcPr>
            <w:tcW w:w="912" w:type="dxa"/>
          </w:tcPr>
          <w:p w:rsidR="00A76838" w:rsidRPr="00A76838" w:rsidRDefault="001046F2" w:rsidP="003C1F25">
            <w:pPr>
              <w:spacing w:before="90"/>
              <w:ind w:firstLine="0"/>
              <w:jc w:val="center"/>
              <w:rPr>
                <w:szCs w:val="24"/>
              </w:rPr>
            </w:pPr>
            <w:r>
              <w:rPr>
                <w:szCs w:val="24"/>
              </w:rPr>
              <w:t>5.28</w:t>
            </w:r>
          </w:p>
        </w:tc>
        <w:tc>
          <w:tcPr>
            <w:tcW w:w="1003" w:type="dxa"/>
          </w:tcPr>
          <w:p w:rsidR="00A76838" w:rsidRPr="00A76838" w:rsidRDefault="001046F2" w:rsidP="003C1F25">
            <w:pPr>
              <w:spacing w:before="90"/>
              <w:ind w:firstLine="0"/>
              <w:jc w:val="center"/>
              <w:rPr>
                <w:szCs w:val="24"/>
              </w:rPr>
            </w:pPr>
            <w:r>
              <w:rPr>
                <w:szCs w:val="24"/>
              </w:rPr>
              <w:t>0.05</w:t>
            </w:r>
          </w:p>
        </w:tc>
      </w:tr>
      <w:tr w:rsidR="00A76838" w:rsidTr="00A76838">
        <w:trPr>
          <w:jc w:val="center"/>
        </w:trPr>
        <w:tc>
          <w:tcPr>
            <w:tcW w:w="2051" w:type="dxa"/>
          </w:tcPr>
          <w:p w:rsidR="00A76838" w:rsidRPr="00A76838" w:rsidRDefault="00A76838" w:rsidP="003C1F25">
            <w:pPr>
              <w:spacing w:before="90"/>
              <w:ind w:firstLine="0"/>
              <w:jc w:val="center"/>
              <w:rPr>
                <w:szCs w:val="24"/>
              </w:rPr>
            </w:pPr>
            <w:r>
              <w:rPr>
                <w:szCs w:val="24"/>
              </w:rPr>
              <w:t xml:space="preserve">Print </w:t>
            </w:r>
            <w:r w:rsidRPr="00A76838">
              <w:rPr>
                <w:szCs w:val="24"/>
              </w:rPr>
              <w:t>speed</w:t>
            </w:r>
          </w:p>
          <w:p w:rsidR="00A76838" w:rsidRPr="00A76838" w:rsidRDefault="00A76838" w:rsidP="003C1F25">
            <w:pPr>
              <w:spacing w:before="90"/>
              <w:ind w:firstLine="0"/>
              <w:jc w:val="center"/>
              <w:rPr>
                <w:szCs w:val="24"/>
              </w:rPr>
            </w:pPr>
            <w:r w:rsidRPr="00A76838">
              <w:rPr>
                <w:szCs w:val="24"/>
              </w:rPr>
              <w:t>(mm/min)</w:t>
            </w:r>
          </w:p>
        </w:tc>
        <w:tc>
          <w:tcPr>
            <w:tcW w:w="1125" w:type="dxa"/>
          </w:tcPr>
          <w:p w:rsidR="00A76838" w:rsidRPr="00A76838" w:rsidRDefault="00A76838" w:rsidP="003C1F25">
            <w:pPr>
              <w:spacing w:before="90"/>
              <w:ind w:firstLine="0"/>
              <w:jc w:val="center"/>
              <w:rPr>
                <w:szCs w:val="24"/>
              </w:rPr>
            </w:pPr>
            <w:r w:rsidRPr="00A76838">
              <w:rPr>
                <w:szCs w:val="24"/>
              </w:rPr>
              <w:t>1</w:t>
            </w:r>
          </w:p>
        </w:tc>
        <w:tc>
          <w:tcPr>
            <w:tcW w:w="1330" w:type="dxa"/>
          </w:tcPr>
          <w:p w:rsidR="00A76838" w:rsidRPr="00A76838" w:rsidRDefault="001046F2" w:rsidP="003C1F25">
            <w:pPr>
              <w:spacing w:before="90"/>
              <w:ind w:firstLine="0"/>
              <w:jc w:val="center"/>
              <w:rPr>
                <w:szCs w:val="24"/>
              </w:rPr>
            </w:pPr>
            <w:r>
              <w:rPr>
                <w:szCs w:val="24"/>
              </w:rPr>
              <w:t>20.29</w:t>
            </w:r>
          </w:p>
        </w:tc>
        <w:tc>
          <w:tcPr>
            <w:tcW w:w="1325" w:type="dxa"/>
          </w:tcPr>
          <w:p w:rsidR="00A76838" w:rsidRPr="00A76838" w:rsidRDefault="001046F2" w:rsidP="003C1F25">
            <w:pPr>
              <w:spacing w:before="90"/>
              <w:ind w:firstLine="0"/>
              <w:jc w:val="center"/>
              <w:rPr>
                <w:szCs w:val="24"/>
              </w:rPr>
            </w:pPr>
            <w:r>
              <w:rPr>
                <w:szCs w:val="24"/>
              </w:rPr>
              <w:t>20.29</w:t>
            </w:r>
          </w:p>
        </w:tc>
        <w:tc>
          <w:tcPr>
            <w:tcW w:w="912" w:type="dxa"/>
          </w:tcPr>
          <w:p w:rsidR="00A76838" w:rsidRPr="00A76838" w:rsidRDefault="001046F2" w:rsidP="003C1F25">
            <w:pPr>
              <w:spacing w:before="90"/>
              <w:ind w:firstLine="0"/>
              <w:jc w:val="center"/>
              <w:rPr>
                <w:szCs w:val="24"/>
              </w:rPr>
            </w:pPr>
            <w:r>
              <w:rPr>
                <w:szCs w:val="24"/>
              </w:rPr>
              <w:t>1.80</w:t>
            </w:r>
          </w:p>
        </w:tc>
        <w:tc>
          <w:tcPr>
            <w:tcW w:w="1003" w:type="dxa"/>
          </w:tcPr>
          <w:p w:rsidR="00A76838" w:rsidRPr="00A76838" w:rsidRDefault="001046F2" w:rsidP="003C1F25">
            <w:pPr>
              <w:spacing w:before="90"/>
              <w:ind w:firstLine="0"/>
              <w:jc w:val="center"/>
              <w:rPr>
                <w:szCs w:val="24"/>
              </w:rPr>
            </w:pPr>
            <w:r>
              <w:rPr>
                <w:szCs w:val="24"/>
              </w:rPr>
              <w:t>0.237</w:t>
            </w:r>
          </w:p>
        </w:tc>
      </w:tr>
      <w:tr w:rsidR="00A76838" w:rsidTr="00A76838">
        <w:trPr>
          <w:jc w:val="center"/>
        </w:trPr>
        <w:tc>
          <w:tcPr>
            <w:tcW w:w="2051" w:type="dxa"/>
          </w:tcPr>
          <w:p w:rsidR="00A76838" w:rsidRPr="00A76838" w:rsidRDefault="00A76838" w:rsidP="003C1F25">
            <w:pPr>
              <w:ind w:firstLine="0"/>
              <w:jc w:val="center"/>
              <w:rPr>
                <w:szCs w:val="24"/>
              </w:rPr>
            </w:pPr>
            <w:r w:rsidRPr="00A76838">
              <w:rPr>
                <w:szCs w:val="24"/>
              </w:rPr>
              <w:t>Fill density</w:t>
            </w:r>
          </w:p>
          <w:p w:rsidR="00A76838" w:rsidRPr="00A76838" w:rsidRDefault="00A76838" w:rsidP="003C1F25">
            <w:pPr>
              <w:ind w:firstLine="0"/>
              <w:jc w:val="center"/>
              <w:rPr>
                <w:szCs w:val="24"/>
              </w:rPr>
            </w:pPr>
            <w:r w:rsidRPr="00A76838">
              <w:rPr>
                <w:szCs w:val="24"/>
              </w:rPr>
              <w:t xml:space="preserve"> (%)</w:t>
            </w:r>
          </w:p>
        </w:tc>
        <w:tc>
          <w:tcPr>
            <w:tcW w:w="1125" w:type="dxa"/>
          </w:tcPr>
          <w:p w:rsidR="00A76838" w:rsidRPr="00A76838" w:rsidRDefault="00A76838" w:rsidP="003C1F25">
            <w:pPr>
              <w:spacing w:before="90"/>
              <w:ind w:firstLine="0"/>
              <w:jc w:val="center"/>
              <w:rPr>
                <w:szCs w:val="24"/>
              </w:rPr>
            </w:pPr>
            <w:r w:rsidRPr="00A76838">
              <w:rPr>
                <w:szCs w:val="24"/>
              </w:rPr>
              <w:t>1</w:t>
            </w:r>
          </w:p>
        </w:tc>
        <w:tc>
          <w:tcPr>
            <w:tcW w:w="1330" w:type="dxa"/>
          </w:tcPr>
          <w:p w:rsidR="00A76838" w:rsidRPr="00A76838" w:rsidRDefault="001046F2" w:rsidP="003C1F25">
            <w:pPr>
              <w:spacing w:before="90"/>
              <w:ind w:firstLine="0"/>
              <w:jc w:val="center"/>
              <w:rPr>
                <w:szCs w:val="24"/>
              </w:rPr>
            </w:pPr>
            <w:r>
              <w:rPr>
                <w:szCs w:val="24"/>
              </w:rPr>
              <w:t>34.58</w:t>
            </w:r>
          </w:p>
        </w:tc>
        <w:tc>
          <w:tcPr>
            <w:tcW w:w="1325" w:type="dxa"/>
          </w:tcPr>
          <w:p w:rsidR="00A76838" w:rsidRPr="00A76838" w:rsidRDefault="001046F2" w:rsidP="003C1F25">
            <w:pPr>
              <w:spacing w:before="90"/>
              <w:ind w:firstLine="0"/>
              <w:jc w:val="center"/>
              <w:rPr>
                <w:szCs w:val="24"/>
              </w:rPr>
            </w:pPr>
            <w:r>
              <w:rPr>
                <w:szCs w:val="24"/>
              </w:rPr>
              <w:t>34.58</w:t>
            </w:r>
          </w:p>
        </w:tc>
        <w:tc>
          <w:tcPr>
            <w:tcW w:w="912" w:type="dxa"/>
          </w:tcPr>
          <w:p w:rsidR="00A76838" w:rsidRPr="00A76838" w:rsidRDefault="001046F2" w:rsidP="003C1F25">
            <w:pPr>
              <w:spacing w:before="90"/>
              <w:ind w:firstLine="0"/>
              <w:jc w:val="center"/>
              <w:rPr>
                <w:szCs w:val="24"/>
              </w:rPr>
            </w:pPr>
            <w:r>
              <w:rPr>
                <w:szCs w:val="24"/>
              </w:rPr>
              <w:t>3.07</w:t>
            </w:r>
          </w:p>
        </w:tc>
        <w:tc>
          <w:tcPr>
            <w:tcW w:w="1003" w:type="dxa"/>
          </w:tcPr>
          <w:p w:rsidR="00A76838" w:rsidRPr="00A76838" w:rsidRDefault="001046F2" w:rsidP="003C1F25">
            <w:pPr>
              <w:spacing w:before="90"/>
              <w:ind w:firstLine="0"/>
              <w:jc w:val="center"/>
              <w:rPr>
                <w:szCs w:val="24"/>
              </w:rPr>
            </w:pPr>
            <w:r>
              <w:rPr>
                <w:szCs w:val="24"/>
              </w:rPr>
              <w:t>0.14</w:t>
            </w:r>
          </w:p>
        </w:tc>
      </w:tr>
      <w:tr w:rsidR="00A76838" w:rsidTr="00A76838">
        <w:trPr>
          <w:jc w:val="center"/>
        </w:trPr>
        <w:tc>
          <w:tcPr>
            <w:tcW w:w="2051" w:type="dxa"/>
          </w:tcPr>
          <w:p w:rsidR="00A76838" w:rsidRPr="00A76838" w:rsidRDefault="00A76838" w:rsidP="003C1F25">
            <w:pPr>
              <w:ind w:firstLine="0"/>
              <w:jc w:val="center"/>
              <w:rPr>
                <w:szCs w:val="24"/>
              </w:rPr>
            </w:pPr>
            <w:r w:rsidRPr="00A76838">
              <w:rPr>
                <w:szCs w:val="24"/>
              </w:rPr>
              <w:t>Layer thickness (microns)</w:t>
            </w:r>
          </w:p>
        </w:tc>
        <w:tc>
          <w:tcPr>
            <w:tcW w:w="1125" w:type="dxa"/>
          </w:tcPr>
          <w:p w:rsidR="00A76838" w:rsidRPr="00A76838" w:rsidRDefault="00A76838" w:rsidP="003C1F25">
            <w:pPr>
              <w:spacing w:before="90"/>
              <w:ind w:firstLine="0"/>
              <w:jc w:val="center"/>
              <w:rPr>
                <w:szCs w:val="24"/>
              </w:rPr>
            </w:pPr>
            <w:r w:rsidRPr="00A76838">
              <w:rPr>
                <w:szCs w:val="24"/>
              </w:rPr>
              <w:t>1</w:t>
            </w:r>
          </w:p>
        </w:tc>
        <w:tc>
          <w:tcPr>
            <w:tcW w:w="1330" w:type="dxa"/>
          </w:tcPr>
          <w:p w:rsidR="00A76838" w:rsidRPr="00A76838" w:rsidRDefault="001046F2" w:rsidP="003C1F25">
            <w:pPr>
              <w:spacing w:before="90"/>
              <w:ind w:firstLine="0"/>
              <w:jc w:val="center"/>
              <w:rPr>
                <w:szCs w:val="24"/>
              </w:rPr>
            </w:pPr>
            <w:r>
              <w:rPr>
                <w:szCs w:val="24"/>
              </w:rPr>
              <w:t>123.61</w:t>
            </w:r>
          </w:p>
        </w:tc>
        <w:tc>
          <w:tcPr>
            <w:tcW w:w="1325" w:type="dxa"/>
          </w:tcPr>
          <w:p w:rsidR="00A76838" w:rsidRPr="00A76838" w:rsidRDefault="001046F2" w:rsidP="003C1F25">
            <w:pPr>
              <w:spacing w:before="90"/>
              <w:ind w:firstLine="0"/>
              <w:jc w:val="center"/>
              <w:rPr>
                <w:szCs w:val="24"/>
              </w:rPr>
            </w:pPr>
            <w:r>
              <w:rPr>
                <w:szCs w:val="24"/>
              </w:rPr>
              <w:t>123.61</w:t>
            </w:r>
          </w:p>
        </w:tc>
        <w:tc>
          <w:tcPr>
            <w:tcW w:w="912" w:type="dxa"/>
          </w:tcPr>
          <w:p w:rsidR="00A76838" w:rsidRPr="00A76838" w:rsidRDefault="001046F2" w:rsidP="003C1F25">
            <w:pPr>
              <w:spacing w:before="90"/>
              <w:ind w:firstLine="0"/>
              <w:jc w:val="center"/>
              <w:rPr>
                <w:szCs w:val="24"/>
              </w:rPr>
            </w:pPr>
            <w:r>
              <w:rPr>
                <w:szCs w:val="24"/>
              </w:rPr>
              <w:t>10.96</w:t>
            </w:r>
          </w:p>
        </w:tc>
        <w:tc>
          <w:tcPr>
            <w:tcW w:w="1003" w:type="dxa"/>
          </w:tcPr>
          <w:p w:rsidR="00A76838" w:rsidRPr="00A76838" w:rsidRDefault="001046F2" w:rsidP="003C1F25">
            <w:pPr>
              <w:spacing w:before="90"/>
              <w:ind w:firstLine="0"/>
              <w:jc w:val="center"/>
              <w:rPr>
                <w:szCs w:val="24"/>
              </w:rPr>
            </w:pPr>
            <w:r>
              <w:rPr>
                <w:szCs w:val="24"/>
              </w:rPr>
              <w:t>0.02</w:t>
            </w:r>
          </w:p>
        </w:tc>
      </w:tr>
      <w:tr w:rsidR="00A76838" w:rsidTr="00A76838">
        <w:trPr>
          <w:jc w:val="center"/>
        </w:trPr>
        <w:tc>
          <w:tcPr>
            <w:tcW w:w="2051" w:type="dxa"/>
          </w:tcPr>
          <w:p w:rsidR="00A76838" w:rsidRPr="00A76838" w:rsidRDefault="00A76838" w:rsidP="003C1F25">
            <w:pPr>
              <w:spacing w:before="90"/>
              <w:ind w:firstLine="0"/>
              <w:jc w:val="center"/>
              <w:rPr>
                <w:szCs w:val="24"/>
              </w:rPr>
            </w:pPr>
            <w:r w:rsidRPr="00A76838">
              <w:rPr>
                <w:szCs w:val="24"/>
              </w:rPr>
              <w:t>Error</w:t>
            </w:r>
          </w:p>
        </w:tc>
        <w:tc>
          <w:tcPr>
            <w:tcW w:w="1125" w:type="dxa"/>
          </w:tcPr>
          <w:p w:rsidR="00A76838" w:rsidRPr="00A76838" w:rsidRDefault="00A76838" w:rsidP="003C1F25">
            <w:pPr>
              <w:spacing w:before="90"/>
              <w:ind w:firstLine="0"/>
              <w:jc w:val="center"/>
              <w:rPr>
                <w:szCs w:val="24"/>
              </w:rPr>
            </w:pPr>
            <w:r w:rsidRPr="00A76838">
              <w:rPr>
                <w:szCs w:val="24"/>
              </w:rPr>
              <w:t>5</w:t>
            </w:r>
          </w:p>
        </w:tc>
        <w:tc>
          <w:tcPr>
            <w:tcW w:w="1330" w:type="dxa"/>
          </w:tcPr>
          <w:p w:rsidR="00A76838" w:rsidRPr="00A76838" w:rsidRDefault="001046F2" w:rsidP="003C1F25">
            <w:pPr>
              <w:spacing w:before="90"/>
              <w:ind w:firstLine="0"/>
              <w:jc w:val="center"/>
              <w:rPr>
                <w:szCs w:val="24"/>
              </w:rPr>
            </w:pPr>
            <w:r>
              <w:rPr>
                <w:szCs w:val="24"/>
              </w:rPr>
              <w:t>56.38</w:t>
            </w:r>
          </w:p>
        </w:tc>
        <w:tc>
          <w:tcPr>
            <w:tcW w:w="1325" w:type="dxa"/>
          </w:tcPr>
          <w:p w:rsidR="00A76838" w:rsidRPr="00A76838" w:rsidRDefault="001046F2" w:rsidP="003C1F25">
            <w:pPr>
              <w:spacing w:before="90"/>
              <w:ind w:firstLine="0"/>
              <w:jc w:val="center"/>
              <w:rPr>
                <w:szCs w:val="24"/>
              </w:rPr>
            </w:pPr>
            <w:r>
              <w:rPr>
                <w:szCs w:val="24"/>
              </w:rPr>
              <w:t>11.28</w:t>
            </w:r>
          </w:p>
        </w:tc>
        <w:tc>
          <w:tcPr>
            <w:tcW w:w="912" w:type="dxa"/>
          </w:tcPr>
          <w:p w:rsidR="00A76838" w:rsidRPr="00A76838" w:rsidRDefault="00A76838" w:rsidP="003C1F25">
            <w:pPr>
              <w:spacing w:after="75"/>
              <w:jc w:val="center"/>
              <w:rPr>
                <w:szCs w:val="24"/>
              </w:rPr>
            </w:pPr>
          </w:p>
        </w:tc>
        <w:tc>
          <w:tcPr>
            <w:tcW w:w="1003" w:type="dxa"/>
          </w:tcPr>
          <w:p w:rsidR="00A76838" w:rsidRPr="00A76838" w:rsidRDefault="00A76838" w:rsidP="003C1F25">
            <w:pPr>
              <w:spacing w:after="75"/>
              <w:jc w:val="center"/>
              <w:rPr>
                <w:szCs w:val="24"/>
              </w:rPr>
            </w:pPr>
          </w:p>
        </w:tc>
      </w:tr>
      <w:tr w:rsidR="00A76838" w:rsidTr="00A76838">
        <w:trPr>
          <w:jc w:val="center"/>
        </w:trPr>
        <w:tc>
          <w:tcPr>
            <w:tcW w:w="2051" w:type="dxa"/>
          </w:tcPr>
          <w:p w:rsidR="00A76838" w:rsidRPr="00A76838" w:rsidRDefault="00A76838" w:rsidP="003C1F25">
            <w:pPr>
              <w:spacing w:before="90"/>
              <w:ind w:firstLine="0"/>
              <w:jc w:val="center"/>
              <w:rPr>
                <w:szCs w:val="24"/>
              </w:rPr>
            </w:pPr>
            <w:r w:rsidRPr="00A76838">
              <w:rPr>
                <w:szCs w:val="24"/>
              </w:rPr>
              <w:t>Total</w:t>
            </w:r>
          </w:p>
        </w:tc>
        <w:tc>
          <w:tcPr>
            <w:tcW w:w="1125" w:type="dxa"/>
          </w:tcPr>
          <w:p w:rsidR="00A76838" w:rsidRPr="00A76838" w:rsidRDefault="00A76838" w:rsidP="003C1F25">
            <w:pPr>
              <w:spacing w:before="90"/>
              <w:ind w:firstLine="0"/>
              <w:jc w:val="center"/>
              <w:rPr>
                <w:szCs w:val="24"/>
              </w:rPr>
            </w:pPr>
            <w:r w:rsidRPr="00A76838">
              <w:rPr>
                <w:szCs w:val="24"/>
              </w:rPr>
              <w:t>8</w:t>
            </w:r>
          </w:p>
        </w:tc>
        <w:tc>
          <w:tcPr>
            <w:tcW w:w="1330" w:type="dxa"/>
          </w:tcPr>
          <w:p w:rsidR="00A76838" w:rsidRPr="00A76838" w:rsidRDefault="001046F2" w:rsidP="003C1F25">
            <w:pPr>
              <w:spacing w:before="90"/>
              <w:ind w:firstLine="0"/>
              <w:jc w:val="center"/>
              <w:rPr>
                <w:szCs w:val="24"/>
              </w:rPr>
            </w:pPr>
            <w:r>
              <w:rPr>
                <w:szCs w:val="24"/>
              </w:rPr>
              <w:t>234.86</w:t>
            </w:r>
          </w:p>
        </w:tc>
        <w:tc>
          <w:tcPr>
            <w:tcW w:w="1325" w:type="dxa"/>
          </w:tcPr>
          <w:p w:rsidR="00A76838" w:rsidRPr="00A76838" w:rsidRDefault="00A76838" w:rsidP="003C1F25">
            <w:pPr>
              <w:spacing w:after="75"/>
              <w:jc w:val="center"/>
              <w:rPr>
                <w:szCs w:val="24"/>
              </w:rPr>
            </w:pPr>
          </w:p>
        </w:tc>
        <w:tc>
          <w:tcPr>
            <w:tcW w:w="912" w:type="dxa"/>
          </w:tcPr>
          <w:p w:rsidR="00A76838" w:rsidRPr="00A76838" w:rsidRDefault="00A76838" w:rsidP="003C1F25">
            <w:pPr>
              <w:spacing w:after="75"/>
              <w:jc w:val="center"/>
              <w:rPr>
                <w:szCs w:val="24"/>
              </w:rPr>
            </w:pPr>
          </w:p>
        </w:tc>
        <w:tc>
          <w:tcPr>
            <w:tcW w:w="1003" w:type="dxa"/>
          </w:tcPr>
          <w:p w:rsidR="00A76838" w:rsidRPr="00A76838" w:rsidRDefault="00A76838" w:rsidP="003C1F25">
            <w:pPr>
              <w:spacing w:after="75"/>
              <w:jc w:val="center"/>
              <w:rPr>
                <w:szCs w:val="24"/>
              </w:rPr>
            </w:pPr>
          </w:p>
        </w:tc>
      </w:tr>
    </w:tbl>
    <w:p w:rsidR="006A20A8" w:rsidRDefault="006A20A8" w:rsidP="00942EA6">
      <w:pPr>
        <w:ind w:firstLine="397"/>
        <w:contextualSpacing/>
        <w:mirrorIndents/>
        <w:rPr>
          <w:szCs w:val="24"/>
        </w:rPr>
      </w:pPr>
    </w:p>
    <w:p w:rsidR="006A20A8" w:rsidRPr="006A20A8" w:rsidRDefault="006A20A8" w:rsidP="006A20A8">
      <w:pPr>
        <w:autoSpaceDE w:val="0"/>
        <w:autoSpaceDN w:val="0"/>
        <w:adjustRightInd w:val="0"/>
        <w:ind w:firstLine="0"/>
        <w:rPr>
          <w:szCs w:val="24"/>
          <w:lang w:eastAsia="en-CA"/>
        </w:rPr>
      </w:pPr>
      <w:r>
        <w:t xml:space="preserve">Regression Equation: </w:t>
      </w:r>
    </w:p>
    <w:p w:rsidR="006A20A8" w:rsidRDefault="006A20A8" w:rsidP="006A20A8">
      <w:pPr>
        <w:ind w:firstLine="0"/>
      </w:pPr>
    </w:p>
    <w:p w:rsidR="006A20A8" w:rsidRPr="006A20A8" w:rsidRDefault="006A20A8" w:rsidP="006A20A8">
      <w:pPr>
        <w:ind w:firstLine="0"/>
      </w:pPr>
      <w:r>
        <w:t>TS = - 6.71 + 0.0920 × Rotational speed + 0.1200 × Tilt angle – 0.0454 × Feed                (2)</w:t>
      </w:r>
    </w:p>
    <w:p w:rsidR="006A20A8" w:rsidRPr="00205179" w:rsidRDefault="006A20A8" w:rsidP="00942EA6">
      <w:pPr>
        <w:ind w:firstLine="397"/>
        <w:contextualSpacing/>
        <w:mirrorIndents/>
        <w:rPr>
          <w:szCs w:val="24"/>
        </w:rPr>
      </w:pPr>
    </w:p>
    <w:p w:rsidR="002B0834" w:rsidRDefault="00CF255A" w:rsidP="00A92EE6">
      <w:pPr>
        <w:ind w:firstLine="397"/>
        <w:contextualSpacing/>
        <w:mirrorIndents/>
        <w:jc w:val="center"/>
        <w:rPr>
          <w:szCs w:val="24"/>
        </w:rPr>
      </w:pPr>
      <w:r>
        <w:rPr>
          <w:noProof/>
          <w:szCs w:val="24"/>
          <w:lang w:val="en-US"/>
        </w:rPr>
        <w:drawing>
          <wp:inline distT="0" distB="0" distL="0" distR="0">
            <wp:extent cx="1954541" cy="1498386"/>
            <wp:effectExtent l="19050" t="0" r="7609"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953052" cy="1497245"/>
                    </a:xfrm>
                    <a:prstGeom prst="rect">
                      <a:avLst/>
                    </a:prstGeom>
                    <a:noFill/>
                    <a:ln w="9525">
                      <a:noFill/>
                      <a:miter lim="800000"/>
                      <a:headEnd/>
                      <a:tailEnd/>
                    </a:ln>
                  </pic:spPr>
                </pic:pic>
              </a:graphicData>
            </a:graphic>
          </wp:inline>
        </w:drawing>
      </w:r>
      <w:r w:rsidR="002B0834">
        <w:rPr>
          <w:noProof/>
          <w:szCs w:val="24"/>
          <w:lang w:val="en-US"/>
        </w:rPr>
        <w:drawing>
          <wp:inline distT="0" distB="0" distL="0" distR="0">
            <wp:extent cx="1885955" cy="1496232"/>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884813" cy="1495326"/>
                    </a:xfrm>
                    <a:prstGeom prst="rect">
                      <a:avLst/>
                    </a:prstGeom>
                    <a:noFill/>
                    <a:ln w="9525">
                      <a:noFill/>
                      <a:miter lim="800000"/>
                      <a:headEnd/>
                      <a:tailEnd/>
                    </a:ln>
                  </pic:spPr>
                </pic:pic>
              </a:graphicData>
            </a:graphic>
          </wp:inline>
        </w:drawing>
      </w:r>
      <w:r w:rsidR="00A92EE6">
        <w:rPr>
          <w:noProof/>
          <w:szCs w:val="24"/>
          <w:lang w:val="en-US"/>
        </w:rPr>
        <w:drawing>
          <wp:inline distT="0" distB="0" distL="0" distR="0">
            <wp:extent cx="1860999" cy="1492957"/>
            <wp:effectExtent l="19050" t="0" r="5901"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860999" cy="1492957"/>
                    </a:xfrm>
                    <a:prstGeom prst="rect">
                      <a:avLst/>
                    </a:prstGeom>
                    <a:noFill/>
                    <a:ln w="9525">
                      <a:noFill/>
                      <a:miter lim="800000"/>
                      <a:headEnd/>
                      <a:tailEnd/>
                    </a:ln>
                  </pic:spPr>
                </pic:pic>
              </a:graphicData>
            </a:graphic>
          </wp:inline>
        </w:drawing>
      </w:r>
    </w:p>
    <w:p w:rsidR="002208CB" w:rsidRDefault="002208CB" w:rsidP="002B0834">
      <w:pPr>
        <w:ind w:firstLine="397"/>
        <w:contextualSpacing/>
        <w:mirrorIndents/>
        <w:jc w:val="center"/>
        <w:rPr>
          <w:szCs w:val="24"/>
        </w:rPr>
      </w:pPr>
    </w:p>
    <w:p w:rsidR="002208CB" w:rsidRDefault="002208CB" w:rsidP="002B0834">
      <w:pPr>
        <w:ind w:firstLine="397"/>
        <w:contextualSpacing/>
        <w:mirrorIndents/>
        <w:jc w:val="center"/>
        <w:rPr>
          <w:szCs w:val="24"/>
        </w:rPr>
      </w:pPr>
      <w:proofErr w:type="gramStart"/>
      <w:r w:rsidRPr="002208CB">
        <w:rPr>
          <w:szCs w:val="24"/>
        </w:rPr>
        <w:t xml:space="preserve">Fig. </w:t>
      </w:r>
      <w:r>
        <w:rPr>
          <w:szCs w:val="24"/>
        </w:rPr>
        <w:t>2</w:t>
      </w:r>
      <w:r w:rsidRPr="002208CB">
        <w:rPr>
          <w:szCs w:val="24"/>
        </w:rPr>
        <w:t>.</w:t>
      </w:r>
      <w:proofErr w:type="gramEnd"/>
      <w:r w:rsidRPr="002208CB">
        <w:rPr>
          <w:szCs w:val="24"/>
        </w:rPr>
        <w:t xml:space="preserve"> </w:t>
      </w:r>
      <w:r>
        <w:rPr>
          <w:szCs w:val="24"/>
        </w:rPr>
        <w:t>Counter plots betwe</w:t>
      </w:r>
      <w:r w:rsidR="00BE28FE">
        <w:rPr>
          <w:szCs w:val="24"/>
        </w:rPr>
        <w:t>en tensile strength (C4) and FDM</w:t>
      </w:r>
      <w:r>
        <w:rPr>
          <w:szCs w:val="24"/>
        </w:rPr>
        <w:t xml:space="preserve"> process parameters</w:t>
      </w:r>
    </w:p>
    <w:p w:rsidR="002208CB" w:rsidRPr="00205179" w:rsidRDefault="002208CB" w:rsidP="002B0834">
      <w:pPr>
        <w:ind w:firstLine="397"/>
        <w:contextualSpacing/>
        <w:mirrorIndents/>
        <w:jc w:val="center"/>
        <w:rPr>
          <w:szCs w:val="24"/>
        </w:rPr>
      </w:pPr>
    </w:p>
    <w:p w:rsidR="00A47C1A" w:rsidRPr="009358D3" w:rsidRDefault="009358D3" w:rsidP="00A76838">
      <w:pPr>
        <w:pStyle w:val="ListParagraph"/>
        <w:numPr>
          <w:ilvl w:val="0"/>
          <w:numId w:val="18"/>
        </w:numPr>
        <w:ind w:left="0" w:firstLine="0"/>
        <w:mirrorIndents/>
        <w:rPr>
          <w:rFonts w:ascii="Arial" w:hAnsi="Arial" w:cs="Arial"/>
          <w:b/>
          <w:szCs w:val="24"/>
        </w:rPr>
      </w:pPr>
      <w:r>
        <w:rPr>
          <w:rFonts w:ascii="Arial" w:hAnsi="Arial" w:cs="Arial"/>
          <w:b/>
          <w:szCs w:val="24"/>
        </w:rPr>
        <w:t xml:space="preserve">Conclusion </w:t>
      </w:r>
    </w:p>
    <w:p w:rsidR="007C635C" w:rsidRPr="00205179" w:rsidRDefault="007C635C" w:rsidP="00B10CD7">
      <w:pPr>
        <w:ind w:firstLine="0"/>
        <w:contextualSpacing/>
        <w:mirrorIndents/>
        <w:rPr>
          <w:rFonts w:ascii="Arial" w:hAnsi="Arial" w:cs="Arial"/>
          <w:b/>
          <w:szCs w:val="24"/>
        </w:rPr>
      </w:pPr>
    </w:p>
    <w:p w:rsidR="00322C87" w:rsidRDefault="00A44BCD" w:rsidP="00942EA6">
      <w:pPr>
        <w:ind w:firstLine="397"/>
        <w:contextualSpacing/>
        <w:mirrorIndents/>
        <w:rPr>
          <w:szCs w:val="24"/>
        </w:rPr>
      </w:pPr>
      <w:bookmarkStart w:id="3" w:name="OLE_LINK7"/>
      <w:r>
        <w:rPr>
          <w:szCs w:val="24"/>
        </w:rPr>
        <w:t xml:space="preserve">The FDM process parameters </w:t>
      </w:r>
      <w:r w:rsidR="00930C8A">
        <w:rPr>
          <w:szCs w:val="24"/>
        </w:rPr>
        <w:t>is optimized using Taguchi L9 approach and the regression expression is generated which can be employed to get 95% confidence. The maximum tensile strength</w:t>
      </w:r>
      <w:bookmarkEnd w:id="3"/>
      <w:r w:rsidR="00322C87" w:rsidRPr="00205179">
        <w:rPr>
          <w:szCs w:val="24"/>
        </w:rPr>
        <w:t xml:space="preserve"> </w:t>
      </w:r>
      <w:r w:rsidR="00930C8A">
        <w:rPr>
          <w:szCs w:val="24"/>
        </w:rPr>
        <w:t>is obtained as 24.86MPa with the process parameters print speed 100 mm/min,</w:t>
      </w:r>
      <w:r w:rsidR="00930C8A">
        <w:rPr>
          <w:szCs w:val="24"/>
        </w:rPr>
        <w:tab/>
        <w:t xml:space="preserve">fill density </w:t>
      </w:r>
      <w:r w:rsidR="00A21222">
        <w:rPr>
          <w:szCs w:val="24"/>
        </w:rPr>
        <w:t>80</w:t>
      </w:r>
      <w:r w:rsidR="00930C8A">
        <w:rPr>
          <w:szCs w:val="24"/>
        </w:rPr>
        <w:t>% and l</w:t>
      </w:r>
      <w:r w:rsidR="00930C8A" w:rsidRPr="00930C8A">
        <w:rPr>
          <w:szCs w:val="24"/>
        </w:rPr>
        <w:t xml:space="preserve">ayer thickness </w:t>
      </w:r>
      <w:r w:rsidR="00A21222">
        <w:rPr>
          <w:szCs w:val="24"/>
        </w:rPr>
        <w:t>200</w:t>
      </w:r>
      <w:r w:rsidR="00930C8A">
        <w:rPr>
          <w:szCs w:val="24"/>
        </w:rPr>
        <w:t xml:space="preserve">microns. The </w:t>
      </w:r>
      <w:r w:rsidR="00A21222">
        <w:rPr>
          <w:szCs w:val="24"/>
        </w:rPr>
        <w:t xml:space="preserve">layer thickness is having more effect on the tensile strength of ABS samples printed by the FDM process than fill density and print speed. But the combination of the all three process parameters is also observed when print speed </w:t>
      </w:r>
      <w:r w:rsidR="00A21222" w:rsidRPr="00A21222">
        <w:rPr>
          <w:szCs w:val="24"/>
        </w:rPr>
        <w:t>80</w:t>
      </w:r>
      <w:r w:rsidR="00A21222">
        <w:rPr>
          <w:szCs w:val="24"/>
        </w:rPr>
        <w:t xml:space="preserve"> rpm, fill density </w:t>
      </w:r>
      <w:r w:rsidR="00A21222" w:rsidRPr="00A21222">
        <w:rPr>
          <w:szCs w:val="24"/>
        </w:rPr>
        <w:t>60</w:t>
      </w:r>
      <w:r w:rsidR="00A21222">
        <w:rPr>
          <w:szCs w:val="24"/>
        </w:rPr>
        <w:t xml:space="preserve">% and layer thickness </w:t>
      </w:r>
      <w:r w:rsidR="00A21222" w:rsidRPr="00A21222">
        <w:rPr>
          <w:szCs w:val="24"/>
        </w:rPr>
        <w:t>300</w:t>
      </w:r>
      <w:r w:rsidR="00A21222">
        <w:rPr>
          <w:szCs w:val="24"/>
        </w:rPr>
        <w:t xml:space="preserve">microns at which the tensile strength obtained as </w:t>
      </w:r>
      <w:r w:rsidR="00A21222" w:rsidRPr="00A21222">
        <w:rPr>
          <w:szCs w:val="24"/>
        </w:rPr>
        <w:t>22.620</w:t>
      </w:r>
      <w:r w:rsidR="00A21222">
        <w:rPr>
          <w:szCs w:val="24"/>
        </w:rPr>
        <w:t xml:space="preserve"> MPa.</w:t>
      </w:r>
      <w:r w:rsidR="003467AB">
        <w:rPr>
          <w:szCs w:val="24"/>
        </w:rPr>
        <w:t xml:space="preserve"> </w:t>
      </w:r>
    </w:p>
    <w:p w:rsidR="00A76838" w:rsidRDefault="00A76838" w:rsidP="005F5165">
      <w:pPr>
        <w:ind w:firstLine="0"/>
        <w:contextualSpacing/>
        <w:mirrorIndents/>
        <w:rPr>
          <w:rFonts w:ascii="Arial" w:hAnsi="Arial" w:cs="Arial"/>
          <w:b/>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FA34C1" w:rsidRDefault="00FA34C1" w:rsidP="005F5165">
      <w:pPr>
        <w:ind w:firstLine="0"/>
        <w:contextualSpacing/>
        <w:mirrorIndents/>
        <w:rPr>
          <w:rFonts w:ascii="Arial" w:hAnsi="Arial" w:cs="Arial"/>
          <w:b/>
          <w:szCs w:val="24"/>
        </w:rPr>
      </w:pPr>
    </w:p>
    <w:p w:rsidR="00A051B0" w:rsidRDefault="00411B93" w:rsidP="00205179">
      <w:pPr>
        <w:ind w:firstLine="0"/>
        <w:contextualSpacing/>
        <w:mirrorIndents/>
        <w:rPr>
          <w:szCs w:val="24"/>
        </w:rPr>
      </w:pPr>
      <w:r w:rsidRPr="00411B93">
        <w:rPr>
          <w:b/>
          <w:szCs w:val="24"/>
        </w:rPr>
        <w:t>1.</w:t>
      </w:r>
      <w:r>
        <w:rPr>
          <w:szCs w:val="24"/>
        </w:rPr>
        <w:t xml:space="preserve"> </w:t>
      </w:r>
      <w:r w:rsidR="00371727" w:rsidRPr="00781DEC">
        <w:rPr>
          <w:szCs w:val="24"/>
        </w:rPr>
        <w:t xml:space="preserve">C. </w:t>
      </w:r>
      <w:r w:rsidR="00781DEC" w:rsidRPr="00781DEC">
        <w:rPr>
          <w:szCs w:val="24"/>
        </w:rPr>
        <w:t>Godfrey, On</w:t>
      </w:r>
      <w:r w:rsidR="00781DEC">
        <w:rPr>
          <w:szCs w:val="24"/>
        </w:rPr>
        <w:t xml:space="preserve">wubolu, Rayegani Farzad, </w:t>
      </w:r>
      <w:r w:rsidR="00781DEC">
        <w:rPr>
          <w:bCs/>
          <w:szCs w:val="24"/>
        </w:rPr>
        <w:t xml:space="preserve">Characterization and Optimization of Mechanical Properties of ABS Parts Manufactured by the Fused Deposition Modelling Process, International Journal of Manufacturing Engineering, </w:t>
      </w:r>
      <w:r w:rsidR="00A051B0">
        <w:rPr>
          <w:bCs/>
          <w:szCs w:val="24"/>
        </w:rPr>
        <w:t>Hindawi Publishing Corporation,</w:t>
      </w:r>
      <w:r w:rsidR="00781DEC">
        <w:rPr>
          <w:bCs/>
          <w:szCs w:val="24"/>
        </w:rPr>
        <w:t xml:space="preserve"> Article ID 598531</w:t>
      </w:r>
      <w:r w:rsidR="00A051B0">
        <w:rPr>
          <w:bCs/>
          <w:szCs w:val="24"/>
        </w:rPr>
        <w:t xml:space="preserve"> (</w:t>
      </w:r>
      <w:r w:rsidR="00A051B0" w:rsidRPr="00A051B0">
        <w:rPr>
          <w:bCs/>
          <w:szCs w:val="24"/>
        </w:rPr>
        <w:t>2014</w:t>
      </w:r>
      <w:r w:rsidR="00A051B0">
        <w:rPr>
          <w:bCs/>
          <w:szCs w:val="24"/>
        </w:rPr>
        <w:t>)</w:t>
      </w:r>
      <w:r w:rsidR="00781DEC">
        <w:rPr>
          <w:bCs/>
          <w:szCs w:val="24"/>
        </w:rPr>
        <w:t>.</w:t>
      </w:r>
      <w:r w:rsidR="00781DEC" w:rsidRPr="00781DEC">
        <w:rPr>
          <w:szCs w:val="24"/>
        </w:rPr>
        <w:t xml:space="preserve"> </w:t>
      </w:r>
    </w:p>
    <w:p w:rsidR="001803EA" w:rsidRDefault="00411B93" w:rsidP="00205179">
      <w:pPr>
        <w:ind w:firstLine="0"/>
        <w:contextualSpacing/>
        <w:mirrorIndents/>
        <w:rPr>
          <w:bCs/>
          <w:szCs w:val="24"/>
        </w:rPr>
      </w:pPr>
      <w:r w:rsidRPr="00411B93">
        <w:rPr>
          <w:b/>
          <w:bCs/>
          <w:szCs w:val="24"/>
        </w:rPr>
        <w:t>2.</w:t>
      </w:r>
      <w:r>
        <w:rPr>
          <w:bCs/>
          <w:szCs w:val="24"/>
        </w:rPr>
        <w:t xml:space="preserve"> </w:t>
      </w:r>
      <w:r w:rsidR="00FA34C1">
        <w:rPr>
          <w:bCs/>
          <w:szCs w:val="24"/>
        </w:rPr>
        <w:t xml:space="preserve">A.E Tontowi, L. </w:t>
      </w:r>
      <w:proofErr w:type="spellStart"/>
      <w:r w:rsidR="00FA34C1">
        <w:rPr>
          <w:bCs/>
          <w:szCs w:val="24"/>
        </w:rPr>
        <w:t>Ramdani</w:t>
      </w:r>
      <w:proofErr w:type="spellEnd"/>
      <w:r w:rsidR="00FA34C1">
        <w:rPr>
          <w:bCs/>
          <w:szCs w:val="24"/>
        </w:rPr>
        <w:t xml:space="preserve">, R.V. </w:t>
      </w:r>
      <w:proofErr w:type="spellStart"/>
      <w:r w:rsidR="00FA34C1">
        <w:rPr>
          <w:bCs/>
          <w:szCs w:val="24"/>
        </w:rPr>
        <w:t>Erdizon</w:t>
      </w:r>
      <w:proofErr w:type="spellEnd"/>
      <w:r w:rsidR="00FA34C1">
        <w:rPr>
          <w:bCs/>
          <w:szCs w:val="24"/>
        </w:rPr>
        <w:t xml:space="preserve">, D.K. </w:t>
      </w:r>
      <w:proofErr w:type="spellStart"/>
      <w:r w:rsidR="00FA34C1">
        <w:rPr>
          <w:bCs/>
          <w:szCs w:val="24"/>
        </w:rPr>
        <w:t>Baroroh</w:t>
      </w:r>
      <w:proofErr w:type="spellEnd"/>
      <w:r w:rsidR="00FA34C1">
        <w:rPr>
          <w:bCs/>
          <w:szCs w:val="24"/>
        </w:rPr>
        <w:t xml:space="preserve">, Optimization of 3D-printer Process Parameters for Improving Quality of </w:t>
      </w:r>
      <w:proofErr w:type="spellStart"/>
      <w:r w:rsidR="00FA34C1">
        <w:rPr>
          <w:bCs/>
          <w:szCs w:val="24"/>
        </w:rPr>
        <w:t>Polylactic</w:t>
      </w:r>
      <w:proofErr w:type="spellEnd"/>
      <w:r w:rsidR="00FA34C1">
        <w:rPr>
          <w:bCs/>
          <w:szCs w:val="24"/>
        </w:rPr>
        <w:t xml:space="preserve"> Acid Printed Part, International Journal of Engineering and Technology (IJET), Vol. 9 No 2 Apr-May (2017)</w:t>
      </w:r>
      <w:r w:rsidR="001803EA">
        <w:rPr>
          <w:bCs/>
          <w:szCs w:val="24"/>
        </w:rPr>
        <w:t>.</w:t>
      </w:r>
    </w:p>
    <w:p w:rsidR="00205179" w:rsidRDefault="00411B93" w:rsidP="00205179">
      <w:pPr>
        <w:ind w:firstLine="0"/>
        <w:contextualSpacing/>
        <w:mirrorIndents/>
        <w:rPr>
          <w:bCs/>
          <w:szCs w:val="24"/>
        </w:rPr>
      </w:pPr>
      <w:r w:rsidRPr="00411B93">
        <w:rPr>
          <w:b/>
          <w:bCs/>
          <w:szCs w:val="24"/>
        </w:rPr>
        <w:t>3.</w:t>
      </w:r>
      <w:r>
        <w:rPr>
          <w:bCs/>
          <w:szCs w:val="24"/>
        </w:rPr>
        <w:t xml:space="preserve"> </w:t>
      </w:r>
      <w:r w:rsidR="001803EA" w:rsidRPr="007214F2">
        <w:rPr>
          <w:bCs/>
          <w:szCs w:val="24"/>
        </w:rPr>
        <w:t>Adrian Rodriguez-panes, Juan Claver and</w:t>
      </w:r>
      <w:r w:rsidR="001803EA">
        <w:rPr>
          <w:bCs/>
          <w:szCs w:val="24"/>
        </w:rPr>
        <w:t xml:space="preserve"> </w:t>
      </w:r>
      <w:r w:rsidR="001803EA" w:rsidRPr="007214F2">
        <w:rPr>
          <w:bCs/>
          <w:szCs w:val="24"/>
        </w:rPr>
        <w:t>Ana Maria Camacho</w:t>
      </w:r>
      <w:r w:rsidR="001803EA">
        <w:rPr>
          <w:bCs/>
          <w:szCs w:val="24"/>
        </w:rPr>
        <w:t>, The I</w:t>
      </w:r>
      <w:r w:rsidR="001803EA" w:rsidRPr="007214F2">
        <w:rPr>
          <w:bCs/>
          <w:szCs w:val="24"/>
        </w:rPr>
        <w:t xml:space="preserve">nfluence </w:t>
      </w:r>
      <w:r w:rsidR="001803EA">
        <w:rPr>
          <w:bCs/>
          <w:szCs w:val="24"/>
        </w:rPr>
        <w:t>of Manufacturing Parameters on the M</w:t>
      </w:r>
      <w:r w:rsidR="001803EA" w:rsidRPr="007214F2">
        <w:rPr>
          <w:bCs/>
          <w:szCs w:val="24"/>
        </w:rPr>
        <w:t xml:space="preserve">echanical </w:t>
      </w:r>
      <w:r w:rsidR="001803EA">
        <w:rPr>
          <w:bCs/>
          <w:szCs w:val="24"/>
        </w:rPr>
        <w:t>Behaviour o</w:t>
      </w:r>
      <w:r w:rsidR="001803EA" w:rsidRPr="007214F2">
        <w:rPr>
          <w:bCs/>
          <w:szCs w:val="24"/>
        </w:rPr>
        <w:t>f PLA and ABS</w:t>
      </w:r>
      <w:r w:rsidR="001803EA">
        <w:rPr>
          <w:bCs/>
          <w:szCs w:val="24"/>
        </w:rPr>
        <w:t xml:space="preserve"> Pieces Manufactured by FDM: A Comparative A</w:t>
      </w:r>
      <w:r w:rsidR="001803EA" w:rsidRPr="007214F2">
        <w:rPr>
          <w:bCs/>
          <w:szCs w:val="24"/>
        </w:rPr>
        <w:t>nalysis</w:t>
      </w:r>
      <w:r w:rsidR="001803EA">
        <w:rPr>
          <w:bCs/>
          <w:szCs w:val="24"/>
        </w:rPr>
        <w:t>, M</w:t>
      </w:r>
      <w:r w:rsidR="001803EA" w:rsidRPr="007214F2">
        <w:rPr>
          <w:bCs/>
          <w:szCs w:val="24"/>
        </w:rPr>
        <w:t>aterials</w:t>
      </w:r>
      <w:r w:rsidR="001803EA">
        <w:rPr>
          <w:bCs/>
          <w:szCs w:val="24"/>
        </w:rPr>
        <w:t>, MDPI, (</w:t>
      </w:r>
      <w:r w:rsidR="001803EA" w:rsidRPr="001803EA">
        <w:rPr>
          <w:bCs/>
          <w:szCs w:val="24"/>
        </w:rPr>
        <w:t>2018</w:t>
      </w:r>
      <w:r w:rsidR="001803EA">
        <w:rPr>
          <w:bCs/>
          <w:szCs w:val="24"/>
        </w:rPr>
        <w:t>).</w:t>
      </w:r>
    </w:p>
    <w:p w:rsidR="00CE54A5" w:rsidRDefault="00CE54A5" w:rsidP="00CE54A5">
      <w:pPr>
        <w:autoSpaceDE w:val="0"/>
        <w:autoSpaceDN w:val="0"/>
        <w:adjustRightInd w:val="0"/>
        <w:ind w:firstLine="0"/>
        <w:rPr>
          <w:szCs w:val="24"/>
          <w:lang w:val="en-IN" w:eastAsia="en-IN" w:bidi="te-IN"/>
        </w:rPr>
      </w:pPr>
      <w:r w:rsidRPr="00312D5D">
        <w:rPr>
          <w:b/>
          <w:szCs w:val="24"/>
          <w:lang w:val="en-IN" w:eastAsia="en-IN" w:bidi="te-IN"/>
        </w:rPr>
        <w:t>4.</w:t>
      </w:r>
      <w:r>
        <w:rPr>
          <w:szCs w:val="24"/>
          <w:lang w:val="en-IN" w:eastAsia="en-IN" w:bidi="te-IN"/>
        </w:rPr>
        <w:t xml:space="preserve"> SH. </w:t>
      </w:r>
      <w:proofErr w:type="spellStart"/>
      <w:r w:rsidRPr="00CE54A5">
        <w:rPr>
          <w:szCs w:val="24"/>
          <w:lang w:val="en-IN" w:eastAsia="en-IN" w:bidi="te-IN"/>
        </w:rPr>
        <w:t>Ahn</w:t>
      </w:r>
      <w:proofErr w:type="spellEnd"/>
      <w:r>
        <w:rPr>
          <w:szCs w:val="24"/>
          <w:lang w:val="en-IN" w:eastAsia="en-IN" w:bidi="te-IN"/>
        </w:rPr>
        <w:t>, M. Montero, D. Odell, Anisotropic M</w:t>
      </w:r>
      <w:r w:rsidRPr="00611765">
        <w:rPr>
          <w:szCs w:val="24"/>
          <w:lang w:val="en-IN" w:eastAsia="en-IN" w:bidi="te-IN"/>
        </w:rPr>
        <w:t xml:space="preserve">aterial </w:t>
      </w:r>
      <w:r>
        <w:rPr>
          <w:szCs w:val="24"/>
          <w:lang w:val="en-IN" w:eastAsia="en-IN" w:bidi="te-IN"/>
        </w:rPr>
        <w:t>Properties of Fused Deposition M</w:t>
      </w:r>
      <w:r w:rsidR="0007697B">
        <w:rPr>
          <w:szCs w:val="24"/>
          <w:lang w:val="en-IN" w:eastAsia="en-IN" w:bidi="te-IN"/>
        </w:rPr>
        <w:t>odelling ABS,</w:t>
      </w:r>
      <w:r w:rsidRPr="00611765">
        <w:rPr>
          <w:szCs w:val="24"/>
          <w:lang w:val="en-IN" w:eastAsia="en-IN" w:bidi="te-IN"/>
        </w:rPr>
        <w:t xml:space="preserve"> Rapid Prototyp</w:t>
      </w:r>
      <w:r>
        <w:rPr>
          <w:szCs w:val="24"/>
          <w:lang w:val="en-IN" w:eastAsia="en-IN" w:bidi="te-IN"/>
        </w:rPr>
        <w:t>e</w:t>
      </w:r>
      <w:r w:rsidRPr="00611765">
        <w:rPr>
          <w:szCs w:val="24"/>
          <w:lang w:val="en-IN" w:eastAsia="en-IN" w:bidi="te-IN"/>
        </w:rPr>
        <w:t xml:space="preserve"> J</w:t>
      </w:r>
      <w:r>
        <w:rPr>
          <w:szCs w:val="24"/>
          <w:lang w:val="en-IN" w:eastAsia="en-IN" w:bidi="te-IN"/>
        </w:rPr>
        <w:t>ournal</w:t>
      </w:r>
      <w:r w:rsidRPr="00611765">
        <w:rPr>
          <w:szCs w:val="24"/>
          <w:lang w:val="en-IN" w:eastAsia="en-IN" w:bidi="te-IN"/>
        </w:rPr>
        <w:t xml:space="preserve"> 8(4):248–257</w:t>
      </w:r>
      <w:r>
        <w:rPr>
          <w:szCs w:val="24"/>
          <w:lang w:val="en-IN" w:eastAsia="en-IN" w:bidi="te-IN"/>
        </w:rPr>
        <w:t xml:space="preserve">, </w:t>
      </w:r>
      <w:r w:rsidRPr="00CE54A5">
        <w:rPr>
          <w:szCs w:val="24"/>
          <w:lang w:val="en-IN" w:eastAsia="en-IN" w:bidi="te-IN"/>
        </w:rPr>
        <w:t>(2002)</w:t>
      </w:r>
      <w:r>
        <w:rPr>
          <w:szCs w:val="24"/>
          <w:lang w:val="en-IN" w:eastAsia="en-IN" w:bidi="te-IN"/>
        </w:rPr>
        <w:t>.</w:t>
      </w:r>
    </w:p>
    <w:p w:rsidR="00CE54A5" w:rsidRDefault="00CE54A5" w:rsidP="00CE54A5">
      <w:pPr>
        <w:autoSpaceDE w:val="0"/>
        <w:autoSpaceDN w:val="0"/>
        <w:adjustRightInd w:val="0"/>
        <w:ind w:firstLine="0"/>
        <w:rPr>
          <w:szCs w:val="24"/>
          <w:lang w:val="en-IN" w:eastAsia="en-IN" w:bidi="te-IN"/>
        </w:rPr>
      </w:pPr>
      <w:r w:rsidRPr="00312D5D">
        <w:rPr>
          <w:b/>
          <w:szCs w:val="24"/>
          <w:lang w:val="en-IN" w:eastAsia="en-IN" w:bidi="te-IN"/>
        </w:rPr>
        <w:t>5.</w:t>
      </w:r>
      <w:r>
        <w:rPr>
          <w:szCs w:val="24"/>
          <w:lang w:val="en-IN" w:eastAsia="en-IN" w:bidi="te-IN"/>
        </w:rPr>
        <w:t xml:space="preserve"> </w:t>
      </w:r>
      <w:r w:rsidRPr="00611765">
        <w:rPr>
          <w:szCs w:val="24"/>
          <w:lang w:val="en-IN" w:eastAsia="en-IN" w:bidi="te-IN"/>
        </w:rPr>
        <w:t>KC</w:t>
      </w:r>
      <w:r>
        <w:rPr>
          <w:szCs w:val="24"/>
          <w:lang w:val="en-IN" w:eastAsia="en-IN" w:bidi="te-IN"/>
        </w:rPr>
        <w:t xml:space="preserve">. </w:t>
      </w:r>
      <w:proofErr w:type="spellStart"/>
      <w:r w:rsidRPr="00CE54A5">
        <w:rPr>
          <w:szCs w:val="24"/>
          <w:lang w:val="en-IN" w:eastAsia="en-IN" w:bidi="te-IN"/>
        </w:rPr>
        <w:t>Ang</w:t>
      </w:r>
      <w:proofErr w:type="spellEnd"/>
      <w:r w:rsidR="00BE28FE">
        <w:rPr>
          <w:szCs w:val="24"/>
          <w:lang w:val="en-IN" w:eastAsia="en-IN" w:bidi="te-IN"/>
        </w:rPr>
        <w:t xml:space="preserve">, </w:t>
      </w:r>
      <w:r w:rsidR="00BE28FE" w:rsidRPr="00BE28FE">
        <w:rPr>
          <w:szCs w:val="24"/>
          <w:lang w:val="en-IN" w:eastAsia="en-IN" w:bidi="te-IN"/>
        </w:rPr>
        <w:t xml:space="preserve">KF </w:t>
      </w:r>
      <w:r w:rsidR="00BE28FE">
        <w:rPr>
          <w:szCs w:val="24"/>
          <w:lang w:val="en-IN" w:eastAsia="en-IN" w:bidi="te-IN"/>
        </w:rPr>
        <w:t>Leong,</w:t>
      </w:r>
      <w:r w:rsidR="00BE28FE" w:rsidRPr="00BE28FE">
        <w:t xml:space="preserve"> </w:t>
      </w:r>
      <w:r w:rsidR="00BE28FE" w:rsidRPr="00BE28FE">
        <w:rPr>
          <w:szCs w:val="24"/>
          <w:lang w:val="en-IN" w:eastAsia="en-IN" w:bidi="te-IN"/>
        </w:rPr>
        <w:t>CK</w:t>
      </w:r>
      <w:r w:rsidR="00BE28FE">
        <w:rPr>
          <w:szCs w:val="24"/>
          <w:lang w:val="en-IN" w:eastAsia="en-IN" w:bidi="te-IN"/>
        </w:rPr>
        <w:t xml:space="preserve"> Chua, </w:t>
      </w:r>
      <w:r w:rsidRPr="00611765">
        <w:rPr>
          <w:szCs w:val="24"/>
          <w:lang w:val="en-IN" w:eastAsia="en-IN" w:bidi="te-IN"/>
        </w:rPr>
        <w:t xml:space="preserve">Investigation of the </w:t>
      </w:r>
      <w:r w:rsidR="00BE28FE">
        <w:rPr>
          <w:szCs w:val="24"/>
          <w:lang w:val="en-IN" w:eastAsia="en-IN" w:bidi="te-IN"/>
        </w:rPr>
        <w:t>Mechanical Properties and Porosity Relationships in Fused D</w:t>
      </w:r>
      <w:r w:rsidRPr="00611765">
        <w:rPr>
          <w:szCs w:val="24"/>
          <w:lang w:val="en-IN" w:eastAsia="en-IN" w:bidi="te-IN"/>
        </w:rPr>
        <w:t xml:space="preserve">eposition </w:t>
      </w:r>
      <w:r w:rsidR="00BE28FE">
        <w:rPr>
          <w:szCs w:val="24"/>
          <w:lang w:val="en-IN" w:eastAsia="en-IN" w:bidi="te-IN"/>
        </w:rPr>
        <w:t>Modelling-Fabricated Porous S</w:t>
      </w:r>
      <w:r w:rsidR="0007697B">
        <w:rPr>
          <w:szCs w:val="24"/>
          <w:lang w:val="en-IN" w:eastAsia="en-IN" w:bidi="te-IN"/>
        </w:rPr>
        <w:t xml:space="preserve">tructures, </w:t>
      </w:r>
      <w:r w:rsidRPr="00611765">
        <w:rPr>
          <w:szCs w:val="24"/>
          <w:lang w:val="en-IN" w:eastAsia="en-IN" w:bidi="te-IN"/>
        </w:rPr>
        <w:t>Rapid Prototyp</w:t>
      </w:r>
      <w:r w:rsidR="00BE28FE">
        <w:rPr>
          <w:szCs w:val="24"/>
          <w:lang w:val="en-IN" w:eastAsia="en-IN" w:bidi="te-IN"/>
        </w:rPr>
        <w:t>e</w:t>
      </w:r>
      <w:r w:rsidRPr="00611765">
        <w:rPr>
          <w:szCs w:val="24"/>
          <w:lang w:val="en-IN" w:eastAsia="en-IN" w:bidi="te-IN"/>
        </w:rPr>
        <w:t xml:space="preserve"> J</w:t>
      </w:r>
      <w:r w:rsidR="00BE28FE">
        <w:rPr>
          <w:szCs w:val="24"/>
          <w:lang w:val="en-IN" w:eastAsia="en-IN" w:bidi="te-IN"/>
        </w:rPr>
        <w:t>ournal</w:t>
      </w:r>
      <w:r w:rsidRPr="00611765">
        <w:rPr>
          <w:szCs w:val="24"/>
          <w:lang w:val="en-IN" w:eastAsia="en-IN" w:bidi="te-IN"/>
        </w:rPr>
        <w:t xml:space="preserve"> 12(2):100–105</w:t>
      </w:r>
      <w:r w:rsidR="00BE28FE">
        <w:rPr>
          <w:szCs w:val="24"/>
          <w:lang w:val="en-IN" w:eastAsia="en-IN" w:bidi="te-IN"/>
        </w:rPr>
        <w:t xml:space="preserve">, </w:t>
      </w:r>
      <w:r w:rsidR="00BE28FE" w:rsidRPr="00BE28FE">
        <w:rPr>
          <w:szCs w:val="24"/>
          <w:lang w:val="en-IN" w:eastAsia="en-IN" w:bidi="te-IN"/>
        </w:rPr>
        <w:t>(2006)</w:t>
      </w:r>
      <w:r w:rsidR="00BE28FE">
        <w:rPr>
          <w:szCs w:val="24"/>
          <w:lang w:val="en-IN" w:eastAsia="en-IN" w:bidi="te-IN"/>
        </w:rPr>
        <w:t>.</w:t>
      </w:r>
    </w:p>
    <w:p w:rsidR="00CE54A5" w:rsidRDefault="00CE54A5" w:rsidP="00CE54A5">
      <w:pPr>
        <w:autoSpaceDE w:val="0"/>
        <w:autoSpaceDN w:val="0"/>
        <w:adjustRightInd w:val="0"/>
        <w:ind w:firstLine="0"/>
        <w:rPr>
          <w:szCs w:val="24"/>
          <w:lang w:val="en-IN" w:eastAsia="en-IN" w:bidi="te-IN"/>
        </w:rPr>
      </w:pPr>
      <w:r w:rsidRPr="00312D5D">
        <w:rPr>
          <w:b/>
          <w:szCs w:val="24"/>
          <w:lang w:val="en-IN" w:eastAsia="en-IN" w:bidi="te-IN"/>
        </w:rPr>
        <w:t>6.</w:t>
      </w:r>
      <w:r>
        <w:rPr>
          <w:szCs w:val="24"/>
          <w:lang w:val="en-IN" w:eastAsia="en-IN" w:bidi="te-IN"/>
        </w:rPr>
        <w:t xml:space="preserve"> </w:t>
      </w:r>
      <w:r w:rsidR="00BE28FE" w:rsidRPr="00BE28FE">
        <w:rPr>
          <w:szCs w:val="24"/>
          <w:lang w:val="en-IN" w:eastAsia="en-IN" w:bidi="te-IN"/>
        </w:rPr>
        <w:t xml:space="preserve">AK </w:t>
      </w:r>
      <w:proofErr w:type="spellStart"/>
      <w:r w:rsidRPr="00611765">
        <w:rPr>
          <w:szCs w:val="24"/>
          <w:lang w:val="en-IN" w:eastAsia="en-IN" w:bidi="te-IN"/>
        </w:rPr>
        <w:t>Sood</w:t>
      </w:r>
      <w:proofErr w:type="spellEnd"/>
      <w:r w:rsidRPr="00611765">
        <w:rPr>
          <w:szCs w:val="24"/>
          <w:lang w:val="en-IN" w:eastAsia="en-IN" w:bidi="te-IN"/>
        </w:rPr>
        <w:t xml:space="preserve">, </w:t>
      </w:r>
      <w:r w:rsidR="00BE28FE" w:rsidRPr="00BE28FE">
        <w:rPr>
          <w:szCs w:val="24"/>
          <w:lang w:val="en-IN" w:eastAsia="en-IN" w:bidi="te-IN"/>
        </w:rPr>
        <w:t>RK</w:t>
      </w:r>
      <w:r w:rsidR="00BE28FE">
        <w:rPr>
          <w:szCs w:val="24"/>
          <w:lang w:val="en-IN" w:eastAsia="en-IN" w:bidi="te-IN"/>
        </w:rPr>
        <w:t xml:space="preserve"> </w:t>
      </w:r>
      <w:proofErr w:type="spellStart"/>
      <w:r w:rsidRPr="00611765">
        <w:rPr>
          <w:szCs w:val="24"/>
          <w:lang w:val="en-IN" w:eastAsia="en-IN" w:bidi="te-IN"/>
        </w:rPr>
        <w:t>Ohdar</w:t>
      </w:r>
      <w:proofErr w:type="spellEnd"/>
      <w:r w:rsidRPr="00611765">
        <w:rPr>
          <w:szCs w:val="24"/>
          <w:lang w:val="en-IN" w:eastAsia="en-IN" w:bidi="te-IN"/>
        </w:rPr>
        <w:t xml:space="preserve">, </w:t>
      </w:r>
      <w:r w:rsidR="00BE28FE" w:rsidRPr="00BE28FE">
        <w:rPr>
          <w:szCs w:val="24"/>
          <w:lang w:val="en-IN" w:eastAsia="en-IN" w:bidi="te-IN"/>
        </w:rPr>
        <w:t xml:space="preserve">SS </w:t>
      </w:r>
      <w:proofErr w:type="spellStart"/>
      <w:r w:rsidRPr="00611765">
        <w:rPr>
          <w:szCs w:val="24"/>
          <w:lang w:val="en-IN" w:eastAsia="en-IN" w:bidi="te-IN"/>
        </w:rPr>
        <w:t>Mahapatra</w:t>
      </w:r>
      <w:proofErr w:type="spellEnd"/>
      <w:r w:rsidR="0007697B">
        <w:rPr>
          <w:szCs w:val="24"/>
          <w:lang w:val="en-IN" w:eastAsia="en-IN" w:bidi="te-IN"/>
        </w:rPr>
        <w:t>,</w:t>
      </w:r>
      <w:r w:rsidRPr="00611765">
        <w:rPr>
          <w:szCs w:val="24"/>
          <w:lang w:val="en-IN" w:eastAsia="en-IN" w:bidi="te-IN"/>
        </w:rPr>
        <w:t xml:space="preserve"> </w:t>
      </w:r>
      <w:r w:rsidR="00BE28FE">
        <w:rPr>
          <w:szCs w:val="24"/>
          <w:lang w:val="en-IN" w:eastAsia="en-IN" w:bidi="te-IN"/>
        </w:rPr>
        <w:t>Parametric A</w:t>
      </w:r>
      <w:r w:rsidRPr="00611765">
        <w:rPr>
          <w:szCs w:val="24"/>
          <w:lang w:val="en-IN" w:eastAsia="en-IN" w:bidi="te-IN"/>
        </w:rPr>
        <w:t xml:space="preserve">ppraisal </w:t>
      </w:r>
      <w:r w:rsidR="00BE28FE">
        <w:rPr>
          <w:szCs w:val="24"/>
          <w:lang w:val="en-IN" w:eastAsia="en-IN" w:bidi="te-IN"/>
        </w:rPr>
        <w:t>of Mechanical P</w:t>
      </w:r>
      <w:r w:rsidRPr="00611765">
        <w:rPr>
          <w:szCs w:val="24"/>
          <w:lang w:val="en-IN" w:eastAsia="en-IN" w:bidi="te-IN"/>
        </w:rPr>
        <w:t>roperty</w:t>
      </w:r>
      <w:r w:rsidR="00BE28FE">
        <w:rPr>
          <w:szCs w:val="24"/>
          <w:lang w:val="en-IN" w:eastAsia="en-IN" w:bidi="te-IN"/>
        </w:rPr>
        <w:t xml:space="preserve"> of Fused Deposition Modelling P</w:t>
      </w:r>
      <w:r w:rsidRPr="00611765">
        <w:rPr>
          <w:szCs w:val="24"/>
          <w:lang w:val="en-IN" w:eastAsia="en-IN" w:bidi="te-IN"/>
        </w:rPr>
        <w:t xml:space="preserve">rocessed </w:t>
      </w:r>
      <w:proofErr w:type="gramStart"/>
      <w:r w:rsidR="00BE28FE">
        <w:rPr>
          <w:szCs w:val="24"/>
          <w:lang w:val="en-IN" w:eastAsia="en-IN" w:bidi="te-IN"/>
        </w:rPr>
        <w:t>P</w:t>
      </w:r>
      <w:r w:rsidR="0007697B">
        <w:rPr>
          <w:szCs w:val="24"/>
          <w:lang w:val="en-IN" w:eastAsia="en-IN" w:bidi="te-IN"/>
        </w:rPr>
        <w:t>arts,</w:t>
      </w:r>
      <w:proofErr w:type="gramEnd"/>
      <w:r w:rsidRPr="00611765">
        <w:rPr>
          <w:szCs w:val="24"/>
          <w:lang w:val="en-IN" w:eastAsia="en-IN" w:bidi="te-IN"/>
        </w:rPr>
        <w:t xml:space="preserve"> Mater</w:t>
      </w:r>
      <w:r w:rsidR="00BE28FE">
        <w:rPr>
          <w:szCs w:val="24"/>
          <w:lang w:val="en-IN" w:eastAsia="en-IN" w:bidi="te-IN"/>
        </w:rPr>
        <w:t>ials</w:t>
      </w:r>
      <w:r w:rsidRPr="00611765">
        <w:rPr>
          <w:szCs w:val="24"/>
          <w:lang w:val="en-IN" w:eastAsia="en-IN" w:bidi="te-IN"/>
        </w:rPr>
        <w:t xml:space="preserve"> Des</w:t>
      </w:r>
      <w:r w:rsidR="00BE28FE">
        <w:rPr>
          <w:szCs w:val="24"/>
          <w:lang w:val="en-IN" w:eastAsia="en-IN" w:bidi="te-IN"/>
        </w:rPr>
        <w:t>ign</w:t>
      </w:r>
      <w:r w:rsidRPr="00611765">
        <w:rPr>
          <w:szCs w:val="24"/>
          <w:lang w:val="en-IN" w:eastAsia="en-IN" w:bidi="te-IN"/>
        </w:rPr>
        <w:t xml:space="preserve"> 31(1):287–295</w:t>
      </w:r>
      <w:r w:rsidR="00BE28FE">
        <w:rPr>
          <w:szCs w:val="24"/>
          <w:lang w:val="en-IN" w:eastAsia="en-IN" w:bidi="te-IN"/>
        </w:rPr>
        <w:t xml:space="preserve">, </w:t>
      </w:r>
      <w:r w:rsidR="00BE28FE" w:rsidRPr="00BE28FE">
        <w:rPr>
          <w:szCs w:val="24"/>
          <w:lang w:val="en-IN" w:eastAsia="en-IN" w:bidi="te-IN"/>
        </w:rPr>
        <w:t>(2010)</w:t>
      </w:r>
      <w:r w:rsidR="00BE28FE">
        <w:rPr>
          <w:szCs w:val="24"/>
          <w:lang w:val="en-IN" w:eastAsia="en-IN" w:bidi="te-IN"/>
        </w:rPr>
        <w:t>.</w:t>
      </w:r>
    </w:p>
    <w:p w:rsidR="00CE54A5" w:rsidRDefault="00CE54A5" w:rsidP="00CE54A5">
      <w:pPr>
        <w:autoSpaceDE w:val="0"/>
        <w:autoSpaceDN w:val="0"/>
        <w:adjustRightInd w:val="0"/>
        <w:ind w:firstLine="0"/>
        <w:rPr>
          <w:szCs w:val="24"/>
          <w:lang w:val="en-IN" w:eastAsia="en-IN" w:bidi="te-IN"/>
        </w:rPr>
      </w:pPr>
      <w:r w:rsidRPr="00057F66">
        <w:rPr>
          <w:szCs w:val="24"/>
          <w:lang w:val="en-IN" w:eastAsia="en-IN" w:bidi="te-IN"/>
        </w:rPr>
        <w:t>7</w:t>
      </w:r>
      <w:r w:rsidRPr="00057F66">
        <w:rPr>
          <w:b/>
          <w:szCs w:val="24"/>
          <w:lang w:val="en-IN" w:eastAsia="en-IN" w:bidi="te-IN"/>
        </w:rPr>
        <w:t>.</w:t>
      </w:r>
      <w:r>
        <w:rPr>
          <w:szCs w:val="24"/>
          <w:lang w:val="en-IN" w:eastAsia="en-IN" w:bidi="te-IN"/>
        </w:rPr>
        <w:t xml:space="preserve"> </w:t>
      </w:r>
      <w:r w:rsidR="00BE28FE" w:rsidRPr="00BE28FE">
        <w:rPr>
          <w:szCs w:val="24"/>
          <w:lang w:val="en-IN" w:eastAsia="en-IN" w:bidi="te-IN"/>
        </w:rPr>
        <w:t xml:space="preserve">CC </w:t>
      </w:r>
      <w:r w:rsidRPr="00611765">
        <w:rPr>
          <w:szCs w:val="24"/>
          <w:lang w:val="en-IN" w:eastAsia="en-IN" w:bidi="te-IN"/>
        </w:rPr>
        <w:t xml:space="preserve">Wang, </w:t>
      </w:r>
      <w:r w:rsidR="00BE28FE" w:rsidRPr="00BE28FE">
        <w:rPr>
          <w:szCs w:val="24"/>
          <w:lang w:val="en-IN" w:eastAsia="en-IN" w:bidi="te-IN"/>
        </w:rPr>
        <w:t xml:space="preserve">TW </w:t>
      </w:r>
      <w:r w:rsidRPr="00611765">
        <w:rPr>
          <w:szCs w:val="24"/>
          <w:lang w:val="en-IN" w:eastAsia="en-IN" w:bidi="te-IN"/>
        </w:rPr>
        <w:t xml:space="preserve">Lin, </w:t>
      </w:r>
      <w:r w:rsidR="00BE28FE" w:rsidRPr="00BE28FE">
        <w:rPr>
          <w:szCs w:val="24"/>
          <w:lang w:val="en-IN" w:eastAsia="en-IN" w:bidi="te-IN"/>
        </w:rPr>
        <w:t xml:space="preserve">SS </w:t>
      </w:r>
      <w:proofErr w:type="spellStart"/>
      <w:r w:rsidRPr="00611765">
        <w:rPr>
          <w:szCs w:val="24"/>
          <w:lang w:val="en-IN" w:eastAsia="en-IN" w:bidi="te-IN"/>
        </w:rPr>
        <w:t>Hu</w:t>
      </w:r>
      <w:proofErr w:type="spellEnd"/>
      <w:r w:rsidR="00BE28FE">
        <w:rPr>
          <w:szCs w:val="24"/>
          <w:lang w:val="en-IN" w:eastAsia="en-IN" w:bidi="te-IN"/>
        </w:rPr>
        <w:t>,</w:t>
      </w:r>
      <w:r w:rsidRPr="00611765">
        <w:rPr>
          <w:szCs w:val="24"/>
          <w:lang w:val="en-IN" w:eastAsia="en-IN" w:bidi="te-IN"/>
        </w:rPr>
        <w:t xml:space="preserve"> Optimizing the </w:t>
      </w:r>
      <w:r w:rsidR="00BE28FE">
        <w:rPr>
          <w:szCs w:val="24"/>
          <w:lang w:val="en-IN" w:eastAsia="en-IN" w:bidi="te-IN"/>
        </w:rPr>
        <w:t>Rapid Prototyping Process by Integrating the Taguchi Method with the Gray Relational A</w:t>
      </w:r>
      <w:r w:rsidR="0007697B">
        <w:rPr>
          <w:szCs w:val="24"/>
          <w:lang w:val="en-IN" w:eastAsia="en-IN" w:bidi="te-IN"/>
        </w:rPr>
        <w:t>nalysis,</w:t>
      </w:r>
      <w:r w:rsidRPr="00611765">
        <w:rPr>
          <w:szCs w:val="24"/>
          <w:lang w:val="en-IN" w:eastAsia="en-IN" w:bidi="te-IN"/>
        </w:rPr>
        <w:t xml:space="preserve"> Rapid Prototyp</w:t>
      </w:r>
      <w:r w:rsidR="00BE28FE">
        <w:rPr>
          <w:szCs w:val="24"/>
          <w:lang w:val="en-IN" w:eastAsia="en-IN" w:bidi="te-IN"/>
        </w:rPr>
        <w:t>e</w:t>
      </w:r>
      <w:r w:rsidRPr="00611765">
        <w:rPr>
          <w:szCs w:val="24"/>
          <w:lang w:val="en-IN" w:eastAsia="en-IN" w:bidi="te-IN"/>
        </w:rPr>
        <w:t xml:space="preserve"> J</w:t>
      </w:r>
      <w:r w:rsidR="00BE28FE">
        <w:rPr>
          <w:szCs w:val="24"/>
          <w:lang w:val="en-IN" w:eastAsia="en-IN" w:bidi="te-IN"/>
        </w:rPr>
        <w:t>ournal</w:t>
      </w:r>
      <w:r w:rsidRPr="00611765">
        <w:rPr>
          <w:szCs w:val="24"/>
          <w:lang w:val="en-IN" w:eastAsia="en-IN" w:bidi="te-IN"/>
        </w:rPr>
        <w:t xml:space="preserve"> 13(5):304–315</w:t>
      </w:r>
      <w:r w:rsidR="00BE28FE">
        <w:rPr>
          <w:szCs w:val="24"/>
          <w:lang w:val="en-IN" w:eastAsia="en-IN" w:bidi="te-IN"/>
        </w:rPr>
        <w:t xml:space="preserve">, </w:t>
      </w:r>
      <w:r w:rsidR="00BE28FE" w:rsidRPr="00BE28FE">
        <w:rPr>
          <w:szCs w:val="24"/>
          <w:lang w:val="en-IN" w:eastAsia="en-IN" w:bidi="te-IN"/>
        </w:rPr>
        <w:t>(2007)</w:t>
      </w:r>
      <w:r w:rsidR="00BE28FE">
        <w:rPr>
          <w:szCs w:val="24"/>
          <w:lang w:val="en-IN" w:eastAsia="en-IN" w:bidi="te-IN"/>
        </w:rPr>
        <w:t>.</w:t>
      </w:r>
    </w:p>
    <w:p w:rsidR="00CE54A5" w:rsidRDefault="00CE54A5" w:rsidP="00CE54A5">
      <w:pPr>
        <w:autoSpaceDE w:val="0"/>
        <w:autoSpaceDN w:val="0"/>
        <w:adjustRightInd w:val="0"/>
        <w:ind w:firstLine="0"/>
        <w:rPr>
          <w:szCs w:val="24"/>
          <w:lang w:val="en-IN" w:eastAsia="en-IN" w:bidi="te-IN"/>
        </w:rPr>
      </w:pPr>
      <w:r w:rsidRPr="00C47EE2">
        <w:rPr>
          <w:b/>
          <w:szCs w:val="24"/>
          <w:lang w:val="en-IN" w:eastAsia="en-IN" w:bidi="te-IN"/>
        </w:rPr>
        <w:t>8.</w:t>
      </w:r>
      <w:r>
        <w:rPr>
          <w:szCs w:val="24"/>
          <w:lang w:val="en-IN" w:eastAsia="en-IN" w:bidi="te-IN"/>
        </w:rPr>
        <w:t xml:space="preserve"> </w:t>
      </w:r>
      <w:r w:rsidR="00BE28FE">
        <w:rPr>
          <w:szCs w:val="24"/>
          <w:lang w:val="en-IN" w:eastAsia="en-IN" w:bidi="te-IN"/>
        </w:rPr>
        <w:t xml:space="preserve">G </w:t>
      </w:r>
      <w:proofErr w:type="spellStart"/>
      <w:r w:rsidR="00BE28FE">
        <w:rPr>
          <w:szCs w:val="24"/>
          <w:lang w:val="en-IN" w:eastAsia="en-IN" w:bidi="te-IN"/>
        </w:rPr>
        <w:t>Percoco</w:t>
      </w:r>
      <w:proofErr w:type="spellEnd"/>
      <w:r w:rsidRPr="00611765">
        <w:rPr>
          <w:szCs w:val="24"/>
          <w:lang w:val="en-IN" w:eastAsia="en-IN" w:bidi="te-IN"/>
        </w:rPr>
        <w:t xml:space="preserve">, </w:t>
      </w:r>
      <w:r w:rsidR="00BE28FE">
        <w:rPr>
          <w:szCs w:val="24"/>
          <w:lang w:val="en-IN" w:eastAsia="en-IN" w:bidi="te-IN"/>
        </w:rPr>
        <w:t xml:space="preserve">F </w:t>
      </w:r>
      <w:proofErr w:type="spellStart"/>
      <w:r w:rsidRPr="00611765">
        <w:rPr>
          <w:szCs w:val="24"/>
          <w:lang w:val="en-IN" w:eastAsia="en-IN" w:bidi="te-IN"/>
        </w:rPr>
        <w:t>La</w:t>
      </w:r>
      <w:r w:rsidR="00BE28FE">
        <w:rPr>
          <w:szCs w:val="24"/>
          <w:lang w:val="en-IN" w:eastAsia="en-IN" w:bidi="te-IN"/>
        </w:rPr>
        <w:t>vecchia</w:t>
      </w:r>
      <w:proofErr w:type="spellEnd"/>
      <w:r w:rsidR="00BE28FE">
        <w:rPr>
          <w:szCs w:val="24"/>
          <w:lang w:val="en-IN" w:eastAsia="en-IN" w:bidi="te-IN"/>
        </w:rPr>
        <w:t xml:space="preserve">, LM </w:t>
      </w:r>
      <w:proofErr w:type="spellStart"/>
      <w:r w:rsidR="00BE28FE">
        <w:rPr>
          <w:szCs w:val="24"/>
          <w:lang w:val="en-IN" w:eastAsia="en-IN" w:bidi="te-IN"/>
        </w:rPr>
        <w:t>Galantucci</w:t>
      </w:r>
      <w:proofErr w:type="spellEnd"/>
      <w:r w:rsidR="00BE28FE">
        <w:rPr>
          <w:szCs w:val="24"/>
          <w:lang w:val="en-IN" w:eastAsia="en-IN" w:bidi="te-IN"/>
        </w:rPr>
        <w:t xml:space="preserve">, </w:t>
      </w:r>
      <w:r w:rsidRPr="00611765">
        <w:rPr>
          <w:szCs w:val="24"/>
          <w:lang w:val="en-IN" w:eastAsia="en-IN" w:bidi="te-IN"/>
        </w:rPr>
        <w:t xml:space="preserve">Compressive </w:t>
      </w:r>
      <w:r w:rsidR="00BE28FE">
        <w:rPr>
          <w:szCs w:val="24"/>
          <w:lang w:val="en-IN" w:eastAsia="en-IN" w:bidi="te-IN"/>
        </w:rPr>
        <w:t>Properties of FDM Rapid P</w:t>
      </w:r>
      <w:r w:rsidRPr="00611765">
        <w:rPr>
          <w:szCs w:val="24"/>
          <w:lang w:val="en-IN" w:eastAsia="en-IN" w:bidi="te-IN"/>
        </w:rPr>
        <w:t xml:space="preserve">rototypes </w:t>
      </w:r>
      <w:r w:rsidR="00BE28FE">
        <w:rPr>
          <w:szCs w:val="24"/>
          <w:lang w:val="en-IN" w:eastAsia="en-IN" w:bidi="te-IN"/>
        </w:rPr>
        <w:t>Treated with a Low C</w:t>
      </w:r>
      <w:r w:rsidRPr="00611765">
        <w:rPr>
          <w:szCs w:val="24"/>
          <w:lang w:val="en-IN" w:eastAsia="en-IN" w:bidi="te-IN"/>
        </w:rPr>
        <w:t xml:space="preserve">ost </w:t>
      </w:r>
      <w:r w:rsidR="00BE28FE">
        <w:rPr>
          <w:szCs w:val="24"/>
          <w:lang w:val="en-IN" w:eastAsia="en-IN" w:bidi="te-IN"/>
        </w:rPr>
        <w:t>Chemical Finishing,</w:t>
      </w:r>
      <w:r w:rsidRPr="00611765">
        <w:rPr>
          <w:szCs w:val="24"/>
          <w:lang w:val="en-IN" w:eastAsia="en-IN" w:bidi="te-IN"/>
        </w:rPr>
        <w:t xml:space="preserve"> </w:t>
      </w:r>
      <w:r w:rsidR="00BE28FE" w:rsidRPr="00611765">
        <w:rPr>
          <w:szCs w:val="24"/>
          <w:lang w:val="en-IN" w:eastAsia="en-IN" w:bidi="te-IN"/>
        </w:rPr>
        <w:t>Res</w:t>
      </w:r>
      <w:r w:rsidR="00BE28FE">
        <w:rPr>
          <w:szCs w:val="24"/>
          <w:lang w:val="en-IN" w:eastAsia="en-IN" w:bidi="te-IN"/>
        </w:rPr>
        <w:t>earch</w:t>
      </w:r>
      <w:r w:rsidRPr="00611765">
        <w:rPr>
          <w:szCs w:val="24"/>
          <w:lang w:val="en-IN" w:eastAsia="en-IN" w:bidi="te-IN"/>
        </w:rPr>
        <w:t xml:space="preserve"> J</w:t>
      </w:r>
      <w:r w:rsidR="00BE28FE">
        <w:rPr>
          <w:szCs w:val="24"/>
          <w:lang w:val="en-IN" w:eastAsia="en-IN" w:bidi="te-IN"/>
        </w:rPr>
        <w:t>ournal</w:t>
      </w:r>
      <w:r w:rsidRPr="00611765">
        <w:rPr>
          <w:szCs w:val="24"/>
          <w:lang w:val="en-IN" w:eastAsia="en-IN" w:bidi="te-IN"/>
        </w:rPr>
        <w:t xml:space="preserve"> Appl</w:t>
      </w:r>
      <w:r w:rsidR="00BE28FE">
        <w:rPr>
          <w:szCs w:val="24"/>
          <w:lang w:val="en-IN" w:eastAsia="en-IN" w:bidi="te-IN"/>
        </w:rPr>
        <w:t>ied</w:t>
      </w:r>
      <w:r w:rsidRPr="00611765">
        <w:rPr>
          <w:szCs w:val="24"/>
          <w:lang w:val="en-IN" w:eastAsia="en-IN" w:bidi="te-IN"/>
        </w:rPr>
        <w:t xml:space="preserve"> Sci</w:t>
      </w:r>
      <w:r w:rsidR="00BE28FE">
        <w:rPr>
          <w:szCs w:val="24"/>
          <w:lang w:val="en-IN" w:eastAsia="en-IN" w:bidi="te-IN"/>
        </w:rPr>
        <w:t>ence</w:t>
      </w:r>
      <w:r w:rsidRPr="00611765">
        <w:rPr>
          <w:szCs w:val="24"/>
          <w:lang w:val="en-IN" w:eastAsia="en-IN" w:bidi="te-IN"/>
        </w:rPr>
        <w:t xml:space="preserve"> Eng</w:t>
      </w:r>
      <w:r w:rsidR="00BE28FE">
        <w:rPr>
          <w:szCs w:val="24"/>
          <w:lang w:val="en-IN" w:eastAsia="en-IN" w:bidi="te-IN"/>
        </w:rPr>
        <w:t>ineering</w:t>
      </w:r>
      <w:r w:rsidRPr="00611765">
        <w:rPr>
          <w:szCs w:val="24"/>
          <w:lang w:val="en-IN" w:eastAsia="en-IN" w:bidi="te-IN"/>
        </w:rPr>
        <w:t xml:space="preserve"> Technol</w:t>
      </w:r>
      <w:r w:rsidR="00BE28FE">
        <w:rPr>
          <w:szCs w:val="24"/>
          <w:lang w:val="en-IN" w:eastAsia="en-IN" w:bidi="te-IN"/>
        </w:rPr>
        <w:t>ogy</w:t>
      </w:r>
      <w:r w:rsidRPr="00611765">
        <w:rPr>
          <w:szCs w:val="24"/>
          <w:lang w:val="en-IN" w:eastAsia="en-IN" w:bidi="te-IN"/>
        </w:rPr>
        <w:t xml:space="preserve"> 4(19):3838–3842</w:t>
      </w:r>
      <w:r w:rsidR="00BE28FE">
        <w:rPr>
          <w:szCs w:val="24"/>
          <w:lang w:val="en-IN" w:eastAsia="en-IN" w:bidi="te-IN"/>
        </w:rPr>
        <w:t xml:space="preserve">, </w:t>
      </w:r>
      <w:r w:rsidR="00BE28FE" w:rsidRPr="00BE28FE">
        <w:rPr>
          <w:szCs w:val="24"/>
          <w:lang w:val="en-IN" w:eastAsia="en-IN" w:bidi="te-IN"/>
        </w:rPr>
        <w:t>(2012)</w:t>
      </w:r>
      <w:r w:rsidR="00BE28FE">
        <w:rPr>
          <w:szCs w:val="24"/>
          <w:lang w:val="en-IN" w:eastAsia="en-IN" w:bidi="te-IN"/>
        </w:rPr>
        <w:t>.</w:t>
      </w:r>
    </w:p>
    <w:p w:rsidR="00BE28FE" w:rsidRDefault="00BE28FE" w:rsidP="00CE54A5">
      <w:pPr>
        <w:autoSpaceDE w:val="0"/>
        <w:autoSpaceDN w:val="0"/>
        <w:adjustRightInd w:val="0"/>
        <w:ind w:firstLine="0"/>
        <w:rPr>
          <w:szCs w:val="24"/>
          <w:lang w:val="en-IN" w:eastAsia="en-IN" w:bidi="te-IN"/>
        </w:rPr>
      </w:pPr>
      <w:r w:rsidRPr="005B4EA0">
        <w:rPr>
          <w:b/>
          <w:szCs w:val="24"/>
          <w:lang w:val="en-IN" w:eastAsia="en-IN" w:bidi="te-IN"/>
        </w:rPr>
        <w:t>9.</w:t>
      </w:r>
      <w:r>
        <w:rPr>
          <w:szCs w:val="24"/>
          <w:lang w:val="en-IN" w:eastAsia="en-IN" w:bidi="te-IN"/>
        </w:rPr>
        <w:t xml:space="preserve"> </w:t>
      </w:r>
      <w:r w:rsidR="005B4EA0">
        <w:rPr>
          <w:szCs w:val="24"/>
          <w:lang w:val="en-IN" w:eastAsia="en-IN" w:bidi="te-IN"/>
        </w:rPr>
        <w:t xml:space="preserve">F </w:t>
      </w:r>
      <w:proofErr w:type="spellStart"/>
      <w:r w:rsidR="005B4EA0">
        <w:rPr>
          <w:szCs w:val="24"/>
          <w:lang w:val="en-IN" w:eastAsia="en-IN" w:bidi="te-IN"/>
        </w:rPr>
        <w:t>Rayegani</w:t>
      </w:r>
      <w:proofErr w:type="spellEnd"/>
      <w:r w:rsidR="005B4EA0" w:rsidRPr="00611765">
        <w:rPr>
          <w:szCs w:val="24"/>
          <w:lang w:val="en-IN" w:eastAsia="en-IN" w:bidi="te-IN"/>
        </w:rPr>
        <w:t xml:space="preserve">, </w:t>
      </w:r>
      <w:r w:rsidR="005B4EA0">
        <w:rPr>
          <w:szCs w:val="24"/>
          <w:lang w:val="en-IN" w:eastAsia="en-IN" w:bidi="te-IN"/>
        </w:rPr>
        <w:t xml:space="preserve">GC </w:t>
      </w:r>
      <w:proofErr w:type="spellStart"/>
      <w:r w:rsidR="005B4EA0">
        <w:rPr>
          <w:szCs w:val="24"/>
          <w:lang w:val="en-IN" w:eastAsia="en-IN" w:bidi="te-IN"/>
        </w:rPr>
        <w:t>Onwubolu</w:t>
      </w:r>
      <w:proofErr w:type="spellEnd"/>
      <w:r w:rsidR="005B4EA0">
        <w:rPr>
          <w:szCs w:val="24"/>
          <w:lang w:val="en-IN" w:eastAsia="en-IN" w:bidi="te-IN"/>
        </w:rPr>
        <w:t>, Fused Deposition M</w:t>
      </w:r>
      <w:r w:rsidR="005B4EA0" w:rsidRPr="00611765">
        <w:rPr>
          <w:szCs w:val="24"/>
          <w:lang w:val="en-IN" w:eastAsia="en-IN" w:bidi="te-IN"/>
        </w:rPr>
        <w:t xml:space="preserve">odelling </w:t>
      </w:r>
      <w:r w:rsidR="005B4EA0">
        <w:rPr>
          <w:szCs w:val="24"/>
          <w:lang w:val="en-IN" w:eastAsia="en-IN" w:bidi="te-IN"/>
        </w:rPr>
        <w:t>(FDM) Process Parameter P</w:t>
      </w:r>
      <w:r w:rsidR="005B4EA0" w:rsidRPr="00611765">
        <w:rPr>
          <w:szCs w:val="24"/>
          <w:lang w:val="en-IN" w:eastAsia="en-IN" w:bidi="te-IN"/>
        </w:rPr>
        <w:t>redict</w:t>
      </w:r>
      <w:r w:rsidR="005B4EA0">
        <w:rPr>
          <w:szCs w:val="24"/>
          <w:lang w:val="en-IN" w:eastAsia="en-IN" w:bidi="te-IN"/>
        </w:rPr>
        <w:t>ion and Optimization U</w:t>
      </w:r>
      <w:r w:rsidR="005B4EA0" w:rsidRPr="00611765">
        <w:rPr>
          <w:szCs w:val="24"/>
          <w:lang w:val="en-IN" w:eastAsia="en-IN" w:bidi="te-IN"/>
        </w:rPr>
        <w:t xml:space="preserve">sing </w:t>
      </w:r>
      <w:r w:rsidR="005B4EA0">
        <w:rPr>
          <w:szCs w:val="24"/>
          <w:lang w:val="en-IN" w:eastAsia="en-IN" w:bidi="te-IN"/>
        </w:rPr>
        <w:t>Group Method for Data Handling (GMDH) and Differential E</w:t>
      </w:r>
      <w:r w:rsidR="005B4EA0" w:rsidRPr="00611765">
        <w:rPr>
          <w:szCs w:val="24"/>
          <w:lang w:val="en-IN" w:eastAsia="en-IN" w:bidi="te-IN"/>
        </w:rPr>
        <w:t xml:space="preserve">volution </w:t>
      </w:r>
      <w:r w:rsidR="0007697B">
        <w:rPr>
          <w:szCs w:val="24"/>
          <w:lang w:val="en-IN" w:eastAsia="en-IN" w:bidi="te-IN"/>
        </w:rPr>
        <w:t>(DE),</w:t>
      </w:r>
      <w:r w:rsidR="005B4EA0" w:rsidRPr="00611765">
        <w:rPr>
          <w:szCs w:val="24"/>
          <w:lang w:val="en-IN" w:eastAsia="en-IN" w:bidi="te-IN"/>
        </w:rPr>
        <w:t xml:space="preserve"> Int</w:t>
      </w:r>
      <w:r w:rsidR="005B4EA0">
        <w:rPr>
          <w:szCs w:val="24"/>
          <w:lang w:val="en-IN" w:eastAsia="en-IN" w:bidi="te-IN"/>
        </w:rPr>
        <w:t>ernational</w:t>
      </w:r>
      <w:r w:rsidR="005B4EA0" w:rsidRPr="00611765">
        <w:rPr>
          <w:szCs w:val="24"/>
          <w:lang w:val="en-IN" w:eastAsia="en-IN" w:bidi="te-IN"/>
        </w:rPr>
        <w:t xml:space="preserve"> J</w:t>
      </w:r>
      <w:r w:rsidR="005B4EA0">
        <w:rPr>
          <w:szCs w:val="24"/>
          <w:lang w:val="en-IN" w:eastAsia="en-IN" w:bidi="te-IN"/>
        </w:rPr>
        <w:t>ournal</w:t>
      </w:r>
      <w:r w:rsidR="005B4EA0" w:rsidRPr="00611765">
        <w:rPr>
          <w:szCs w:val="24"/>
          <w:lang w:val="en-IN" w:eastAsia="en-IN" w:bidi="te-IN"/>
        </w:rPr>
        <w:t xml:space="preserve"> Adv</w:t>
      </w:r>
      <w:r w:rsidR="005B4EA0">
        <w:rPr>
          <w:szCs w:val="24"/>
          <w:lang w:val="en-IN" w:eastAsia="en-IN" w:bidi="te-IN"/>
        </w:rPr>
        <w:t>ance</w:t>
      </w:r>
      <w:r w:rsidR="005B4EA0" w:rsidRPr="00611765">
        <w:rPr>
          <w:szCs w:val="24"/>
          <w:lang w:val="en-IN" w:eastAsia="en-IN" w:bidi="te-IN"/>
        </w:rPr>
        <w:t xml:space="preserve"> Manuf</w:t>
      </w:r>
      <w:r w:rsidR="005B4EA0">
        <w:rPr>
          <w:szCs w:val="24"/>
          <w:lang w:val="en-IN" w:eastAsia="en-IN" w:bidi="te-IN"/>
        </w:rPr>
        <w:t>acturing</w:t>
      </w:r>
      <w:r w:rsidR="005B4EA0" w:rsidRPr="00611765">
        <w:rPr>
          <w:szCs w:val="24"/>
          <w:lang w:val="en-IN" w:eastAsia="en-IN" w:bidi="te-IN"/>
        </w:rPr>
        <w:t xml:space="preserve"> Technol</w:t>
      </w:r>
      <w:r w:rsidR="005B4EA0">
        <w:rPr>
          <w:szCs w:val="24"/>
          <w:lang w:val="en-IN" w:eastAsia="en-IN" w:bidi="te-IN"/>
        </w:rPr>
        <w:t>ogy</w:t>
      </w:r>
      <w:r w:rsidR="005B4EA0" w:rsidRPr="00611765">
        <w:rPr>
          <w:szCs w:val="24"/>
          <w:lang w:val="en-IN" w:eastAsia="en-IN" w:bidi="te-IN"/>
        </w:rPr>
        <w:t xml:space="preserve"> 73(1–4):509–519</w:t>
      </w:r>
      <w:r w:rsidR="005B4EA0">
        <w:rPr>
          <w:szCs w:val="24"/>
          <w:lang w:val="en-IN" w:eastAsia="en-IN" w:bidi="te-IN"/>
        </w:rPr>
        <w:t xml:space="preserve">, </w:t>
      </w:r>
      <w:r w:rsidR="005B4EA0" w:rsidRPr="005B4EA0">
        <w:rPr>
          <w:szCs w:val="24"/>
          <w:lang w:val="en-IN" w:eastAsia="en-IN" w:bidi="te-IN"/>
        </w:rPr>
        <w:t>(2014)</w:t>
      </w:r>
      <w:r w:rsidR="005B4EA0">
        <w:rPr>
          <w:szCs w:val="24"/>
          <w:lang w:val="en-IN" w:eastAsia="en-IN" w:bidi="te-IN"/>
        </w:rPr>
        <w:t>.</w:t>
      </w:r>
    </w:p>
    <w:p w:rsidR="005B4EA0" w:rsidRDefault="005B4EA0" w:rsidP="00CE54A5">
      <w:pPr>
        <w:autoSpaceDE w:val="0"/>
        <w:autoSpaceDN w:val="0"/>
        <w:adjustRightInd w:val="0"/>
        <w:ind w:firstLine="0"/>
        <w:rPr>
          <w:szCs w:val="24"/>
          <w:lang w:val="en-IN" w:eastAsia="en-IN" w:bidi="te-IN"/>
        </w:rPr>
      </w:pPr>
      <w:r w:rsidRPr="005B4EA0">
        <w:rPr>
          <w:b/>
          <w:szCs w:val="24"/>
          <w:lang w:val="en-IN" w:eastAsia="en-IN" w:bidi="te-IN"/>
        </w:rPr>
        <w:t>10.</w:t>
      </w:r>
      <w:r>
        <w:rPr>
          <w:szCs w:val="24"/>
          <w:lang w:val="en-IN" w:eastAsia="en-IN" w:bidi="te-IN"/>
        </w:rPr>
        <w:t xml:space="preserve"> I. Flores, E. </w:t>
      </w:r>
      <w:proofErr w:type="spellStart"/>
      <w:r>
        <w:rPr>
          <w:szCs w:val="24"/>
          <w:lang w:val="en-IN" w:eastAsia="en-IN" w:bidi="te-IN"/>
        </w:rPr>
        <w:t>Coatanea</w:t>
      </w:r>
      <w:proofErr w:type="spellEnd"/>
      <w:r>
        <w:rPr>
          <w:szCs w:val="24"/>
          <w:lang w:val="en-IN" w:eastAsia="en-IN" w:bidi="te-IN"/>
        </w:rPr>
        <w:t xml:space="preserve">, M. </w:t>
      </w:r>
      <w:proofErr w:type="spellStart"/>
      <w:r>
        <w:rPr>
          <w:szCs w:val="24"/>
          <w:lang w:val="en-IN" w:eastAsia="en-IN" w:bidi="te-IN"/>
        </w:rPr>
        <w:t>Salmi</w:t>
      </w:r>
      <w:proofErr w:type="spellEnd"/>
      <w:r>
        <w:rPr>
          <w:szCs w:val="24"/>
          <w:lang w:val="en-IN" w:eastAsia="en-IN" w:bidi="te-IN"/>
        </w:rPr>
        <w:t xml:space="preserve"> J. </w:t>
      </w:r>
      <w:proofErr w:type="spellStart"/>
      <w:r>
        <w:rPr>
          <w:szCs w:val="24"/>
          <w:lang w:val="en-IN" w:eastAsia="en-IN" w:bidi="te-IN"/>
        </w:rPr>
        <w:t>Tuomi</w:t>
      </w:r>
      <w:proofErr w:type="spellEnd"/>
      <w:r>
        <w:rPr>
          <w:szCs w:val="24"/>
          <w:lang w:val="en-IN" w:eastAsia="en-IN" w:bidi="te-IN"/>
        </w:rPr>
        <w:t>, Proceedings of the International Symposium on Robust Design – IsoRD14 Denmark, pp. 135-145, Robust Design Principles to Evaluate Additive Manufacturing Capabilities (2014).</w:t>
      </w:r>
    </w:p>
    <w:sectPr w:rsidR="005B4EA0" w:rsidSect="00C0795D">
      <w:footerReference w:type="default" r:id="rId14"/>
      <w:headerReference w:type="first" r:id="rId15"/>
      <w:footerReference w:type="first" r:id="rId16"/>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8FE" w:rsidRDefault="00BE28FE">
      <w:r>
        <w:separator/>
      </w:r>
    </w:p>
  </w:endnote>
  <w:endnote w:type="continuationSeparator" w:id="1">
    <w:p w:rsidR="00BE28FE" w:rsidRDefault="00BE2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FE" w:rsidRDefault="00BE28FE">
    <w:pPr>
      <w:pStyle w:val="Footer"/>
      <w:jc w:val="center"/>
    </w:pPr>
  </w:p>
  <w:p w:rsidR="00BE28FE" w:rsidRDefault="00BE28FE">
    <w:pPr>
      <w:pStyle w:val="Footer"/>
      <w:jc w:val="center"/>
    </w:pPr>
  </w:p>
  <w:p w:rsidR="00BE28FE" w:rsidRDefault="00AC00BD">
    <w:pPr>
      <w:pStyle w:val="Footer"/>
      <w:jc w:val="center"/>
    </w:pPr>
    <w:fldSimple w:instr=" PAGE ">
      <w:r w:rsidR="007001EF">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FE" w:rsidRDefault="00AC00BD">
    <w:pPr>
      <w:pStyle w:val="Footer"/>
      <w:jc w:val="center"/>
      <w:rPr>
        <w:lang w:val="sl-SI"/>
      </w:rPr>
    </w:pPr>
    <w:r>
      <w:rPr>
        <w:rStyle w:val="PageNumber"/>
      </w:rPr>
      <w:fldChar w:fldCharType="begin"/>
    </w:r>
    <w:r w:rsidR="00BE28FE">
      <w:rPr>
        <w:rStyle w:val="PageNumber"/>
      </w:rPr>
      <w:instrText xml:space="preserve"> PAGE </w:instrText>
    </w:r>
    <w:r>
      <w:rPr>
        <w:rStyle w:val="PageNumber"/>
      </w:rPr>
      <w:fldChar w:fldCharType="separate"/>
    </w:r>
    <w:r w:rsidR="0005057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8FE" w:rsidRDefault="00BE28FE">
      <w:r>
        <w:separator/>
      </w:r>
    </w:p>
  </w:footnote>
  <w:footnote w:type="continuationSeparator" w:id="1">
    <w:p w:rsidR="00BE28FE" w:rsidRDefault="00BE28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FE" w:rsidRDefault="00BE28FE" w:rsidP="00765DC7">
    <w:pPr>
      <w:pStyle w:val="Footer"/>
      <w:ind w:firstLine="0"/>
      <w:jc w:val="left"/>
      <w:rPr>
        <w:i/>
        <w:lang w:val="en-CA"/>
      </w:rPr>
    </w:pPr>
    <w:r w:rsidRPr="004E477E">
      <w:rPr>
        <w:i/>
        <w:lang w:val="en-CA"/>
      </w:rPr>
      <w:t xml:space="preserve">Proceedings of the </w:t>
    </w:r>
    <w:proofErr w:type="gramStart"/>
    <w:r>
      <w:rPr>
        <w:i/>
        <w:lang w:val="en-CA"/>
      </w:rPr>
      <w:t>International  Conference</w:t>
    </w:r>
    <w:proofErr w:type="gramEnd"/>
    <w:r>
      <w:rPr>
        <w:i/>
        <w:lang w:val="en-CA"/>
      </w:rPr>
      <w:t xml:space="preserve"> on </w:t>
    </w:r>
    <w:r w:rsidRPr="00765DC7">
      <w:rPr>
        <w:i/>
        <w:lang w:val="en-CA"/>
      </w:rPr>
      <w:t>Applied Mechanical Engineering Research</w:t>
    </w:r>
    <w:r>
      <w:rPr>
        <w:i/>
        <w:lang w:val="en-CA"/>
      </w:rPr>
      <w:t xml:space="preserve"> </w:t>
    </w:r>
    <w:r w:rsidRPr="00765DC7">
      <w:rPr>
        <w:i/>
        <w:lang w:val="en-CA"/>
      </w:rPr>
      <w:t>(IC-AMER2019)</w:t>
    </w:r>
  </w:p>
  <w:p w:rsidR="00BE28FE" w:rsidRDefault="00BE28FE" w:rsidP="00540715">
    <w:pPr>
      <w:pStyle w:val="Footer"/>
      <w:tabs>
        <w:tab w:val="left" w:pos="720"/>
      </w:tabs>
      <w:ind w:firstLine="0"/>
      <w:jc w:val="left"/>
      <w:rPr>
        <w:i/>
        <w:lang w:val="en-CA"/>
      </w:rPr>
    </w:pPr>
    <w:r>
      <w:rPr>
        <w:i/>
        <w:lang w:val="en-CA"/>
      </w:rPr>
      <w:t>NIT Warangal, India – May 02-05, 2019</w:t>
    </w:r>
  </w:p>
  <w:p w:rsidR="00BE28FE" w:rsidRPr="00540715" w:rsidRDefault="00BE28FE"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22E8659C"/>
    <w:multiLevelType w:val="hybridMultilevel"/>
    <w:tmpl w:val="FB1AB3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FF13154"/>
    <w:multiLevelType w:val="hybridMultilevel"/>
    <w:tmpl w:val="48D8D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E5302"/>
    <w:multiLevelType w:val="singleLevel"/>
    <w:tmpl w:val="DCF677BC"/>
    <w:lvl w:ilvl="0">
      <w:start w:val="1"/>
      <w:numFmt w:val="decimal"/>
      <w:lvlText w:val="[%1]"/>
      <w:lvlJc w:val="left"/>
      <w:pPr>
        <w:tabs>
          <w:tab w:val="num" w:pos="360"/>
        </w:tabs>
        <w:ind w:left="360" w:hanging="360"/>
      </w:p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3"/>
  </w:num>
  <w:num w:numId="15">
    <w:abstractNumId w:val="14"/>
  </w:num>
  <w:num w:numId="16">
    <w:abstractNumId w:val="5"/>
  </w:num>
  <w:num w:numId="17">
    <w:abstractNumId w:val="16"/>
  </w:num>
  <w:num w:numId="18">
    <w:abstractNumId w:val="10"/>
  </w:num>
  <w:num w:numId="19">
    <w:abstractNumId w:val="17"/>
  </w:num>
  <w:num w:numId="20">
    <w:abstractNumId w:val="11"/>
  </w:num>
  <w:num w:numId="21">
    <w:abstractNumId w:val="12"/>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7889"/>
  </w:hdrShapeDefaults>
  <w:footnotePr>
    <w:footnote w:id="0"/>
    <w:footnote w:id="1"/>
  </w:footnotePr>
  <w:endnotePr>
    <w:endnote w:id="0"/>
    <w:endnote w:id="1"/>
  </w:endnotePr>
  <w:compat/>
  <w:rsids>
    <w:rsidRoot w:val="008D4882"/>
    <w:rsid w:val="000078A6"/>
    <w:rsid w:val="00021A6C"/>
    <w:rsid w:val="00026BC3"/>
    <w:rsid w:val="00026D13"/>
    <w:rsid w:val="00036E07"/>
    <w:rsid w:val="00050579"/>
    <w:rsid w:val="00054FA2"/>
    <w:rsid w:val="00057F66"/>
    <w:rsid w:val="00061962"/>
    <w:rsid w:val="000650A6"/>
    <w:rsid w:val="00070D79"/>
    <w:rsid w:val="0007697B"/>
    <w:rsid w:val="0008460A"/>
    <w:rsid w:val="0009238D"/>
    <w:rsid w:val="00092C6F"/>
    <w:rsid w:val="00095DE1"/>
    <w:rsid w:val="000C411C"/>
    <w:rsid w:val="000C7419"/>
    <w:rsid w:val="000F268D"/>
    <w:rsid w:val="001046F2"/>
    <w:rsid w:val="001126A4"/>
    <w:rsid w:val="0011741F"/>
    <w:rsid w:val="00122886"/>
    <w:rsid w:val="00125A5C"/>
    <w:rsid w:val="0016494C"/>
    <w:rsid w:val="001726F9"/>
    <w:rsid w:val="0017676D"/>
    <w:rsid w:val="001803EA"/>
    <w:rsid w:val="00186CD1"/>
    <w:rsid w:val="001A06FD"/>
    <w:rsid w:val="001D0B39"/>
    <w:rsid w:val="001E04FE"/>
    <w:rsid w:val="001E4452"/>
    <w:rsid w:val="001F0C01"/>
    <w:rsid w:val="001F4C3D"/>
    <w:rsid w:val="001F57B9"/>
    <w:rsid w:val="00205179"/>
    <w:rsid w:val="00220866"/>
    <w:rsid w:val="002208CB"/>
    <w:rsid w:val="00220E8C"/>
    <w:rsid w:val="002220EE"/>
    <w:rsid w:val="00225922"/>
    <w:rsid w:val="00243A47"/>
    <w:rsid w:val="0024718D"/>
    <w:rsid w:val="00280EE0"/>
    <w:rsid w:val="00290246"/>
    <w:rsid w:val="00295E6C"/>
    <w:rsid w:val="002B0834"/>
    <w:rsid w:val="002B13D9"/>
    <w:rsid w:val="002C349F"/>
    <w:rsid w:val="002C5633"/>
    <w:rsid w:val="002E19E8"/>
    <w:rsid w:val="002E3A2D"/>
    <w:rsid w:val="002E457C"/>
    <w:rsid w:val="002F788F"/>
    <w:rsid w:val="0030251D"/>
    <w:rsid w:val="00312D5D"/>
    <w:rsid w:val="00322C87"/>
    <w:rsid w:val="003263B6"/>
    <w:rsid w:val="003467AB"/>
    <w:rsid w:val="003571F4"/>
    <w:rsid w:val="00371727"/>
    <w:rsid w:val="00374491"/>
    <w:rsid w:val="00375B18"/>
    <w:rsid w:val="00390BBA"/>
    <w:rsid w:val="00393AC9"/>
    <w:rsid w:val="00393D37"/>
    <w:rsid w:val="003A0B06"/>
    <w:rsid w:val="003A73ED"/>
    <w:rsid w:val="003A7E1C"/>
    <w:rsid w:val="003B23F8"/>
    <w:rsid w:val="003C1F25"/>
    <w:rsid w:val="003D5FF1"/>
    <w:rsid w:val="003F1115"/>
    <w:rsid w:val="003F2D85"/>
    <w:rsid w:val="00407D83"/>
    <w:rsid w:val="00411B93"/>
    <w:rsid w:val="004124A1"/>
    <w:rsid w:val="0041567D"/>
    <w:rsid w:val="00425E7C"/>
    <w:rsid w:val="00431704"/>
    <w:rsid w:val="004334AC"/>
    <w:rsid w:val="00447273"/>
    <w:rsid w:val="00447433"/>
    <w:rsid w:val="0046374D"/>
    <w:rsid w:val="00474D36"/>
    <w:rsid w:val="0047581A"/>
    <w:rsid w:val="004762B3"/>
    <w:rsid w:val="0048312F"/>
    <w:rsid w:val="0049376C"/>
    <w:rsid w:val="004957D6"/>
    <w:rsid w:val="004A0EEA"/>
    <w:rsid w:val="004B0034"/>
    <w:rsid w:val="004C62C9"/>
    <w:rsid w:val="004D1709"/>
    <w:rsid w:val="004E14F9"/>
    <w:rsid w:val="004E42AE"/>
    <w:rsid w:val="004E477E"/>
    <w:rsid w:val="004E519A"/>
    <w:rsid w:val="004E5A3D"/>
    <w:rsid w:val="004F297E"/>
    <w:rsid w:val="005016D5"/>
    <w:rsid w:val="005037DF"/>
    <w:rsid w:val="00511ABA"/>
    <w:rsid w:val="00511DC4"/>
    <w:rsid w:val="00530065"/>
    <w:rsid w:val="00540715"/>
    <w:rsid w:val="005432B3"/>
    <w:rsid w:val="00543723"/>
    <w:rsid w:val="005538EF"/>
    <w:rsid w:val="00574CF7"/>
    <w:rsid w:val="005774AE"/>
    <w:rsid w:val="0058158D"/>
    <w:rsid w:val="005B32C5"/>
    <w:rsid w:val="005B4EA0"/>
    <w:rsid w:val="005B64A9"/>
    <w:rsid w:val="005C2C66"/>
    <w:rsid w:val="005D6F99"/>
    <w:rsid w:val="005F4E84"/>
    <w:rsid w:val="005F5165"/>
    <w:rsid w:val="006044B0"/>
    <w:rsid w:val="00643C4C"/>
    <w:rsid w:val="0067379C"/>
    <w:rsid w:val="006807CF"/>
    <w:rsid w:val="006814C5"/>
    <w:rsid w:val="00681A85"/>
    <w:rsid w:val="00684A68"/>
    <w:rsid w:val="006A20A8"/>
    <w:rsid w:val="006A7BA0"/>
    <w:rsid w:val="006E21BA"/>
    <w:rsid w:val="006E5B59"/>
    <w:rsid w:val="006F504F"/>
    <w:rsid w:val="007001EF"/>
    <w:rsid w:val="00712C0A"/>
    <w:rsid w:val="00716DC7"/>
    <w:rsid w:val="0074210C"/>
    <w:rsid w:val="00760288"/>
    <w:rsid w:val="00765DC7"/>
    <w:rsid w:val="00781DEC"/>
    <w:rsid w:val="007A6FFE"/>
    <w:rsid w:val="007C10EF"/>
    <w:rsid w:val="007C635C"/>
    <w:rsid w:val="007F27E0"/>
    <w:rsid w:val="00841384"/>
    <w:rsid w:val="00845B2E"/>
    <w:rsid w:val="0084627A"/>
    <w:rsid w:val="00873352"/>
    <w:rsid w:val="008841D0"/>
    <w:rsid w:val="008A1024"/>
    <w:rsid w:val="008C2A95"/>
    <w:rsid w:val="008D00BA"/>
    <w:rsid w:val="008D04CE"/>
    <w:rsid w:val="008D386C"/>
    <w:rsid w:val="008D4882"/>
    <w:rsid w:val="008F2FF4"/>
    <w:rsid w:val="008F386D"/>
    <w:rsid w:val="008F40A6"/>
    <w:rsid w:val="008F6D63"/>
    <w:rsid w:val="009129F6"/>
    <w:rsid w:val="00915D10"/>
    <w:rsid w:val="00922520"/>
    <w:rsid w:val="00930C8A"/>
    <w:rsid w:val="009358D3"/>
    <w:rsid w:val="00942400"/>
    <w:rsid w:val="009427CA"/>
    <w:rsid w:val="00942EA6"/>
    <w:rsid w:val="00974D93"/>
    <w:rsid w:val="00993D26"/>
    <w:rsid w:val="00993FB2"/>
    <w:rsid w:val="009A41C9"/>
    <w:rsid w:val="009B340B"/>
    <w:rsid w:val="009B7E3A"/>
    <w:rsid w:val="009D778B"/>
    <w:rsid w:val="009F04E9"/>
    <w:rsid w:val="009F4CC0"/>
    <w:rsid w:val="00A00164"/>
    <w:rsid w:val="00A03035"/>
    <w:rsid w:val="00A051B0"/>
    <w:rsid w:val="00A16191"/>
    <w:rsid w:val="00A2032C"/>
    <w:rsid w:val="00A21222"/>
    <w:rsid w:val="00A24ADD"/>
    <w:rsid w:val="00A315C5"/>
    <w:rsid w:val="00A3284C"/>
    <w:rsid w:val="00A44BCD"/>
    <w:rsid w:val="00A47C1A"/>
    <w:rsid w:val="00A561CE"/>
    <w:rsid w:val="00A66AED"/>
    <w:rsid w:val="00A759DB"/>
    <w:rsid w:val="00A76109"/>
    <w:rsid w:val="00A76838"/>
    <w:rsid w:val="00A77868"/>
    <w:rsid w:val="00A92EE6"/>
    <w:rsid w:val="00A93879"/>
    <w:rsid w:val="00AA07A1"/>
    <w:rsid w:val="00AA1E44"/>
    <w:rsid w:val="00AB3114"/>
    <w:rsid w:val="00AB4995"/>
    <w:rsid w:val="00AC00BD"/>
    <w:rsid w:val="00AF207F"/>
    <w:rsid w:val="00AF7829"/>
    <w:rsid w:val="00B00D37"/>
    <w:rsid w:val="00B062FA"/>
    <w:rsid w:val="00B10CD7"/>
    <w:rsid w:val="00B11368"/>
    <w:rsid w:val="00B43E2A"/>
    <w:rsid w:val="00B477B1"/>
    <w:rsid w:val="00B47C3D"/>
    <w:rsid w:val="00B84EE8"/>
    <w:rsid w:val="00B94BF2"/>
    <w:rsid w:val="00BA0AB3"/>
    <w:rsid w:val="00BA503C"/>
    <w:rsid w:val="00BB30CC"/>
    <w:rsid w:val="00BC1842"/>
    <w:rsid w:val="00BE28FE"/>
    <w:rsid w:val="00BE7010"/>
    <w:rsid w:val="00BE7DDB"/>
    <w:rsid w:val="00BF7AE8"/>
    <w:rsid w:val="00C0387D"/>
    <w:rsid w:val="00C06A9A"/>
    <w:rsid w:val="00C0795D"/>
    <w:rsid w:val="00C10B67"/>
    <w:rsid w:val="00C1489B"/>
    <w:rsid w:val="00C22C0E"/>
    <w:rsid w:val="00C23DFD"/>
    <w:rsid w:val="00C37406"/>
    <w:rsid w:val="00C47EE2"/>
    <w:rsid w:val="00C50A4E"/>
    <w:rsid w:val="00C5255E"/>
    <w:rsid w:val="00C53F2D"/>
    <w:rsid w:val="00C82BB5"/>
    <w:rsid w:val="00C95558"/>
    <w:rsid w:val="00C955F4"/>
    <w:rsid w:val="00CB0BF7"/>
    <w:rsid w:val="00CC10BF"/>
    <w:rsid w:val="00CD317A"/>
    <w:rsid w:val="00CD521C"/>
    <w:rsid w:val="00CD71FD"/>
    <w:rsid w:val="00CE54A5"/>
    <w:rsid w:val="00CF000A"/>
    <w:rsid w:val="00CF00E9"/>
    <w:rsid w:val="00CF255A"/>
    <w:rsid w:val="00D04331"/>
    <w:rsid w:val="00D149AD"/>
    <w:rsid w:val="00D152E4"/>
    <w:rsid w:val="00D236A8"/>
    <w:rsid w:val="00D27394"/>
    <w:rsid w:val="00D27C05"/>
    <w:rsid w:val="00D350F3"/>
    <w:rsid w:val="00D43344"/>
    <w:rsid w:val="00D47D12"/>
    <w:rsid w:val="00D52F58"/>
    <w:rsid w:val="00D60208"/>
    <w:rsid w:val="00DA463A"/>
    <w:rsid w:val="00DB26C8"/>
    <w:rsid w:val="00DB27E6"/>
    <w:rsid w:val="00DB410A"/>
    <w:rsid w:val="00DB691F"/>
    <w:rsid w:val="00DC1135"/>
    <w:rsid w:val="00DD03AC"/>
    <w:rsid w:val="00DE0DC0"/>
    <w:rsid w:val="00E06FA0"/>
    <w:rsid w:val="00E075AB"/>
    <w:rsid w:val="00E26BA1"/>
    <w:rsid w:val="00E33E6A"/>
    <w:rsid w:val="00E457E1"/>
    <w:rsid w:val="00E45F40"/>
    <w:rsid w:val="00E5318A"/>
    <w:rsid w:val="00E627A7"/>
    <w:rsid w:val="00E62A40"/>
    <w:rsid w:val="00E64969"/>
    <w:rsid w:val="00E74541"/>
    <w:rsid w:val="00E77C7A"/>
    <w:rsid w:val="00E81348"/>
    <w:rsid w:val="00E846AE"/>
    <w:rsid w:val="00EA74FB"/>
    <w:rsid w:val="00EC6D83"/>
    <w:rsid w:val="00EC70DC"/>
    <w:rsid w:val="00EE1FF7"/>
    <w:rsid w:val="00EE6643"/>
    <w:rsid w:val="00EE691F"/>
    <w:rsid w:val="00F03062"/>
    <w:rsid w:val="00F07773"/>
    <w:rsid w:val="00F105EB"/>
    <w:rsid w:val="00F23EE7"/>
    <w:rsid w:val="00F32574"/>
    <w:rsid w:val="00F444C9"/>
    <w:rsid w:val="00F509F7"/>
    <w:rsid w:val="00F53D55"/>
    <w:rsid w:val="00F755D8"/>
    <w:rsid w:val="00F80AE9"/>
    <w:rsid w:val="00F81F64"/>
    <w:rsid w:val="00F852D4"/>
    <w:rsid w:val="00FA34C1"/>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TableParagraph">
    <w:name w:val="Table Paragraph"/>
    <w:basedOn w:val="Normal"/>
    <w:uiPriority w:val="1"/>
    <w:qFormat/>
    <w:rsid w:val="00E457E1"/>
    <w:pPr>
      <w:widowControl w:val="0"/>
      <w:autoSpaceDE w:val="0"/>
      <w:autoSpaceDN w:val="0"/>
      <w:ind w:firstLine="0"/>
      <w:jc w:val="left"/>
    </w:pPr>
    <w:rPr>
      <w:sz w:val="22"/>
      <w:szCs w:val="22"/>
      <w:lang w:val="en-US" w:bidi="en-US"/>
    </w:rPr>
  </w:style>
  <w:style w:type="paragraph" w:customStyle="1" w:styleId="Els-caption">
    <w:name w:val="Els-caption"/>
    <w:rsid w:val="00E457E1"/>
    <w:pPr>
      <w:keepLines/>
      <w:spacing w:before="200" w:after="240" w:line="200" w:lineRule="exact"/>
    </w:pPr>
    <w:rPr>
      <w:rFonts w:eastAsia="SimSun"/>
      <w:sz w:val="16"/>
      <w:lang w:val="en-US" w:eastAsia="en-US"/>
    </w:rPr>
  </w:style>
  <w:style w:type="paragraph" w:customStyle="1" w:styleId="bulletitem">
    <w:name w:val="bulletitem"/>
    <w:basedOn w:val="Normal"/>
    <w:rsid w:val="001E04FE"/>
    <w:pPr>
      <w:numPr>
        <w:numId w:val="20"/>
      </w:numPr>
      <w:overflowPunct w:val="0"/>
      <w:autoSpaceDE w:val="0"/>
      <w:autoSpaceDN w:val="0"/>
      <w:adjustRightInd w:val="0"/>
      <w:spacing w:before="160" w:after="160" w:line="240" w:lineRule="atLeast"/>
      <w:contextualSpacing/>
      <w:textAlignment w:val="baseline"/>
    </w:pPr>
    <w:rPr>
      <w:sz w:val="20"/>
      <w:lang w:val="en-US"/>
    </w:rPr>
  </w:style>
  <w:style w:type="numbering" w:customStyle="1" w:styleId="itemization1">
    <w:name w:val="itemization1"/>
    <w:basedOn w:val="NoList"/>
    <w:rsid w:val="001E04FE"/>
    <w:pPr>
      <w:numPr>
        <w:numId w:val="20"/>
      </w:numPr>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814</TotalTime>
  <Pages>5</Pages>
  <Words>2162</Words>
  <Characters>11899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14033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star</cp:lastModifiedBy>
  <cp:revision>44</cp:revision>
  <cp:lastPrinted>2012-10-24T18:06:00Z</cp:lastPrinted>
  <dcterms:created xsi:type="dcterms:W3CDTF">2018-12-14T19:52:00Z</dcterms:created>
  <dcterms:modified xsi:type="dcterms:W3CDTF">2019-01-25T16:59:00Z</dcterms:modified>
</cp:coreProperties>
</file>