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1D" w:rsidRDefault="00FF0698" w:rsidP="00FF0698">
      <w:pPr>
        <w:jc w:val="center"/>
        <w:rPr>
          <w:b/>
          <w:sz w:val="24"/>
        </w:rPr>
      </w:pPr>
      <w:r w:rsidRPr="0005370F">
        <w:rPr>
          <w:b/>
          <w:sz w:val="24"/>
        </w:rPr>
        <w:t>Response to reviewers’ Comments</w:t>
      </w:r>
    </w:p>
    <w:p w:rsidR="002C2DA7" w:rsidRPr="002C2DA7" w:rsidRDefault="002C2DA7" w:rsidP="002C2DA7">
      <w:pPr>
        <w:jc w:val="center"/>
        <w:rPr>
          <w:b/>
        </w:rPr>
      </w:pPr>
      <w:r w:rsidRPr="002C2DA7">
        <w:rPr>
          <w:b/>
        </w:rPr>
        <w:t>Abstract-ID ITCSD – ES047</w:t>
      </w:r>
    </w:p>
    <w:p w:rsidR="002C2DA7" w:rsidRPr="002C2DA7" w:rsidRDefault="002C2DA7" w:rsidP="002C2DA7">
      <w:pPr>
        <w:jc w:val="center"/>
        <w:rPr>
          <w:b/>
        </w:rPr>
      </w:pPr>
      <w:r w:rsidRPr="002C2DA7">
        <w:rPr>
          <w:b/>
        </w:rPr>
        <w:t>Title of paper Application of biocementation for augmentation of m</w:t>
      </w:r>
      <w:r w:rsidRPr="002C2DA7">
        <w:rPr>
          <w:b/>
        </w:rPr>
        <w:t>echanical properties of fly ash concrete</w:t>
      </w:r>
    </w:p>
    <w:p w:rsidR="002C2DA7" w:rsidRPr="002C2DA7" w:rsidRDefault="002C2DA7" w:rsidP="002C2DA7">
      <w:pPr>
        <w:jc w:val="center"/>
        <w:rPr>
          <w:b/>
        </w:rPr>
      </w:pPr>
      <w:r w:rsidRPr="002C2DA7">
        <w:rPr>
          <w:b/>
        </w:rPr>
        <w:t>Names of authors</w:t>
      </w:r>
      <w:r w:rsidRPr="002C2DA7">
        <w:rPr>
          <w:b/>
        </w:rPr>
        <w:t>:</w:t>
      </w:r>
      <w:r w:rsidRPr="002C2DA7">
        <w:rPr>
          <w:b/>
        </w:rPr>
        <w:t xml:space="preserve"> Snigdha P. Bhutange, M. V. Latkar</w:t>
      </w:r>
    </w:p>
    <w:p w:rsidR="00FF0698" w:rsidRPr="002C2DA7" w:rsidRDefault="0005370F" w:rsidP="00FF0698">
      <w:pPr>
        <w:jc w:val="center"/>
      </w:pPr>
      <w:r w:rsidRPr="002C2DA7">
        <w:t>The authors wish to thank the editors and reviewers for their time and effort in reviewing our</w:t>
      </w:r>
      <w:r w:rsidR="002970AD">
        <w:t xml:space="preserve"> extended </w:t>
      </w:r>
      <w:bookmarkStart w:id="0" w:name="_GoBack"/>
      <w:bookmarkEnd w:id="0"/>
      <w:r w:rsidR="002970AD">
        <w:t>abstract</w:t>
      </w:r>
      <w:r w:rsidRPr="002C2DA7">
        <w:t xml:space="preserve">.  We hope the changes listed have made the abstract suitable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70F" w:rsidRPr="002C2DA7" w:rsidTr="00FF0698">
        <w:tc>
          <w:tcPr>
            <w:tcW w:w="4675" w:type="dxa"/>
          </w:tcPr>
          <w:p w:rsidR="00FF0698" w:rsidRPr="002C2DA7" w:rsidRDefault="00FF0698" w:rsidP="00FF0698">
            <w:pPr>
              <w:jc w:val="center"/>
              <w:rPr>
                <w:b/>
              </w:rPr>
            </w:pPr>
            <w:r w:rsidRPr="002C2DA7">
              <w:rPr>
                <w:b/>
              </w:rPr>
              <w:t>Reviewers’ comment</w:t>
            </w:r>
          </w:p>
        </w:tc>
        <w:tc>
          <w:tcPr>
            <w:tcW w:w="4675" w:type="dxa"/>
          </w:tcPr>
          <w:p w:rsidR="00FF0698" w:rsidRPr="002C2DA7" w:rsidRDefault="00FF0698" w:rsidP="00FF0698">
            <w:pPr>
              <w:jc w:val="center"/>
              <w:rPr>
                <w:b/>
              </w:rPr>
            </w:pPr>
            <w:r w:rsidRPr="002C2DA7">
              <w:rPr>
                <w:b/>
              </w:rPr>
              <w:t>Response</w:t>
            </w:r>
          </w:p>
        </w:tc>
      </w:tr>
      <w:tr w:rsidR="0005370F" w:rsidRPr="002C2DA7" w:rsidTr="00FF0698">
        <w:tc>
          <w:tcPr>
            <w:tcW w:w="4675" w:type="dxa"/>
          </w:tcPr>
          <w:p w:rsidR="00FF0698" w:rsidRPr="002C2DA7" w:rsidRDefault="00FF0698" w:rsidP="00FF0698">
            <w:pPr>
              <w:jc w:val="both"/>
            </w:pPr>
            <w:r w:rsidRPr="002C2DA7">
              <w:t>Dosag</w:t>
            </w:r>
            <w:r w:rsidRPr="002C2DA7">
              <w:t>e of bacteria was not mentioned</w:t>
            </w:r>
          </w:p>
          <w:p w:rsidR="00FF0698" w:rsidRPr="002C2DA7" w:rsidRDefault="00FF0698" w:rsidP="00FF0698">
            <w:pPr>
              <w:jc w:val="both"/>
            </w:pPr>
          </w:p>
        </w:tc>
        <w:tc>
          <w:tcPr>
            <w:tcW w:w="4675" w:type="dxa"/>
          </w:tcPr>
          <w:p w:rsidR="00FF0698" w:rsidRPr="002C2DA7" w:rsidRDefault="00FF0698" w:rsidP="00FF0698">
            <w:pPr>
              <w:jc w:val="both"/>
            </w:pPr>
            <w:r w:rsidRPr="002C2DA7">
              <w:t>Instead of measuring the bacterial dose, optical density of the supernatant was measured at 600nm in a spectrophotometer. It was found to be 0.87 which indicated sufficient growth of bacteria.</w:t>
            </w:r>
            <w:r w:rsidR="00552828">
              <w:t xml:space="preserve"> The section of materials and methods has been modified accordingly giving these details.</w:t>
            </w:r>
          </w:p>
        </w:tc>
      </w:tr>
      <w:tr w:rsidR="0005370F" w:rsidRPr="002C2DA7" w:rsidTr="00FF0698">
        <w:tc>
          <w:tcPr>
            <w:tcW w:w="4675" w:type="dxa"/>
          </w:tcPr>
          <w:p w:rsidR="00FF0698" w:rsidRPr="002C2DA7" w:rsidRDefault="00FF0698" w:rsidP="00FF0698">
            <w:pPr>
              <w:jc w:val="both"/>
            </w:pPr>
            <w:r w:rsidRPr="002C2DA7">
              <w:t>Mix proportion was given in the test</w:t>
            </w:r>
          </w:p>
          <w:p w:rsidR="00FF0698" w:rsidRPr="002C2DA7" w:rsidRDefault="00FF0698" w:rsidP="00FF0698">
            <w:pPr>
              <w:jc w:val="both"/>
            </w:pPr>
          </w:p>
        </w:tc>
        <w:tc>
          <w:tcPr>
            <w:tcW w:w="4675" w:type="dxa"/>
          </w:tcPr>
          <w:p w:rsidR="00FF0698" w:rsidRPr="002C2DA7" w:rsidRDefault="00FF0698" w:rsidP="00FF0698">
            <w:pPr>
              <w:jc w:val="both"/>
            </w:pPr>
            <w:r w:rsidRPr="002C2DA7">
              <w:t>Table</w:t>
            </w:r>
            <w:r w:rsidR="00552828">
              <w:t xml:space="preserve"> </w:t>
            </w:r>
            <w:r w:rsidR="0005370F" w:rsidRPr="002C2DA7">
              <w:t>(Table 2)</w:t>
            </w:r>
            <w:r w:rsidRPr="002C2DA7">
              <w:t xml:space="preserve"> has been added showing the mix proportion</w:t>
            </w:r>
            <w:r w:rsidR="00552828">
              <w:t>.</w:t>
            </w:r>
          </w:p>
        </w:tc>
      </w:tr>
      <w:tr w:rsidR="0005370F" w:rsidRPr="002C2DA7" w:rsidTr="00FF0698">
        <w:tc>
          <w:tcPr>
            <w:tcW w:w="4675" w:type="dxa"/>
          </w:tcPr>
          <w:p w:rsidR="00FF0698" w:rsidRPr="002C2DA7" w:rsidRDefault="00FF0698" w:rsidP="00FF0698">
            <w:pPr>
              <w:jc w:val="both"/>
            </w:pPr>
            <w:r w:rsidRPr="002C2DA7">
              <w:t>Rewrite the conclusions with appropriate reasons.</w:t>
            </w:r>
          </w:p>
        </w:tc>
        <w:tc>
          <w:tcPr>
            <w:tcW w:w="4675" w:type="dxa"/>
          </w:tcPr>
          <w:p w:rsidR="00FF0698" w:rsidRPr="002C2DA7" w:rsidRDefault="00FF0698" w:rsidP="00FF0698">
            <w:pPr>
              <w:jc w:val="both"/>
            </w:pPr>
            <w:r w:rsidRPr="002C2DA7">
              <w:t>Conclusion has been rewritten as per the suggestion</w:t>
            </w:r>
            <w:r w:rsidR="00552828">
              <w:t>.</w:t>
            </w:r>
          </w:p>
        </w:tc>
      </w:tr>
    </w:tbl>
    <w:p w:rsidR="00FF0698" w:rsidRPr="0005370F" w:rsidRDefault="00FF0698" w:rsidP="00FF0698">
      <w:pPr>
        <w:jc w:val="center"/>
        <w:rPr>
          <w:b/>
          <w:sz w:val="24"/>
        </w:rPr>
      </w:pPr>
    </w:p>
    <w:sectPr w:rsidR="00FF0698" w:rsidRPr="0005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98"/>
    <w:rsid w:val="0005370F"/>
    <w:rsid w:val="002970AD"/>
    <w:rsid w:val="002C2DA7"/>
    <w:rsid w:val="00552828"/>
    <w:rsid w:val="007D44B8"/>
    <w:rsid w:val="00CF651D"/>
    <w:rsid w:val="00FF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31F59-E903-4163-A205-0D4431EB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Bhutange</dc:creator>
  <cp:keywords/>
  <dc:description/>
  <cp:lastModifiedBy>Snigdha Bhutange</cp:lastModifiedBy>
  <cp:revision>5</cp:revision>
  <dcterms:created xsi:type="dcterms:W3CDTF">2019-08-05T10:00:00Z</dcterms:created>
  <dcterms:modified xsi:type="dcterms:W3CDTF">2019-08-05T11:39:00Z</dcterms:modified>
</cp:coreProperties>
</file>