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43F" w:rsidRDefault="00F5243F" w:rsidP="003D3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D3954">
        <w:rPr>
          <w:rFonts w:ascii="Times New Roman" w:hAnsi="Times New Roman" w:cs="Times New Roman"/>
          <w:sz w:val="28"/>
          <w:szCs w:val="28"/>
        </w:rPr>
        <w:t xml:space="preserve">Convergence Analysis of </w:t>
      </w:r>
      <w:r w:rsidR="003D3954" w:rsidRPr="003D3954">
        <w:rPr>
          <w:rFonts w:ascii="Times New Roman" w:hAnsi="Times New Roman" w:cs="Times New Roman"/>
          <w:sz w:val="28"/>
          <w:szCs w:val="28"/>
        </w:rPr>
        <w:t xml:space="preserve">Block </w:t>
      </w:r>
      <w:r w:rsidRPr="003D3954">
        <w:rPr>
          <w:rFonts w:ascii="Times New Roman" w:hAnsi="Times New Roman" w:cs="Times New Roman"/>
          <w:sz w:val="28"/>
          <w:szCs w:val="28"/>
        </w:rPr>
        <w:t>Modified Triangular and Triangular Splitting Method for the Solution of Regularized Linear System-</w:t>
      </w:r>
      <w:proofErr w:type="spellStart"/>
      <w:r w:rsidRPr="003D3954">
        <w:rPr>
          <w:rFonts w:ascii="Times New Roman" w:hAnsi="Times New Roman" w:cs="Times New Roman"/>
          <w:sz w:val="28"/>
          <w:szCs w:val="28"/>
        </w:rPr>
        <w:t>Circulant</w:t>
      </w:r>
      <w:proofErr w:type="spellEnd"/>
      <w:r w:rsidRPr="003D3954">
        <w:rPr>
          <w:rFonts w:ascii="Times New Roman" w:hAnsi="Times New Roman" w:cs="Times New Roman"/>
          <w:sz w:val="28"/>
          <w:szCs w:val="28"/>
        </w:rPr>
        <w:t xml:space="preserve"> Matrices</w:t>
      </w:r>
    </w:p>
    <w:p w:rsidR="00FB1960" w:rsidRDefault="00D01441" w:rsidP="003D39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472DF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2472DF">
        <w:rPr>
          <w:rFonts w:ascii="Times New Roman" w:hAnsi="Times New Roman" w:cs="Times New Roman"/>
          <w:sz w:val="24"/>
          <w:szCs w:val="24"/>
        </w:rPr>
        <w:t xml:space="preserve"> Renikunta</w:t>
      </w:r>
      <w:r w:rsidR="00FB196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472DF">
        <w:rPr>
          <w:rFonts w:ascii="Times New Roman" w:hAnsi="Times New Roman" w:cs="Times New Roman"/>
          <w:sz w:val="24"/>
          <w:szCs w:val="24"/>
        </w:rPr>
        <w:t>,</w:t>
      </w:r>
      <w:r w:rsidRPr="00247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1960" w:rsidRPr="002472DF">
        <w:rPr>
          <w:rFonts w:ascii="Times New Roman" w:hAnsi="Times New Roman" w:cs="Times New Roman"/>
          <w:sz w:val="24"/>
          <w:szCs w:val="24"/>
        </w:rPr>
        <w:t>Rajaiah</w:t>
      </w:r>
      <w:proofErr w:type="spellEnd"/>
      <w:r w:rsidR="00FB1960" w:rsidRPr="002472DF">
        <w:rPr>
          <w:rFonts w:ascii="Times New Roman" w:hAnsi="Times New Roman" w:cs="Times New Roman"/>
          <w:sz w:val="24"/>
          <w:szCs w:val="24"/>
        </w:rPr>
        <w:t xml:space="preserve"> Dasari</w:t>
      </w:r>
      <w:r w:rsidR="00FB196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B19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1960" w:rsidRPr="002472DF">
        <w:rPr>
          <w:rFonts w:ascii="Times New Roman" w:hAnsi="Times New Roman" w:cs="Times New Roman"/>
          <w:sz w:val="24"/>
          <w:szCs w:val="24"/>
        </w:rPr>
        <w:t>Malla</w:t>
      </w:r>
      <w:proofErr w:type="spellEnd"/>
      <w:r w:rsidR="00FB1960" w:rsidRPr="002472DF">
        <w:rPr>
          <w:rFonts w:ascii="Times New Roman" w:hAnsi="Times New Roman" w:cs="Times New Roman"/>
          <w:sz w:val="24"/>
          <w:szCs w:val="24"/>
        </w:rPr>
        <w:t xml:space="preserve"> Reddy Perati</w:t>
      </w:r>
      <w:r w:rsidR="00FB196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FB1960">
        <w:rPr>
          <w:rFonts w:ascii="Times New Roman" w:hAnsi="Times New Roman" w:cs="Times New Roman"/>
          <w:sz w:val="24"/>
          <w:szCs w:val="24"/>
        </w:rPr>
        <w:t>,</w:t>
      </w:r>
    </w:p>
    <w:p w:rsidR="00D01441" w:rsidRPr="002472DF" w:rsidRDefault="00FB1960" w:rsidP="00FB19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01441" w:rsidRPr="002472DF">
        <w:rPr>
          <w:rFonts w:ascii="Times New Roman" w:hAnsi="Times New Roman" w:cs="Times New Roman"/>
          <w:sz w:val="24"/>
          <w:szCs w:val="24"/>
        </w:rPr>
        <w:t xml:space="preserve">Department of Mathematics, </w:t>
      </w:r>
      <w:proofErr w:type="spellStart"/>
      <w:r w:rsidR="00D01441" w:rsidRPr="002472DF">
        <w:rPr>
          <w:rFonts w:ascii="Times New Roman" w:hAnsi="Times New Roman" w:cs="Times New Roman"/>
          <w:sz w:val="24"/>
          <w:szCs w:val="24"/>
        </w:rPr>
        <w:t>Kakatiya</w:t>
      </w:r>
      <w:proofErr w:type="spellEnd"/>
      <w:r w:rsidR="00D01441" w:rsidRPr="002472DF">
        <w:rPr>
          <w:rFonts w:ascii="Times New Roman" w:hAnsi="Times New Roman" w:cs="Times New Roman"/>
          <w:sz w:val="24"/>
          <w:szCs w:val="24"/>
        </w:rPr>
        <w:t xml:space="preserve"> Institute of Technology &amp;</w:t>
      </w:r>
      <w:r>
        <w:rPr>
          <w:rFonts w:ascii="Times New Roman" w:hAnsi="Times New Roman" w:cs="Times New Roman"/>
          <w:sz w:val="24"/>
          <w:szCs w:val="24"/>
        </w:rPr>
        <w:t xml:space="preserve"> Science, Warangal, T.S., </w:t>
      </w:r>
      <w:r w:rsidR="00D01441" w:rsidRPr="002472DF">
        <w:rPr>
          <w:rFonts w:ascii="Times New Roman" w:hAnsi="Times New Roman" w:cs="Times New Roman"/>
          <w:sz w:val="24"/>
          <w:szCs w:val="24"/>
        </w:rPr>
        <w:t>India.</w:t>
      </w:r>
      <w:proofErr w:type="gramEnd"/>
      <w:r w:rsidR="00D01441" w:rsidRPr="00247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1441" w:rsidRPr="002472DF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4" w:history="1">
        <w:r w:rsidR="00D01441" w:rsidRPr="002472DF">
          <w:rPr>
            <w:rStyle w:val="Hyperlink"/>
            <w:rFonts w:ascii="Times New Roman" w:hAnsi="Times New Roman" w:cs="Times New Roman"/>
            <w:sz w:val="24"/>
            <w:szCs w:val="24"/>
          </w:rPr>
          <w:t>rameshrenikuntla@gmail.com</w:t>
        </w:r>
      </w:hyperlink>
    </w:p>
    <w:p w:rsidR="00D01441" w:rsidRPr="002472DF" w:rsidRDefault="00FB1960" w:rsidP="00FB19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01441" w:rsidRPr="002472DF">
        <w:rPr>
          <w:rFonts w:ascii="Times New Roman" w:hAnsi="Times New Roman" w:cs="Times New Roman"/>
          <w:sz w:val="24"/>
          <w:szCs w:val="24"/>
        </w:rPr>
        <w:t xml:space="preserve">Department of Mathematics, </w:t>
      </w:r>
      <w:proofErr w:type="spellStart"/>
      <w:r w:rsidR="00D01441" w:rsidRPr="002472DF">
        <w:rPr>
          <w:rFonts w:ascii="Times New Roman" w:hAnsi="Times New Roman" w:cs="Times New Roman"/>
          <w:sz w:val="24"/>
          <w:szCs w:val="24"/>
        </w:rPr>
        <w:t>Osmanaia</w:t>
      </w:r>
      <w:proofErr w:type="spellEnd"/>
      <w:r w:rsidR="00D01441" w:rsidRPr="002472DF">
        <w:rPr>
          <w:rFonts w:ascii="Times New Roman" w:hAnsi="Times New Roman" w:cs="Times New Roman"/>
          <w:sz w:val="24"/>
          <w:szCs w:val="24"/>
        </w:rPr>
        <w:t xml:space="preserve"> University, Hyderabad, T.S., India.</w:t>
      </w:r>
      <w:proofErr w:type="gramEnd"/>
      <w:r w:rsidR="00D01441" w:rsidRPr="002472DF">
        <w:rPr>
          <w:rFonts w:ascii="Times New Roman" w:hAnsi="Times New Roman" w:cs="Times New Roman"/>
          <w:sz w:val="24"/>
          <w:szCs w:val="24"/>
        </w:rPr>
        <w:t xml:space="preserve"> E-mail: </w:t>
      </w:r>
      <w:hyperlink r:id="rId5" w:history="1">
        <w:r w:rsidR="002472DF" w:rsidRPr="002472DF">
          <w:rPr>
            <w:rStyle w:val="Hyperlink"/>
            <w:rFonts w:ascii="Times New Roman" w:hAnsi="Times New Roman" w:cs="Times New Roman"/>
            <w:sz w:val="24"/>
            <w:szCs w:val="24"/>
          </w:rPr>
          <w:t>dsreddy.hari@gmail.com</w:t>
        </w:r>
      </w:hyperlink>
    </w:p>
    <w:p w:rsidR="00F5243F" w:rsidRPr="002472DF" w:rsidRDefault="00FB1960" w:rsidP="00FB196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472DF" w:rsidRPr="002472DF">
        <w:rPr>
          <w:rFonts w:ascii="Times New Roman" w:hAnsi="Times New Roman" w:cs="Times New Roman"/>
          <w:sz w:val="24"/>
          <w:szCs w:val="24"/>
        </w:rPr>
        <w:t xml:space="preserve">Department of Mathematics, </w:t>
      </w:r>
      <w:proofErr w:type="spellStart"/>
      <w:r w:rsidR="002472DF" w:rsidRPr="002472DF">
        <w:rPr>
          <w:rFonts w:ascii="Times New Roman" w:hAnsi="Times New Roman" w:cs="Times New Roman"/>
          <w:sz w:val="24"/>
          <w:szCs w:val="24"/>
        </w:rPr>
        <w:t>Kakatiya</w:t>
      </w:r>
      <w:proofErr w:type="spellEnd"/>
      <w:r w:rsidR="002472DF" w:rsidRPr="002472DF">
        <w:rPr>
          <w:rFonts w:ascii="Times New Roman" w:hAnsi="Times New Roman" w:cs="Times New Roman"/>
          <w:sz w:val="24"/>
          <w:szCs w:val="24"/>
        </w:rPr>
        <w:t xml:space="preserve"> University, Warangal, T.S., India.</w:t>
      </w:r>
      <w:proofErr w:type="gramEnd"/>
      <w:r w:rsidR="002472DF" w:rsidRPr="002472DF">
        <w:rPr>
          <w:rFonts w:ascii="Times New Roman" w:hAnsi="Times New Roman" w:cs="Times New Roman"/>
          <w:sz w:val="24"/>
          <w:szCs w:val="24"/>
        </w:rPr>
        <w:t xml:space="preserve"> E-mail: </w:t>
      </w:r>
      <w:hyperlink r:id="rId6" w:history="1">
        <w:r w:rsidR="002472DF" w:rsidRPr="007851C5">
          <w:rPr>
            <w:rStyle w:val="Hyperlink"/>
            <w:rFonts w:ascii="Times New Roman" w:hAnsi="Times New Roman" w:cs="Times New Roman"/>
            <w:sz w:val="24"/>
            <w:szCs w:val="24"/>
          </w:rPr>
          <w:t>mperati@yahoo.com</w:t>
        </w:r>
      </w:hyperlink>
    </w:p>
    <w:p w:rsidR="00342982" w:rsidRPr="00342982" w:rsidRDefault="00F524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982">
        <w:rPr>
          <w:rFonts w:ascii="Times New Roman" w:hAnsi="Times New Roman" w:cs="Times New Roman"/>
          <w:b/>
          <w:sz w:val="24"/>
          <w:szCs w:val="24"/>
          <w:u w:val="single"/>
        </w:rPr>
        <w:t xml:space="preserve">Abstract: </w:t>
      </w:r>
    </w:p>
    <w:p w:rsidR="00614598" w:rsidRPr="00342982" w:rsidRDefault="00F5243F" w:rsidP="00342982">
      <w:pPr>
        <w:jc w:val="both"/>
        <w:rPr>
          <w:rFonts w:ascii="Times New Roman" w:hAnsi="Times New Roman" w:cs="Times New Roman"/>
          <w:sz w:val="24"/>
          <w:szCs w:val="24"/>
        </w:rPr>
      </w:pPr>
      <w:r w:rsidRPr="00342982">
        <w:rPr>
          <w:rFonts w:ascii="Times New Roman" w:hAnsi="Times New Roman" w:cs="Times New Roman"/>
          <w:sz w:val="24"/>
          <w:szCs w:val="24"/>
        </w:rPr>
        <w:t xml:space="preserve">In this paper, the homogeneous system </w:t>
      </w:r>
      <w:r w:rsidR="008E3CE7" w:rsidRPr="00AE0567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15.6pt" o:ole="">
            <v:imagedata r:id="rId7" o:title=""/>
          </v:shape>
          <o:OLEObject Type="Embed" ProgID="Equation.3" ShapeID="_x0000_i1025" DrawAspect="Content" ObjectID="_1614440914" r:id="rId8"/>
        </w:object>
      </w:r>
      <w:r w:rsidRPr="00342982">
        <w:rPr>
          <w:rFonts w:ascii="Times New Roman" w:hAnsi="Times New Roman" w:cs="Times New Roman"/>
          <w:sz w:val="24"/>
          <w:szCs w:val="24"/>
        </w:rPr>
        <w:t xml:space="preserve"> is transformed to the non homogeneo</w:t>
      </w:r>
      <w:r w:rsidR="00937C40">
        <w:rPr>
          <w:rFonts w:ascii="Times New Roman" w:hAnsi="Times New Roman" w:cs="Times New Roman"/>
          <w:sz w:val="24"/>
          <w:szCs w:val="24"/>
        </w:rPr>
        <w:t xml:space="preserve">us regularized linear system </w:t>
      </w:r>
      <w:r w:rsidRPr="00342982">
        <w:rPr>
          <w:rFonts w:ascii="Times New Roman" w:hAnsi="Times New Roman" w:cs="Times New Roman"/>
          <w:sz w:val="24"/>
          <w:szCs w:val="24"/>
        </w:rPr>
        <w:t xml:space="preserve">by introducing small </w:t>
      </w:r>
      <w:r w:rsidR="00342982" w:rsidRPr="00342982">
        <w:rPr>
          <w:rFonts w:ascii="Times New Roman" w:hAnsi="Times New Roman" w:cs="Times New Roman"/>
          <w:sz w:val="24"/>
          <w:szCs w:val="24"/>
        </w:rPr>
        <w:t>perturbation</w:t>
      </w:r>
      <w:r w:rsidR="00937C40">
        <w:rPr>
          <w:rFonts w:ascii="Times New Roman" w:hAnsi="Times New Roman" w:cs="Times New Roman"/>
          <w:sz w:val="24"/>
          <w:szCs w:val="24"/>
        </w:rPr>
        <w:t xml:space="preserve"> </w:t>
      </w:r>
      <w:r w:rsidR="00937C40" w:rsidRPr="00937C40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6pt;height:11.4pt" o:ole="">
            <v:imagedata r:id="rId9" o:title=""/>
          </v:shape>
          <o:OLEObject Type="Embed" ProgID="Equation.3" ShapeID="_x0000_i1026" DrawAspect="Content" ObjectID="_1614440915" r:id="rId10"/>
        </w:object>
      </w:r>
      <w:r w:rsidR="00342982" w:rsidRPr="00342982">
        <w:rPr>
          <w:rFonts w:ascii="Times New Roman" w:hAnsi="Times New Roman" w:cs="Times New Roman"/>
          <w:sz w:val="24"/>
          <w:szCs w:val="24"/>
        </w:rPr>
        <w:t>,</w:t>
      </w:r>
      <w:r w:rsidRPr="00342982">
        <w:rPr>
          <w:rFonts w:ascii="Times New Roman" w:hAnsi="Times New Roman" w:cs="Times New Roman"/>
          <w:sz w:val="24"/>
          <w:szCs w:val="24"/>
        </w:rPr>
        <w:t xml:space="preserve"> and proved that the matrix </w:t>
      </w:r>
      <w:r w:rsidR="0041402A" w:rsidRPr="00937C40">
        <w:rPr>
          <w:rFonts w:ascii="Times New Roman" w:hAnsi="Times New Roman" w:cs="Times New Roman"/>
          <w:position w:val="-10"/>
          <w:sz w:val="24"/>
          <w:szCs w:val="24"/>
        </w:rPr>
        <w:object w:dxaOrig="1240" w:dyaOrig="360">
          <v:shape id="_x0000_i1027" type="#_x0000_t75" style="width:62.4pt;height:18pt" o:ole="">
            <v:imagedata r:id="rId11" o:title=""/>
          </v:shape>
          <o:OLEObject Type="Embed" ProgID="Equation.3" ShapeID="_x0000_i1027" DrawAspect="Content" ObjectID="_1614440916" r:id="rId12"/>
        </w:object>
      </w:r>
      <w:r w:rsidR="00937C40">
        <w:rPr>
          <w:rFonts w:ascii="Times New Roman" w:hAnsi="Times New Roman" w:cs="Times New Roman"/>
          <w:sz w:val="24"/>
          <w:szCs w:val="24"/>
        </w:rPr>
        <w:t xml:space="preserve"> is positive definite for </w:t>
      </w:r>
      <w:r w:rsidR="0041402A" w:rsidRPr="00937C40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28" type="#_x0000_t75" style="width:30.6pt;height:14.4pt" o:ole="">
            <v:imagedata r:id="rId13" o:title=""/>
          </v:shape>
          <o:OLEObject Type="Embed" ProgID="Equation.3" ShapeID="_x0000_i1028" DrawAspect="Content" ObjectID="_1614440917" r:id="rId14"/>
        </w:object>
      </w:r>
      <w:r w:rsidRPr="00342982">
        <w:rPr>
          <w:rFonts w:ascii="Times New Roman" w:hAnsi="Times New Roman" w:cs="Times New Roman"/>
          <w:sz w:val="24"/>
          <w:szCs w:val="24"/>
        </w:rPr>
        <w:t>The s</w:t>
      </w:r>
      <w:r w:rsidR="00AE0567">
        <w:rPr>
          <w:rFonts w:ascii="Times New Roman" w:hAnsi="Times New Roman" w:cs="Times New Roman"/>
          <w:sz w:val="24"/>
          <w:szCs w:val="24"/>
        </w:rPr>
        <w:t xml:space="preserve">teady state probability vector </w:t>
      </w:r>
      <w:r w:rsidR="00A6722B" w:rsidRPr="00AE0567">
        <w:rPr>
          <w:rFonts w:ascii="Times New Roman" w:hAnsi="Times New Roman" w:cs="Times New Roman"/>
          <w:position w:val="-6"/>
          <w:sz w:val="24"/>
          <w:szCs w:val="24"/>
        </w:rPr>
        <w:object w:dxaOrig="220" w:dyaOrig="220">
          <v:shape id="_x0000_i1029" type="#_x0000_t75" style="width:11.4pt;height:11.4pt" o:ole="">
            <v:imagedata r:id="rId15" o:title=""/>
          </v:shape>
          <o:OLEObject Type="Embed" ProgID="Equation.3" ShapeID="_x0000_i1029" DrawAspect="Content" ObjectID="_1614440918" r:id="rId16"/>
        </w:object>
      </w:r>
      <w:r w:rsidRPr="00342982">
        <w:rPr>
          <w:rFonts w:ascii="Times New Roman" w:hAnsi="Times New Roman" w:cs="Times New Roman"/>
          <w:sz w:val="24"/>
          <w:szCs w:val="24"/>
        </w:rPr>
        <w:t xml:space="preserve"> of an irreducible </w:t>
      </w:r>
      <w:proofErr w:type="spellStart"/>
      <w:r w:rsidRPr="00342982">
        <w:rPr>
          <w:rFonts w:ascii="Times New Roman" w:hAnsi="Times New Roman" w:cs="Times New Roman"/>
          <w:sz w:val="24"/>
          <w:szCs w:val="24"/>
        </w:rPr>
        <w:t>circulant</w:t>
      </w:r>
      <w:proofErr w:type="spellEnd"/>
      <w:r w:rsidRPr="00342982">
        <w:rPr>
          <w:rFonts w:ascii="Times New Roman" w:hAnsi="Times New Roman" w:cs="Times New Roman"/>
          <w:sz w:val="24"/>
          <w:szCs w:val="24"/>
        </w:rPr>
        <w:t xml:space="preserve"> rate matrix </w:t>
      </w:r>
      <w:r w:rsidRPr="00AE0567">
        <w:rPr>
          <w:rFonts w:ascii="Times New Roman" w:hAnsi="Times New Roman" w:cs="Times New Roman"/>
          <w:i/>
          <w:sz w:val="24"/>
          <w:szCs w:val="24"/>
        </w:rPr>
        <w:t>Q</w:t>
      </w:r>
      <w:r w:rsidRPr="00342982">
        <w:rPr>
          <w:rFonts w:ascii="Times New Roman" w:hAnsi="Times New Roman" w:cs="Times New Roman"/>
          <w:sz w:val="24"/>
          <w:szCs w:val="24"/>
        </w:rPr>
        <w:t xml:space="preserve"> is computed, and also obtained the condition for the convergence of unique iterative solution by </w:t>
      </w:r>
      <w:r w:rsidR="00342982">
        <w:rPr>
          <w:rFonts w:ascii="Times New Roman" w:hAnsi="Times New Roman" w:cs="Times New Roman"/>
          <w:sz w:val="24"/>
          <w:szCs w:val="24"/>
        </w:rPr>
        <w:t xml:space="preserve">Block </w:t>
      </w:r>
      <w:r w:rsidRPr="00342982">
        <w:rPr>
          <w:rFonts w:ascii="Times New Roman" w:hAnsi="Times New Roman" w:cs="Times New Roman"/>
          <w:sz w:val="24"/>
          <w:szCs w:val="24"/>
        </w:rPr>
        <w:t>Modified Triangular and Triangular Splitting (</w:t>
      </w:r>
      <w:r w:rsidR="00342982">
        <w:rPr>
          <w:rFonts w:ascii="Times New Roman" w:hAnsi="Times New Roman" w:cs="Times New Roman"/>
          <w:sz w:val="24"/>
          <w:szCs w:val="24"/>
        </w:rPr>
        <w:t>B</w:t>
      </w:r>
      <w:r w:rsidRPr="00342982">
        <w:rPr>
          <w:rFonts w:ascii="Times New Roman" w:hAnsi="Times New Roman" w:cs="Times New Roman"/>
          <w:sz w:val="24"/>
          <w:szCs w:val="24"/>
        </w:rPr>
        <w:t xml:space="preserve">MTTS) method proposed as in the cases of </w:t>
      </w:r>
      <w:proofErr w:type="spellStart"/>
      <w:r w:rsidRPr="00342982">
        <w:rPr>
          <w:rFonts w:ascii="Times New Roman" w:hAnsi="Times New Roman" w:cs="Times New Roman"/>
          <w:sz w:val="24"/>
          <w:szCs w:val="24"/>
        </w:rPr>
        <w:t>Traingualr</w:t>
      </w:r>
      <w:proofErr w:type="spellEnd"/>
      <w:r w:rsidRPr="00342982">
        <w:rPr>
          <w:rFonts w:ascii="Times New Roman" w:hAnsi="Times New Roman" w:cs="Times New Roman"/>
          <w:sz w:val="24"/>
          <w:szCs w:val="24"/>
        </w:rPr>
        <w:t xml:space="preserve"> and Triangular Splitting (TTS), Triangular and Skew-symmetric Splitting (TSS). Moreover, we prove some properties of </w:t>
      </w:r>
      <w:proofErr w:type="spellStart"/>
      <w:r w:rsidRPr="00342982">
        <w:rPr>
          <w:rFonts w:ascii="Times New Roman" w:hAnsi="Times New Roman" w:cs="Times New Roman"/>
          <w:sz w:val="24"/>
          <w:szCs w:val="24"/>
        </w:rPr>
        <w:t>circulant</w:t>
      </w:r>
      <w:proofErr w:type="spellEnd"/>
      <w:r w:rsidRPr="00342982">
        <w:rPr>
          <w:rFonts w:ascii="Times New Roman" w:hAnsi="Times New Roman" w:cs="Times New Roman"/>
          <w:sz w:val="24"/>
          <w:szCs w:val="24"/>
        </w:rPr>
        <w:t xml:space="preserve"> matrices. From the numerical results, we conclude that the steady state probability vector of proposed method converges rapidly to unique solution compare to TTS, and Jacobi methods.</w:t>
      </w:r>
    </w:p>
    <w:sectPr w:rsidR="00614598" w:rsidRPr="00342982" w:rsidSect="004C7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243F"/>
    <w:rsid w:val="001B2088"/>
    <w:rsid w:val="002472DF"/>
    <w:rsid w:val="00342982"/>
    <w:rsid w:val="003D3954"/>
    <w:rsid w:val="0041402A"/>
    <w:rsid w:val="004C74BA"/>
    <w:rsid w:val="00614598"/>
    <w:rsid w:val="006E23A3"/>
    <w:rsid w:val="006E5612"/>
    <w:rsid w:val="00817114"/>
    <w:rsid w:val="008E3CE7"/>
    <w:rsid w:val="00937C40"/>
    <w:rsid w:val="00A6722B"/>
    <w:rsid w:val="00AE0567"/>
    <w:rsid w:val="00B3206E"/>
    <w:rsid w:val="00CD2B51"/>
    <w:rsid w:val="00D01441"/>
    <w:rsid w:val="00F5243F"/>
    <w:rsid w:val="00FB1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4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hyperlink" Target="mailto:mperati@yahoo.com" TargetMode="External"/><Relationship Id="rId11" Type="http://schemas.openxmlformats.org/officeDocument/2006/relationships/image" Target="media/image3.wmf"/><Relationship Id="rId5" Type="http://schemas.openxmlformats.org/officeDocument/2006/relationships/hyperlink" Target="mailto:dsreddy.hari@gmail.com" TargetMode="Externa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hyperlink" Target="mailto:rameshrenikuntla@gmail.com" TargetMode="Externa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2019-03-18T13:32:00Z</dcterms:created>
  <dcterms:modified xsi:type="dcterms:W3CDTF">2019-03-18T13:32:00Z</dcterms:modified>
</cp:coreProperties>
</file>