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C7C" w:rsidRDefault="00DB57F4" w:rsidP="00061C2F">
      <w:pPr>
        <w:pStyle w:val="BodyText"/>
        <w:ind w:leftChars="0" w:left="0" w:firstLineChars="0" w:firstLine="0"/>
        <w:jc w:val="center"/>
        <w:rPr>
          <w:rFonts w:ascii="Arial" w:hAnsi="Arial" w:cs="Arial"/>
          <w:b/>
          <w:szCs w:val="28"/>
        </w:rPr>
      </w:pPr>
      <w:r w:rsidRPr="00DB57F4">
        <w:rPr>
          <w:rFonts w:ascii="Arial" w:hAnsi="Arial" w:cs="Arial"/>
          <w:b/>
          <w:szCs w:val="28"/>
          <w:lang w:val="en-GB"/>
        </w:rPr>
        <w:t>Full Paper Title in Title Case (Arial bold 14pts</w:t>
      </w:r>
      <w:r>
        <w:rPr>
          <w:rFonts w:ascii="Arial" w:hAnsi="Arial" w:cs="Arial"/>
          <w:b/>
          <w:szCs w:val="28"/>
          <w:lang w:val="en-GB"/>
        </w:rPr>
        <w:t>)</w:t>
      </w:r>
    </w:p>
    <w:p w:rsidR="00562C7C" w:rsidRDefault="00562C7C" w:rsidP="00604353">
      <w:pPr>
        <w:widowControl w:val="0"/>
        <w:spacing w:before="0" w:line="240" w:lineRule="auto"/>
        <w:ind w:leftChars="0" w:left="0" w:right="360" w:firstLineChars="0" w:firstLine="0"/>
        <w:jc w:val="center"/>
        <w:rPr>
          <w:rFonts w:ascii="Times-Bold" w:eastAsia="PMingLiU" w:hAnsi="Times-Bold" w:cs="Times-Bold"/>
          <w:b/>
          <w:bCs/>
          <w:color w:val="000000"/>
          <w:kern w:val="0"/>
          <w:sz w:val="24"/>
          <w:szCs w:val="24"/>
        </w:rPr>
      </w:pPr>
    </w:p>
    <w:p w:rsidR="008039C5" w:rsidRPr="008039C5" w:rsidRDefault="008039C5" w:rsidP="008039C5">
      <w:pPr>
        <w:autoSpaceDE/>
        <w:autoSpaceDN/>
        <w:adjustRightInd/>
        <w:spacing w:before="0" w:line="240" w:lineRule="auto"/>
        <w:ind w:leftChars="0" w:left="567" w:firstLineChars="0" w:firstLine="0"/>
        <w:jc w:val="center"/>
        <w:rPr>
          <w:rFonts w:eastAsia="Times New Roman"/>
          <w:kern w:val="0"/>
          <w:sz w:val="24"/>
          <w:szCs w:val="20"/>
          <w:lang w:val="en-GB" w:eastAsia="en-US"/>
        </w:rPr>
      </w:pPr>
      <w:bookmarkStart w:id="0" w:name="Author_1"/>
      <w:r w:rsidRPr="008039C5">
        <w:rPr>
          <w:rFonts w:eastAsia="Times New Roman"/>
          <w:kern w:val="0"/>
          <w:sz w:val="24"/>
          <w:szCs w:val="20"/>
          <w:lang w:val="en-GB" w:eastAsia="en-US"/>
        </w:rPr>
        <w:t>Author1</w:t>
      </w:r>
      <w:r w:rsidRPr="008039C5">
        <w:rPr>
          <w:rFonts w:eastAsia="Times New Roman"/>
          <w:kern w:val="0"/>
          <w:sz w:val="24"/>
          <w:szCs w:val="20"/>
          <w:vertAlign w:val="superscript"/>
          <w:lang w:val="en-GB" w:eastAsia="en-US"/>
        </w:rPr>
        <w:t>a</w:t>
      </w:r>
      <w:r w:rsidRPr="008039C5">
        <w:rPr>
          <w:rFonts w:eastAsia="Times New Roman"/>
          <w:kern w:val="0"/>
          <w:sz w:val="24"/>
          <w:szCs w:val="20"/>
          <w:lang w:val="en-GB" w:eastAsia="en-US"/>
        </w:rPr>
        <w:t xml:space="preserve">, </w:t>
      </w:r>
      <w:bookmarkEnd w:id="0"/>
      <w:r w:rsidRPr="008039C5">
        <w:rPr>
          <w:rFonts w:eastAsia="Times New Roman"/>
          <w:kern w:val="0"/>
          <w:sz w:val="24"/>
          <w:szCs w:val="20"/>
          <w:lang w:val="en-GB" w:eastAsia="en-US"/>
        </w:rPr>
        <w:t xml:space="preserve">Author2 </w:t>
      </w:r>
      <w:r w:rsidRPr="008039C5">
        <w:rPr>
          <w:rFonts w:eastAsia="Times New Roman"/>
          <w:kern w:val="0"/>
          <w:sz w:val="24"/>
          <w:szCs w:val="20"/>
          <w:vertAlign w:val="superscript"/>
          <w:lang w:val="en-GB" w:eastAsia="en-US"/>
        </w:rPr>
        <w:t>b,*</w:t>
      </w:r>
      <w:r w:rsidRPr="008039C5">
        <w:rPr>
          <w:rFonts w:eastAsia="Times New Roman"/>
          <w:kern w:val="0"/>
          <w:sz w:val="24"/>
          <w:szCs w:val="20"/>
          <w:lang w:val="en-GB" w:eastAsia="en-US"/>
        </w:rPr>
        <w:t>, Author3</w:t>
      </w:r>
      <w:r w:rsidRPr="008039C5">
        <w:rPr>
          <w:rFonts w:eastAsia="Times New Roman"/>
          <w:kern w:val="0"/>
          <w:sz w:val="24"/>
          <w:szCs w:val="20"/>
          <w:vertAlign w:val="superscript"/>
          <w:lang w:val="en-GB" w:eastAsia="en-US"/>
        </w:rPr>
        <w:t>c</w:t>
      </w:r>
    </w:p>
    <w:p w:rsidR="008039C5" w:rsidRPr="008039C5" w:rsidRDefault="008039C5" w:rsidP="008039C5">
      <w:pPr>
        <w:autoSpaceDE/>
        <w:autoSpaceDN/>
        <w:adjustRightInd/>
        <w:spacing w:before="0" w:line="240" w:lineRule="auto"/>
        <w:ind w:leftChars="0" w:left="567" w:firstLineChars="0" w:firstLine="0"/>
        <w:jc w:val="center"/>
        <w:rPr>
          <w:i/>
          <w:sz w:val="20"/>
          <w:szCs w:val="20"/>
          <w:lang w:val="en-GB" w:eastAsia="en-US"/>
        </w:rPr>
      </w:pPr>
      <w:proofErr w:type="spellStart"/>
      <w:proofErr w:type="gramStart"/>
      <w:r w:rsidRPr="008039C5">
        <w:rPr>
          <w:i/>
          <w:kern w:val="0"/>
          <w:sz w:val="20"/>
          <w:szCs w:val="20"/>
          <w:vertAlign w:val="superscript"/>
          <w:lang w:val="en-GB" w:eastAsia="en-US"/>
        </w:rPr>
        <w:t>a</w:t>
      </w:r>
      <w:r w:rsidRPr="008039C5">
        <w:rPr>
          <w:i/>
          <w:kern w:val="0"/>
          <w:sz w:val="20"/>
          <w:szCs w:val="20"/>
          <w:lang w:val="en-GB" w:eastAsia="en-US"/>
        </w:rPr>
        <w:t>Department</w:t>
      </w:r>
      <w:proofErr w:type="spellEnd"/>
      <w:proofErr w:type="gramEnd"/>
      <w:r w:rsidRPr="008039C5">
        <w:rPr>
          <w:i/>
          <w:kern w:val="0"/>
          <w:sz w:val="20"/>
          <w:szCs w:val="20"/>
          <w:lang w:val="en-GB" w:eastAsia="en-US"/>
        </w:rPr>
        <w:t xml:space="preserve"> name, Institute name, city with </w:t>
      </w:r>
      <w:proofErr w:type="spellStart"/>
      <w:r w:rsidRPr="008039C5">
        <w:rPr>
          <w:i/>
          <w:kern w:val="0"/>
          <w:sz w:val="20"/>
          <w:szCs w:val="20"/>
          <w:lang w:val="en-GB" w:eastAsia="en-US"/>
        </w:rPr>
        <w:t>pincode</w:t>
      </w:r>
      <w:proofErr w:type="spellEnd"/>
      <w:r w:rsidRPr="008039C5">
        <w:rPr>
          <w:i/>
          <w:kern w:val="0"/>
          <w:sz w:val="20"/>
          <w:szCs w:val="20"/>
          <w:lang w:val="en-GB" w:eastAsia="en-US"/>
        </w:rPr>
        <w:t xml:space="preserve">, state, </w:t>
      </w:r>
      <w:r w:rsidRPr="008039C5">
        <w:rPr>
          <w:i/>
          <w:sz w:val="20"/>
          <w:szCs w:val="20"/>
          <w:lang w:val="en-GB" w:eastAsia="en-US"/>
        </w:rPr>
        <w:t>country</w:t>
      </w:r>
    </w:p>
    <w:p w:rsidR="008039C5" w:rsidRPr="008039C5" w:rsidRDefault="008039C5" w:rsidP="008039C5">
      <w:pPr>
        <w:autoSpaceDE/>
        <w:autoSpaceDN/>
        <w:adjustRightInd/>
        <w:spacing w:before="0" w:line="240" w:lineRule="auto"/>
        <w:ind w:leftChars="0" w:left="567" w:firstLineChars="0" w:firstLine="0"/>
        <w:jc w:val="center"/>
        <w:rPr>
          <w:rFonts w:eastAsia="PMingLiU"/>
          <w:i/>
          <w:kern w:val="0"/>
          <w:sz w:val="20"/>
          <w:szCs w:val="20"/>
          <w:lang w:val="en-GB" w:eastAsia="en-US"/>
        </w:rPr>
      </w:pPr>
      <w:proofErr w:type="spellStart"/>
      <w:proofErr w:type="gramStart"/>
      <w:r w:rsidRPr="008039C5">
        <w:rPr>
          <w:i/>
          <w:sz w:val="20"/>
          <w:szCs w:val="20"/>
          <w:vertAlign w:val="superscript"/>
          <w:lang w:val="en-GB" w:eastAsia="en-US"/>
        </w:rPr>
        <w:t>b</w:t>
      </w:r>
      <w:r w:rsidRPr="008039C5">
        <w:rPr>
          <w:i/>
          <w:sz w:val="20"/>
          <w:szCs w:val="20"/>
          <w:lang w:val="en-GB" w:eastAsia="en-US"/>
        </w:rPr>
        <w:t>Department</w:t>
      </w:r>
      <w:proofErr w:type="spellEnd"/>
      <w:proofErr w:type="gramEnd"/>
      <w:r w:rsidRPr="008039C5">
        <w:rPr>
          <w:i/>
          <w:sz w:val="20"/>
          <w:szCs w:val="20"/>
          <w:lang w:val="en-GB" w:eastAsia="en-US"/>
        </w:rPr>
        <w:t xml:space="preserve"> name, Institute name, city with </w:t>
      </w:r>
      <w:proofErr w:type="spellStart"/>
      <w:r w:rsidRPr="008039C5">
        <w:rPr>
          <w:i/>
          <w:sz w:val="20"/>
          <w:szCs w:val="20"/>
          <w:lang w:val="en-GB" w:eastAsia="en-US"/>
        </w:rPr>
        <w:t>pincode</w:t>
      </w:r>
      <w:proofErr w:type="spellEnd"/>
      <w:r w:rsidRPr="008039C5">
        <w:rPr>
          <w:i/>
          <w:sz w:val="20"/>
          <w:szCs w:val="20"/>
          <w:lang w:val="en-GB" w:eastAsia="en-US"/>
        </w:rPr>
        <w:t>, state, co</w:t>
      </w:r>
      <w:r w:rsidRPr="008039C5">
        <w:rPr>
          <w:i/>
          <w:kern w:val="0"/>
          <w:sz w:val="20"/>
          <w:szCs w:val="20"/>
          <w:lang w:val="en-GB" w:eastAsia="en-US"/>
        </w:rPr>
        <w:t>untry</w:t>
      </w:r>
    </w:p>
    <w:p w:rsidR="008039C5" w:rsidRPr="008039C5" w:rsidRDefault="008039C5" w:rsidP="008039C5">
      <w:pPr>
        <w:autoSpaceDE/>
        <w:autoSpaceDN/>
        <w:adjustRightInd/>
        <w:spacing w:before="0" w:line="240" w:lineRule="auto"/>
        <w:ind w:leftChars="0" w:left="567" w:firstLineChars="0" w:firstLine="0"/>
        <w:jc w:val="center"/>
        <w:rPr>
          <w:i/>
          <w:kern w:val="0"/>
          <w:sz w:val="20"/>
          <w:szCs w:val="20"/>
          <w:lang w:val="en-GB" w:eastAsia="en-US"/>
        </w:rPr>
      </w:pPr>
      <w:proofErr w:type="spellStart"/>
      <w:proofErr w:type="gramStart"/>
      <w:r w:rsidRPr="008039C5">
        <w:rPr>
          <w:i/>
          <w:kern w:val="0"/>
          <w:sz w:val="20"/>
          <w:szCs w:val="20"/>
          <w:lang w:val="en-GB" w:eastAsia="en-US"/>
        </w:rPr>
        <w:t>cDepartment</w:t>
      </w:r>
      <w:proofErr w:type="spellEnd"/>
      <w:proofErr w:type="gramEnd"/>
      <w:r w:rsidRPr="008039C5">
        <w:rPr>
          <w:i/>
          <w:kern w:val="0"/>
          <w:sz w:val="20"/>
          <w:szCs w:val="20"/>
          <w:lang w:val="en-GB" w:eastAsia="en-US"/>
        </w:rPr>
        <w:t xml:space="preserve"> name, Institute name, city with </w:t>
      </w:r>
      <w:proofErr w:type="spellStart"/>
      <w:r w:rsidRPr="008039C5">
        <w:rPr>
          <w:i/>
          <w:kern w:val="0"/>
          <w:sz w:val="20"/>
          <w:szCs w:val="20"/>
          <w:lang w:val="en-GB" w:eastAsia="en-US"/>
        </w:rPr>
        <w:t>pincode</w:t>
      </w:r>
      <w:proofErr w:type="spellEnd"/>
      <w:r w:rsidRPr="008039C5">
        <w:rPr>
          <w:i/>
          <w:kern w:val="0"/>
          <w:sz w:val="20"/>
          <w:szCs w:val="20"/>
          <w:lang w:val="en-GB" w:eastAsia="en-US"/>
        </w:rPr>
        <w:t>, state, country</w:t>
      </w:r>
    </w:p>
    <w:p w:rsidR="00562C7C" w:rsidRPr="00737F87" w:rsidRDefault="00562C7C" w:rsidP="00737F87">
      <w:pPr>
        <w:spacing w:before="0" w:line="240" w:lineRule="auto"/>
        <w:ind w:leftChars="0" w:left="0" w:right="62" w:firstLineChars="0" w:firstLine="0"/>
        <w:jc w:val="center"/>
        <w:outlineLvl w:val="0"/>
        <w:rPr>
          <w:rFonts w:ascii="Times-Italic" w:eastAsia="PMingLiU" w:hAnsi="Times-Italic" w:cs="Times-Italic"/>
          <w:i/>
          <w:iCs/>
          <w:kern w:val="0"/>
          <w:sz w:val="22"/>
        </w:rPr>
      </w:pPr>
      <w:r w:rsidRPr="00F862C4">
        <w:rPr>
          <w:rFonts w:ascii="Times-Italic" w:eastAsia="PMingLiU" w:hAnsi="Times-Italic" w:cs="Times-Italic"/>
          <w:i/>
          <w:iCs/>
          <w:color w:val="FF0000"/>
          <w:kern w:val="0"/>
          <w:sz w:val="22"/>
        </w:rPr>
        <w:t>*</w:t>
      </w:r>
      <w:r>
        <w:rPr>
          <w:rFonts w:ascii="Times-Italic" w:eastAsia="PMingLiU" w:hAnsi="Times-Italic" w:cs="Times-Italic"/>
          <w:i/>
          <w:iCs/>
          <w:kern w:val="0"/>
          <w:sz w:val="22"/>
        </w:rPr>
        <w:t>Corresponding author Email:</w:t>
      </w:r>
      <w:r w:rsidRPr="00F862C4">
        <w:rPr>
          <w:rFonts w:ascii="Times-Italic" w:eastAsia="PMingLiU" w:hAnsi="Times-Italic" w:cs="Times-Italic"/>
          <w:b/>
          <w:i/>
          <w:iCs/>
          <w:kern w:val="0"/>
          <w:sz w:val="22"/>
        </w:rPr>
        <w:t xml:space="preserve"> </w:t>
      </w:r>
      <w:r w:rsidRPr="00F862C4">
        <w:rPr>
          <w:rFonts w:ascii="Times-Italic" w:eastAsia="PMingLiU" w:hAnsi="Times-Italic" w:cs="Times-Italic"/>
          <w:b/>
          <w:i/>
          <w:iCs/>
          <w:color w:val="0000FF"/>
          <w:kern w:val="0"/>
          <w:sz w:val="22"/>
        </w:rPr>
        <w:t>________________________________</w:t>
      </w:r>
    </w:p>
    <w:p w:rsidR="0073188D" w:rsidRDefault="00590C65" w:rsidP="008E1285">
      <w:pPr>
        <w:spacing w:before="0" w:line="240" w:lineRule="auto"/>
        <w:ind w:leftChars="0" w:left="0" w:right="360" w:firstLineChars="0" w:firstLine="0"/>
        <w:jc w:val="center"/>
        <w:outlineLvl w:val="0"/>
        <w:rPr>
          <w:rFonts w:ascii="Arial" w:hAnsi="Arial" w:cs="Arial"/>
          <w:b/>
          <w:color w:val="FF0000"/>
          <w:sz w:val="20"/>
          <w:szCs w:val="20"/>
        </w:rPr>
      </w:pPr>
      <w:r w:rsidRPr="00451DD7">
        <w:rPr>
          <w:rFonts w:ascii="Arial" w:hAnsi="Arial" w:cs="Arial"/>
          <w:b/>
          <w:color w:val="FF0000"/>
          <w:sz w:val="20"/>
          <w:szCs w:val="20"/>
        </w:rPr>
        <w:t>Received: Date?   Accepted: Date?</w:t>
      </w:r>
    </w:p>
    <w:p w:rsidR="008E1285" w:rsidRPr="008E1285" w:rsidRDefault="008E1285" w:rsidP="008E1285">
      <w:pPr>
        <w:spacing w:before="0" w:line="240" w:lineRule="auto"/>
        <w:ind w:leftChars="0" w:left="0" w:right="360" w:firstLineChars="0" w:firstLine="0"/>
        <w:jc w:val="center"/>
        <w:outlineLvl w:val="0"/>
        <w:rPr>
          <w:rFonts w:ascii="Arial" w:hAnsi="Arial" w:cs="Arial"/>
          <w:b/>
          <w:color w:val="FF0000"/>
          <w:sz w:val="20"/>
          <w:szCs w:val="20"/>
        </w:rPr>
      </w:pPr>
    </w:p>
    <w:p w:rsidR="00562C7C" w:rsidRPr="00061C2F" w:rsidRDefault="00562C7C" w:rsidP="008039C5">
      <w:pPr>
        <w:spacing w:before="0" w:line="240" w:lineRule="auto"/>
        <w:ind w:leftChars="0" w:left="0" w:right="360" w:firstLineChars="0" w:firstLine="0"/>
        <w:rPr>
          <w:sz w:val="24"/>
          <w:szCs w:val="24"/>
        </w:rPr>
      </w:pPr>
      <w:r w:rsidRPr="00061C2F">
        <w:rPr>
          <w:sz w:val="24"/>
          <w:szCs w:val="24"/>
        </w:rPr>
        <w:tab/>
      </w:r>
      <w:r w:rsidR="008039C5" w:rsidRPr="008039C5">
        <w:rPr>
          <w:sz w:val="24"/>
          <w:szCs w:val="24"/>
        </w:rPr>
        <w:t xml:space="preserve">An abstract not exceeding 300 words, in one paragraph, and with no references, should appear on the top of the first page, after the title of the paper and the names of the authors.  The abstract itself must be Times New Roman and 12 pt. The title of the paper must be Arial, Bold, and 14 pt.  Names must be Time-Bold and 12 </w:t>
      </w:r>
      <w:proofErr w:type="spellStart"/>
      <w:r w:rsidR="008039C5" w:rsidRPr="008039C5">
        <w:rPr>
          <w:sz w:val="24"/>
          <w:szCs w:val="24"/>
        </w:rPr>
        <w:t>pt</w:t>
      </w:r>
      <w:proofErr w:type="spellEnd"/>
      <w:r w:rsidR="008039C5" w:rsidRPr="008039C5">
        <w:rPr>
          <w:sz w:val="24"/>
          <w:szCs w:val="24"/>
        </w:rPr>
        <w:t xml:space="preserve"> while affiliations must be times italic and 10 pt. The title, names, and affiliations must all be centralized</w:t>
      </w:r>
      <w:r>
        <w:rPr>
          <w:rFonts w:eastAsia="PMingLiU"/>
          <w:sz w:val="24"/>
          <w:szCs w:val="24"/>
        </w:rPr>
        <w:t>.</w:t>
      </w:r>
    </w:p>
    <w:p w:rsidR="00562C7C" w:rsidRPr="00061C2F" w:rsidRDefault="00562C7C" w:rsidP="00604353">
      <w:pPr>
        <w:spacing w:before="0" w:line="240" w:lineRule="auto"/>
        <w:ind w:leftChars="0" w:left="0" w:right="360" w:firstLineChars="0" w:firstLine="0"/>
        <w:rPr>
          <w:sz w:val="24"/>
          <w:szCs w:val="24"/>
        </w:rPr>
      </w:pPr>
    </w:p>
    <w:p w:rsidR="00D2105F" w:rsidRPr="00D2105F" w:rsidRDefault="00D2105F" w:rsidP="00D2105F">
      <w:pPr>
        <w:numPr>
          <w:ilvl w:val="0"/>
          <w:numId w:val="15"/>
        </w:numPr>
        <w:autoSpaceDE/>
        <w:autoSpaceDN/>
        <w:adjustRightInd/>
        <w:spacing w:before="0" w:line="240" w:lineRule="auto"/>
        <w:ind w:leftChars="0" w:firstLineChars="0"/>
        <w:contextualSpacing/>
        <w:mirrorIndents/>
        <w:rPr>
          <w:rFonts w:ascii="Arial" w:eastAsia="Times New Roman" w:hAnsi="Arial" w:cs="Arial"/>
          <w:b/>
          <w:kern w:val="0"/>
          <w:sz w:val="24"/>
          <w:szCs w:val="24"/>
          <w:lang w:val="en-GB" w:eastAsia="en-US"/>
        </w:rPr>
      </w:pPr>
      <w:bookmarkStart w:id="1" w:name="_Ref473037328"/>
      <w:r w:rsidRPr="00D2105F">
        <w:rPr>
          <w:rFonts w:ascii="Arial" w:eastAsia="Times New Roman" w:hAnsi="Arial" w:cs="Arial"/>
          <w:b/>
          <w:kern w:val="0"/>
          <w:sz w:val="24"/>
          <w:szCs w:val="24"/>
          <w:lang w:val="en-GB" w:eastAsia="en-US"/>
        </w:rPr>
        <w:t>I</w:t>
      </w:r>
      <w:bookmarkEnd w:id="1"/>
      <w:r w:rsidRPr="00D2105F">
        <w:rPr>
          <w:rFonts w:ascii="Arial" w:eastAsia="Times New Roman" w:hAnsi="Arial" w:cs="Arial"/>
          <w:b/>
          <w:kern w:val="0"/>
          <w:sz w:val="24"/>
          <w:szCs w:val="24"/>
          <w:lang w:val="en-GB" w:eastAsia="en-US"/>
        </w:rPr>
        <w:t>ntroduction</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Papers should clearly describe the background of the subject, the authors work, including the methods used, results and concluding discussion on the importance of the work. Papers are to be prepared in English and SI units must be used. Technical terms should be explained unless they may be considered to be known to the conference community. </w:t>
      </w:r>
      <w:r w:rsidRPr="00D2105F">
        <w:rPr>
          <w:rFonts w:eastAsia="Times New Roman"/>
          <w:b/>
          <w:kern w:val="0"/>
          <w:sz w:val="24"/>
          <w:szCs w:val="24"/>
          <w:lang w:val="en-GB" w:eastAsia="en-US"/>
        </w:rPr>
        <w:t>The maximum number of</w:t>
      </w:r>
      <w:r w:rsidR="007970A6">
        <w:rPr>
          <w:rFonts w:eastAsia="Times New Roman"/>
          <w:b/>
          <w:kern w:val="0"/>
          <w:sz w:val="24"/>
          <w:szCs w:val="24"/>
          <w:lang w:val="en-GB" w:eastAsia="en-US"/>
        </w:rPr>
        <w:t xml:space="preserve"> pages of the paper should be </w:t>
      </w:r>
      <w:r w:rsidR="00197C2F">
        <w:rPr>
          <w:rFonts w:eastAsia="Times New Roman"/>
          <w:b/>
          <w:kern w:val="0"/>
          <w:sz w:val="24"/>
          <w:szCs w:val="24"/>
          <w:lang w:val="en-GB" w:eastAsia="en-US"/>
        </w:rPr>
        <w:t>6</w:t>
      </w:r>
      <w:r w:rsidRPr="00D2105F">
        <w:rPr>
          <w:rFonts w:eastAsia="Times New Roman"/>
          <w:kern w:val="0"/>
          <w:sz w:val="24"/>
          <w:szCs w:val="24"/>
          <w:lang w:val="en-GB" w:eastAsia="en-US"/>
        </w:rPr>
        <w:t>.</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numPr>
          <w:ilvl w:val="0"/>
          <w:numId w:val="15"/>
        </w:numPr>
        <w:autoSpaceDE/>
        <w:autoSpaceDN/>
        <w:adjustRightInd/>
        <w:spacing w:before="0" w:line="240" w:lineRule="auto"/>
        <w:ind w:leftChars="0" w:firstLineChars="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Paper Format</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The uniform appearance will assist the reader to read paper of the proceedings. It is therefore suggested to authors to use the example of this file to construct their papers. This particular example uses an A4 format with 2.03 cm margins left, right, top and 1.27cm bottom.</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All text paragraphs should be single spaced, with first line intended by 7 mm. Double spacing should NOT be used anywhere in the manuscript. Position and style of headings and subheadings should follow this example. One empty line (12 </w:t>
      </w:r>
      <w:proofErr w:type="spellStart"/>
      <w:r w:rsidRPr="00D2105F">
        <w:rPr>
          <w:rFonts w:eastAsia="Times New Roman"/>
          <w:kern w:val="0"/>
          <w:sz w:val="24"/>
          <w:szCs w:val="24"/>
          <w:lang w:val="en-GB" w:eastAsia="en-US"/>
        </w:rPr>
        <w:t>pt</w:t>
      </w:r>
      <w:proofErr w:type="spellEnd"/>
      <w:r w:rsidRPr="00D2105F">
        <w:rPr>
          <w:rFonts w:eastAsia="Times New Roman"/>
          <w:kern w:val="0"/>
          <w:sz w:val="24"/>
          <w:szCs w:val="24"/>
          <w:lang w:val="en-GB" w:eastAsia="en-US"/>
        </w:rPr>
        <w:t>) should be left between every two consecutive sections. Two empty lines should be left before and after the abstract.</w:t>
      </w:r>
    </w:p>
    <w:p w:rsid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All headings and subheadings should be bold and Arial 12 </w:t>
      </w:r>
      <w:proofErr w:type="spellStart"/>
      <w:r w:rsidRPr="00D2105F">
        <w:rPr>
          <w:rFonts w:eastAsia="Times New Roman"/>
          <w:kern w:val="0"/>
          <w:sz w:val="24"/>
          <w:szCs w:val="24"/>
          <w:lang w:val="en-GB" w:eastAsia="en-US"/>
        </w:rPr>
        <w:t>pt</w:t>
      </w:r>
      <w:proofErr w:type="spellEnd"/>
      <w:r w:rsidRPr="00D2105F">
        <w:rPr>
          <w:rFonts w:eastAsia="Times New Roman"/>
          <w:kern w:val="0"/>
          <w:sz w:val="24"/>
          <w:szCs w:val="24"/>
          <w:lang w:val="en-GB" w:eastAsia="en-US"/>
        </w:rPr>
        <w:t xml:space="preserve"> font No empty lines are required between the heading/subheading and the text.</w:t>
      </w:r>
    </w:p>
    <w:p w:rsid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FA12B1" w:rsidRDefault="00FA12B1"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FA12B1" w:rsidRPr="00D2105F" w:rsidRDefault="00FA12B1"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bookmarkStart w:id="2" w:name="_GoBack"/>
      <w:bookmarkEnd w:id="2"/>
    </w:p>
    <w:p w:rsidR="00D2105F" w:rsidRPr="00E03A56" w:rsidRDefault="00D2105F" w:rsidP="00E03A56">
      <w:pPr>
        <w:pStyle w:val="ListParagraph"/>
        <w:numPr>
          <w:ilvl w:val="1"/>
          <w:numId w:val="15"/>
        </w:numPr>
        <w:autoSpaceDE/>
        <w:autoSpaceDN/>
        <w:adjustRightInd/>
        <w:spacing w:before="0" w:line="240" w:lineRule="auto"/>
        <w:ind w:leftChars="0" w:firstLineChars="0"/>
        <w:contextualSpacing/>
        <w:mirrorIndents/>
        <w:rPr>
          <w:rFonts w:ascii="Arial" w:eastAsia="Times New Roman" w:hAnsi="Arial" w:cs="Arial"/>
          <w:b/>
          <w:kern w:val="0"/>
          <w:sz w:val="24"/>
          <w:szCs w:val="24"/>
          <w:lang w:val="en-GB" w:eastAsia="en-US"/>
        </w:rPr>
      </w:pPr>
      <w:r w:rsidRPr="00E03A56">
        <w:rPr>
          <w:rFonts w:ascii="Arial" w:eastAsia="Times New Roman" w:hAnsi="Arial" w:cs="Arial"/>
          <w:b/>
          <w:kern w:val="0"/>
          <w:sz w:val="24"/>
          <w:szCs w:val="24"/>
          <w:lang w:val="en-GB" w:eastAsia="en-US"/>
        </w:rPr>
        <w:lastRenderedPageBreak/>
        <w:t>Header, Footer, Page Numbering</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Authors are asked to replace the “XXX” number (with the paper code that was assigned when the paper was accepted) on the header of the first page and on the footer of other pages in order to set a unique page number in the Proceedings.</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2. 2. Fonts</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Papers should use 12-point Times New Roman font. The styles available are bold, italic and underlined. .</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2. 3. Tables and Figures</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Each table must be referred to in the text. Each table should be typed double-spaced on a separate sheet and identified sequentially by Arabic numerals corresponding to the order in which they appear in the text. Each table should have a brief explanatory title, which should be </w:t>
      </w:r>
      <w:proofErr w:type="spellStart"/>
      <w:r w:rsidRPr="00D2105F">
        <w:rPr>
          <w:rFonts w:eastAsia="Times New Roman"/>
          <w:kern w:val="0"/>
          <w:sz w:val="24"/>
          <w:szCs w:val="24"/>
          <w:lang w:val="en-GB" w:eastAsia="en-US"/>
        </w:rPr>
        <w:t>labeled</w:t>
      </w:r>
      <w:proofErr w:type="spellEnd"/>
      <w:r w:rsidRPr="00D2105F">
        <w:rPr>
          <w:rFonts w:eastAsia="Times New Roman"/>
          <w:kern w:val="0"/>
          <w:sz w:val="24"/>
          <w:szCs w:val="24"/>
          <w:lang w:val="en-GB" w:eastAsia="en-US"/>
        </w:rPr>
        <w:t xml:space="preserve"> unambiguously. The position of each table should be clearly marked in the text</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It is very important to supply high quality figures in a form suitable for reproduction. All figures, tables, illustrations, photographs should be prepared in such a way that they could be printed in a single column size with a width of 3 1/4 inches or 8.25 cm. Use 14 ARIAL BOLD font for legends and 12 ARIAL font for numbering/wordings in figures, use the same font for all figures. Only if absolutely necessary should figures/tables/photos occupy double columns. Each figure must be referred to in the text and will be printed in black and white unless otherwise instructed by the authors.  All formulae and figures should be carefully drafted and never drawn freehand. High quality original figures and glossy prints of all photographs are required. Photocopies of the figures and photographs are not acceptable.</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Figure captions and table headings should be sufficient to explain the figure or table without needing to refer to the text. Figures and tables not cited in the text should not be presented.  Refer to the table below for a sample.</w:t>
      </w:r>
    </w:p>
    <w:p w:rsidR="00F23EE8" w:rsidRDefault="00F23EE8" w:rsidP="00D2105F">
      <w:pPr>
        <w:autoSpaceDE/>
        <w:autoSpaceDN/>
        <w:adjustRightInd/>
        <w:spacing w:before="0" w:line="240" w:lineRule="auto"/>
        <w:ind w:leftChars="0" w:left="0" w:firstLineChars="0" w:firstLine="0"/>
        <w:contextualSpacing/>
        <w:mirrorIndents/>
        <w:rPr>
          <w:rFonts w:ascii="Arial" w:eastAsia="Times New Roman" w:hAnsi="Arial" w:cs="Arial"/>
          <w:b/>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2. 4. Equations</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bookmarkStart w:id="3" w:name="OLE_LINK7"/>
      <w:r w:rsidRPr="00D2105F">
        <w:rPr>
          <w:rFonts w:eastAsia="Times New Roman"/>
          <w:kern w:val="0"/>
          <w:sz w:val="24"/>
          <w:szCs w:val="24"/>
          <w:lang w:val="en-GB" w:eastAsia="en-US"/>
        </w:rPr>
        <w:t xml:space="preserve">Each equation should be presented on a separate line from the text with a blank space above and below. </w:t>
      </w:r>
      <w:bookmarkEnd w:id="3"/>
      <w:r w:rsidRPr="00D2105F">
        <w:rPr>
          <w:rFonts w:eastAsia="Times New Roman"/>
          <w:kern w:val="0"/>
          <w:sz w:val="24"/>
          <w:szCs w:val="24"/>
          <w:lang w:val="en-GB" w:eastAsia="en-US"/>
        </w:rPr>
        <w:t xml:space="preserve">Equations should be clear and expressions used should be explained in the text. The equations should be numbered consecutively at the outer right margin, as shown in </w:t>
      </w:r>
      <w:proofErr w:type="spellStart"/>
      <w:r w:rsidRPr="00D2105F">
        <w:rPr>
          <w:rFonts w:eastAsia="Times New Roman"/>
          <w:kern w:val="0"/>
          <w:sz w:val="24"/>
          <w:szCs w:val="24"/>
          <w:lang w:val="en-GB" w:eastAsia="en-US"/>
        </w:rPr>
        <w:t>Eqs</w:t>
      </w:r>
      <w:proofErr w:type="spellEnd"/>
      <w:r w:rsidRPr="00D2105F">
        <w:rPr>
          <w:rFonts w:eastAsia="Times New Roman"/>
          <w:kern w:val="0"/>
          <w:sz w:val="24"/>
          <w:szCs w:val="24"/>
          <w:lang w:val="en-GB" w:eastAsia="en-US"/>
        </w:rPr>
        <w:t>. (1) - (2</w:t>
      </w:r>
      <w:proofErr w:type="gramStart"/>
      <w:r w:rsidRPr="00D2105F">
        <w:rPr>
          <w:rFonts w:eastAsia="Times New Roman"/>
          <w:kern w:val="0"/>
          <w:sz w:val="24"/>
          <w:szCs w:val="24"/>
          <w:lang w:val="en-GB" w:eastAsia="en-US"/>
        </w:rPr>
        <w:t>)  below</w:t>
      </w:r>
      <w:proofErr w:type="gramEnd"/>
      <w:r w:rsidRPr="00D2105F">
        <w:rPr>
          <w:rFonts w:eastAsia="Times New Roman"/>
          <w:kern w:val="0"/>
          <w:sz w:val="24"/>
          <w:szCs w:val="24"/>
          <w:lang w:val="en-GB" w:eastAsia="en-US"/>
        </w:rPr>
        <w:t>. Here is one example.</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In this case, the governing system of equations can be written as follows:</w:t>
      </w:r>
    </w:p>
    <w:p w:rsidR="00D2105F" w:rsidRPr="00D2105F" w:rsidRDefault="00FA12B1" w:rsidP="00D2105F">
      <w:pPr>
        <w:tabs>
          <w:tab w:val="left" w:pos="8789"/>
        </w:tabs>
        <w:autoSpaceDE/>
        <w:autoSpaceDN/>
        <w:adjustRightInd/>
        <w:spacing w:before="120" w:after="120" w:line="260" w:lineRule="atLeast"/>
        <w:ind w:leftChars="0" w:left="0" w:firstLineChars="0" w:firstLine="0"/>
        <w:rPr>
          <w:rFonts w:eastAsia="Times New Roman"/>
          <w:kern w:val="0"/>
          <w:sz w:val="24"/>
          <w:szCs w:val="24"/>
          <w:lang w:eastAsia="en-US"/>
        </w:rPr>
      </w:pPr>
      <m:oMath>
        <m:f>
          <m:fPr>
            <m:ctrlPr>
              <w:rPr>
                <w:rFonts w:ascii="Cambria Math" w:eastAsia="Times New Roman" w:hAnsi="Cambria Math"/>
                <w:iCs/>
                <w:kern w:val="0"/>
                <w:sz w:val="24"/>
                <w:szCs w:val="24"/>
                <w:lang w:eastAsia="en-US"/>
              </w:rPr>
            </m:ctrlPr>
          </m:fPr>
          <m:num>
            <m:r>
              <m:rPr>
                <m:sty m:val="p"/>
              </m:rPr>
              <w:rPr>
                <w:rFonts w:ascii="Cambria Math" w:eastAsia="Times New Roman" w:hAnsi="Cambria Math"/>
                <w:kern w:val="0"/>
                <w:sz w:val="24"/>
                <w:szCs w:val="24"/>
                <w:lang w:eastAsia="en-US"/>
              </w:rPr>
              <m:t>∂</m:t>
            </m:r>
            <m:r>
              <w:rPr>
                <w:rFonts w:ascii="Cambria Math" w:eastAsia="Times New Roman" w:hAnsi="Cambria Math"/>
                <w:kern w:val="0"/>
                <w:sz w:val="24"/>
                <w:szCs w:val="24"/>
                <w:lang w:eastAsia="en-US"/>
              </w:rPr>
              <m:t>ρ</m:t>
            </m:r>
          </m:num>
          <m:den>
            <m:r>
              <m:rPr>
                <m:sty m:val="p"/>
              </m:rPr>
              <w:rPr>
                <w:rFonts w:ascii="Cambria Math" w:eastAsia="Times New Roman" w:hAnsi="Cambria Math"/>
                <w:kern w:val="0"/>
                <w:sz w:val="24"/>
                <w:szCs w:val="24"/>
                <w:lang w:eastAsia="en-US"/>
              </w:rPr>
              <m:t>∂</m:t>
            </m:r>
            <m:r>
              <w:rPr>
                <w:rFonts w:ascii="Cambria Math" w:eastAsia="Times New Roman" w:hAnsi="Cambria Math"/>
                <w:kern w:val="0"/>
                <w:sz w:val="24"/>
                <w:szCs w:val="24"/>
                <w:lang w:eastAsia="en-US"/>
              </w:rPr>
              <m:t>t</m:t>
            </m:r>
          </m:den>
        </m:f>
        <m:r>
          <m:rPr>
            <m:sty m:val="p"/>
          </m:rPr>
          <w:rPr>
            <w:rFonts w:ascii="Cambria Math" w:eastAsia="Times New Roman" w:hAnsi="Cambria Math"/>
            <w:kern w:val="0"/>
            <w:sz w:val="24"/>
            <w:szCs w:val="24"/>
            <w:lang w:eastAsia="en-US"/>
          </w:rPr>
          <m:t>= -∇∙</m:t>
        </m:r>
        <m:d>
          <m:dPr>
            <m:ctrlPr>
              <w:rPr>
                <w:rFonts w:ascii="Cambria Math" w:eastAsia="Times New Roman" w:hAnsi="Cambria Math"/>
                <w:iCs/>
                <w:kern w:val="0"/>
                <w:sz w:val="24"/>
                <w:szCs w:val="24"/>
                <w:lang w:eastAsia="en-US"/>
              </w:rPr>
            </m:ctrlPr>
          </m:dPr>
          <m:e>
            <m:r>
              <w:rPr>
                <w:rFonts w:ascii="Cambria Math" w:eastAsia="Times New Roman" w:hAnsi="Cambria Math"/>
                <w:kern w:val="0"/>
                <w:sz w:val="24"/>
                <w:szCs w:val="24"/>
                <w:lang w:eastAsia="en-US"/>
              </w:rPr>
              <m:t xml:space="preserve">ρ </m:t>
            </m:r>
            <m:r>
              <m:rPr>
                <m:sty m:val="b"/>
              </m:rPr>
              <w:rPr>
                <w:rFonts w:ascii="Cambria Math" w:eastAsia="Times New Roman" w:hAnsi="Cambria Math"/>
                <w:kern w:val="0"/>
                <w:sz w:val="24"/>
                <w:szCs w:val="24"/>
                <w:lang w:eastAsia="en-US"/>
              </w:rPr>
              <m:t>u</m:t>
            </m:r>
          </m:e>
        </m:d>
      </m:oMath>
      <w:r w:rsidR="00D2105F" w:rsidRPr="00D2105F">
        <w:rPr>
          <w:rFonts w:eastAsia="Times New Roman"/>
          <w:iCs/>
          <w:kern w:val="0"/>
          <w:sz w:val="24"/>
          <w:szCs w:val="24"/>
          <w:lang w:eastAsia="en-US"/>
        </w:rPr>
        <w:tab/>
        <w:t>(1)</w:t>
      </w:r>
    </w:p>
    <w:p w:rsidR="00D2105F" w:rsidRPr="00D2105F" w:rsidRDefault="00D2105F" w:rsidP="00D2105F">
      <w:pPr>
        <w:tabs>
          <w:tab w:val="left" w:pos="8789"/>
        </w:tabs>
        <w:autoSpaceDE/>
        <w:autoSpaceDN/>
        <w:adjustRightInd/>
        <w:spacing w:before="120" w:after="120" w:line="260" w:lineRule="atLeast"/>
        <w:ind w:leftChars="0" w:left="0" w:firstLineChars="0" w:firstLine="0"/>
        <w:rPr>
          <w:rFonts w:eastAsia="Times New Roman"/>
          <w:bCs/>
          <w:kern w:val="0"/>
          <w:sz w:val="24"/>
          <w:szCs w:val="24"/>
          <w:lang w:eastAsia="en-US"/>
        </w:rPr>
      </w:pPr>
      <m:oMath>
        <m:r>
          <w:rPr>
            <w:rFonts w:ascii="Cambria Math" w:eastAsia="Times New Roman" w:hAnsi="Cambria Math"/>
            <w:kern w:val="0"/>
            <w:sz w:val="24"/>
            <w:szCs w:val="24"/>
            <w:lang w:eastAsia="en-US"/>
          </w:rPr>
          <m:t>ρ</m:t>
        </m:r>
        <m:d>
          <m:dPr>
            <m:ctrlPr>
              <w:rPr>
                <w:rFonts w:ascii="Cambria Math" w:eastAsia="Times New Roman" w:hAnsi="Cambria Math"/>
                <w:i/>
                <w:kern w:val="0"/>
                <w:sz w:val="24"/>
                <w:szCs w:val="24"/>
                <w:lang w:eastAsia="en-US"/>
              </w:rPr>
            </m:ctrlPr>
          </m:dPr>
          <m:e>
            <m:f>
              <m:fPr>
                <m:ctrlPr>
                  <w:rPr>
                    <w:rFonts w:ascii="Cambria Math" w:eastAsia="Times New Roman" w:hAnsi="Cambria Math"/>
                    <w:i/>
                    <w:kern w:val="0"/>
                    <w:sz w:val="24"/>
                    <w:szCs w:val="24"/>
                    <w:lang w:eastAsia="en-US"/>
                  </w:rPr>
                </m:ctrlPr>
              </m:fPr>
              <m:num>
                <m:r>
                  <w:rPr>
                    <w:rFonts w:ascii="Cambria Math" w:eastAsia="Times New Roman" w:hAnsi="Cambria Math"/>
                    <w:kern w:val="0"/>
                    <w:sz w:val="24"/>
                    <w:szCs w:val="24"/>
                    <w:lang w:eastAsia="en-US"/>
                  </w:rPr>
                  <m:t>∂</m:t>
                </m:r>
              </m:num>
              <m:den>
                <m:r>
                  <w:rPr>
                    <w:rFonts w:ascii="Cambria Math" w:eastAsia="Times New Roman" w:hAnsi="Cambria Math"/>
                    <w:kern w:val="0"/>
                    <w:sz w:val="24"/>
                    <w:szCs w:val="24"/>
                    <w:lang w:eastAsia="en-US"/>
                  </w:rPr>
                  <m:t>∂t</m:t>
                </m:r>
              </m:den>
            </m:f>
            <m:r>
              <w:rPr>
                <w:rFonts w:ascii="Cambria Math" w:eastAsia="Times New Roman" w:hAnsi="Cambria Math"/>
                <w:kern w:val="0"/>
                <w:sz w:val="24"/>
                <w:szCs w:val="24"/>
                <w:lang w:eastAsia="en-US"/>
              </w:rPr>
              <m:t>+</m:t>
            </m:r>
            <m:r>
              <m:rPr>
                <m:sty m:val="b"/>
              </m:rPr>
              <w:rPr>
                <w:rFonts w:ascii="Cambria Math" w:eastAsia="Times New Roman" w:hAnsi="Cambria Math"/>
                <w:kern w:val="0"/>
                <w:sz w:val="24"/>
                <w:szCs w:val="24"/>
                <w:lang w:eastAsia="en-US"/>
              </w:rPr>
              <m:t>u∙</m:t>
            </m:r>
            <m:r>
              <m:rPr>
                <m:sty m:val="p"/>
              </m:rPr>
              <w:rPr>
                <w:rFonts w:ascii="Cambria Math" w:eastAsia="Times New Roman" w:hAnsi="Cambria Math"/>
                <w:kern w:val="0"/>
                <w:sz w:val="24"/>
                <w:szCs w:val="24"/>
                <w:lang w:eastAsia="en-US"/>
              </w:rPr>
              <m:t>∇</m:t>
            </m:r>
          </m:e>
        </m:d>
        <m:r>
          <m:rPr>
            <m:sty m:val="b"/>
          </m:rPr>
          <w:rPr>
            <w:rFonts w:ascii="Cambria Math" w:eastAsia="Times New Roman" w:hAnsi="Cambria Math"/>
            <w:kern w:val="0"/>
            <w:sz w:val="24"/>
            <w:szCs w:val="24"/>
            <w:lang w:eastAsia="en-US"/>
          </w:rPr>
          <m:t>u= -</m:t>
        </m:r>
        <m:r>
          <m:rPr>
            <m:sty m:val="p"/>
          </m:rPr>
          <w:rPr>
            <w:rFonts w:ascii="Cambria Math" w:eastAsia="Times New Roman" w:hAnsi="Cambria Math"/>
            <w:kern w:val="0"/>
            <w:sz w:val="24"/>
            <w:szCs w:val="24"/>
            <w:lang w:eastAsia="en-US"/>
          </w:rPr>
          <m:t>∇</m:t>
        </m:r>
        <m:r>
          <w:rPr>
            <w:rFonts w:ascii="Cambria Math" w:eastAsia="Times New Roman" w:hAnsi="Cambria Math"/>
            <w:kern w:val="0"/>
            <w:sz w:val="24"/>
            <w:szCs w:val="24"/>
            <w:lang w:eastAsia="en-US"/>
          </w:rPr>
          <m:t>P+ ρ</m:t>
        </m:r>
        <m:r>
          <m:rPr>
            <m:sty m:val="b"/>
          </m:rPr>
          <w:rPr>
            <w:rFonts w:ascii="Cambria Math" w:eastAsia="Times New Roman" w:hAnsi="Cambria Math"/>
            <w:kern w:val="0"/>
            <w:sz w:val="24"/>
            <w:szCs w:val="24"/>
            <w:lang w:eastAsia="en-US"/>
          </w:rPr>
          <m:t xml:space="preserve">g+ </m:t>
        </m:r>
        <m:f>
          <m:fPr>
            <m:ctrlPr>
              <w:rPr>
                <w:rFonts w:ascii="Cambria Math" w:eastAsia="Times New Roman" w:hAnsi="Cambria Math"/>
                <w:b/>
                <w:bCs/>
                <w:iCs/>
                <w:kern w:val="0"/>
                <w:sz w:val="24"/>
                <w:szCs w:val="24"/>
                <w:lang w:eastAsia="en-US"/>
              </w:rPr>
            </m:ctrlPr>
          </m:fPr>
          <m:num>
            <m:r>
              <m:rPr>
                <m:sty m:val="p"/>
              </m:rPr>
              <w:rPr>
                <w:rFonts w:ascii="Cambria Math" w:eastAsia="Times New Roman" w:hAnsi="Cambria Math"/>
                <w:kern w:val="0"/>
                <w:sz w:val="24"/>
                <w:szCs w:val="24"/>
                <w:lang w:eastAsia="en-US"/>
              </w:rPr>
              <m:t>1</m:t>
            </m:r>
          </m:num>
          <m:den>
            <m:r>
              <m:rPr>
                <m:sty m:val="bi"/>
              </m:rPr>
              <w:rPr>
                <w:rFonts w:ascii="Cambria Math" w:eastAsia="Times New Roman" w:hAnsi="Cambria Math"/>
                <w:kern w:val="0"/>
                <w:sz w:val="24"/>
                <w:szCs w:val="24"/>
                <w:lang w:eastAsia="en-US"/>
              </w:rPr>
              <m:t>c</m:t>
            </m:r>
          </m:den>
        </m:f>
        <m:r>
          <m:rPr>
            <m:sty m:val="b"/>
          </m:rPr>
          <w:rPr>
            <w:rFonts w:ascii="Cambria Math" w:eastAsia="Times New Roman" w:hAnsi="Cambria Math"/>
            <w:kern w:val="0"/>
            <w:sz w:val="24"/>
            <w:szCs w:val="24"/>
            <w:lang w:eastAsia="en-US"/>
          </w:rPr>
          <m:t>J×B</m:t>
        </m:r>
      </m:oMath>
      <w:r w:rsidRPr="00D2105F">
        <w:rPr>
          <w:rFonts w:eastAsia="Times New Roman"/>
          <w:b/>
          <w:kern w:val="0"/>
          <w:sz w:val="24"/>
          <w:szCs w:val="24"/>
          <w:lang w:eastAsia="en-US"/>
        </w:rPr>
        <w:tab/>
      </w:r>
      <w:r w:rsidRPr="00D2105F">
        <w:rPr>
          <w:rFonts w:eastAsia="Times New Roman"/>
          <w:bCs/>
          <w:kern w:val="0"/>
          <w:sz w:val="24"/>
          <w:szCs w:val="24"/>
          <w:lang w:eastAsia="en-US"/>
        </w:rPr>
        <w:t>(2)</w:t>
      </w:r>
    </w:p>
    <w:p w:rsidR="00D2105F" w:rsidRPr="00D2105F" w:rsidRDefault="00D2105F" w:rsidP="00D2105F">
      <w:pPr>
        <w:autoSpaceDE/>
        <w:autoSpaceDN/>
        <w:adjustRightInd/>
        <w:spacing w:before="0" w:line="240" w:lineRule="auto"/>
        <w:ind w:leftChars="0" w:left="0" w:firstLineChars="0" w:firstLine="0"/>
        <w:contextualSpacing/>
        <w:rPr>
          <w:rFonts w:eastAsia="Times New Roman"/>
          <w:kern w:val="0"/>
          <w:sz w:val="24"/>
          <w:szCs w:val="24"/>
          <w:lang w:val="en-GB" w:eastAsia="en-US"/>
        </w:rPr>
      </w:pPr>
      <m:oMath>
        <m:r>
          <w:rPr>
            <w:rFonts w:ascii="Cambria Math" w:eastAsia="Times New Roman" w:hAnsi="Cambria Math"/>
            <w:kern w:val="0"/>
            <w:sz w:val="24"/>
            <w:szCs w:val="24"/>
            <w:lang w:eastAsia="en-US"/>
          </w:rPr>
          <m:t>ρ</m:t>
        </m:r>
        <m:d>
          <m:dPr>
            <m:ctrlPr>
              <w:rPr>
                <w:rFonts w:ascii="Cambria Math" w:eastAsia="Times New Roman" w:hAnsi="Cambria Math"/>
                <w:i/>
                <w:kern w:val="0"/>
                <w:sz w:val="24"/>
                <w:szCs w:val="24"/>
                <w:lang w:eastAsia="en-US"/>
              </w:rPr>
            </m:ctrlPr>
          </m:dPr>
          <m:e>
            <m:f>
              <m:fPr>
                <m:ctrlPr>
                  <w:rPr>
                    <w:rFonts w:ascii="Cambria Math" w:eastAsia="Times New Roman" w:hAnsi="Cambria Math"/>
                    <w:i/>
                    <w:kern w:val="0"/>
                    <w:sz w:val="24"/>
                    <w:szCs w:val="24"/>
                    <w:lang w:eastAsia="en-US"/>
                  </w:rPr>
                </m:ctrlPr>
              </m:fPr>
              <m:num>
                <m:r>
                  <w:rPr>
                    <w:rFonts w:ascii="Cambria Math" w:eastAsia="Times New Roman" w:hAnsi="Cambria Math"/>
                    <w:kern w:val="0"/>
                    <w:sz w:val="24"/>
                    <w:szCs w:val="24"/>
                    <w:lang w:eastAsia="en-US"/>
                  </w:rPr>
                  <m:t>∂</m:t>
                </m:r>
              </m:num>
              <m:den>
                <m:r>
                  <w:rPr>
                    <w:rFonts w:ascii="Cambria Math" w:eastAsia="Times New Roman" w:hAnsi="Cambria Math"/>
                    <w:kern w:val="0"/>
                    <w:sz w:val="24"/>
                    <w:szCs w:val="24"/>
                    <w:lang w:eastAsia="en-US"/>
                  </w:rPr>
                  <m:t>∂t</m:t>
                </m:r>
              </m:den>
            </m:f>
            <m:r>
              <w:rPr>
                <w:rFonts w:ascii="Cambria Math" w:eastAsia="Times New Roman" w:hAnsi="Cambria Math"/>
                <w:kern w:val="0"/>
                <w:sz w:val="24"/>
                <w:szCs w:val="24"/>
                <w:lang w:eastAsia="en-US"/>
              </w:rPr>
              <m:t xml:space="preserve">+ </m:t>
            </m:r>
            <m:r>
              <m:rPr>
                <m:sty m:val="b"/>
              </m:rPr>
              <w:rPr>
                <w:rFonts w:ascii="Cambria Math" w:eastAsia="Times New Roman" w:hAnsi="Cambria Math"/>
                <w:kern w:val="0"/>
                <w:sz w:val="24"/>
                <w:szCs w:val="24"/>
                <w:lang w:eastAsia="en-US"/>
              </w:rPr>
              <m:t>u∙</m:t>
            </m:r>
            <m:r>
              <m:rPr>
                <m:sty m:val="p"/>
              </m:rPr>
              <w:rPr>
                <w:rFonts w:ascii="Cambria Math" w:eastAsia="Times New Roman" w:hAnsi="Cambria Math"/>
                <w:kern w:val="0"/>
                <w:sz w:val="24"/>
                <w:szCs w:val="24"/>
                <w:lang w:eastAsia="en-US"/>
              </w:rPr>
              <m:t>∇</m:t>
            </m:r>
          </m:e>
        </m:d>
        <m:r>
          <w:rPr>
            <w:rFonts w:ascii="Cambria Math" w:eastAsia="Times New Roman" w:hAnsi="Cambria Math"/>
            <w:kern w:val="0"/>
            <w:sz w:val="24"/>
            <w:szCs w:val="24"/>
            <w:lang w:eastAsia="en-US"/>
          </w:rPr>
          <m:t>e= -P</m:t>
        </m:r>
        <m:r>
          <m:rPr>
            <m:sty m:val="p"/>
          </m:rPr>
          <w:rPr>
            <w:rFonts w:ascii="Cambria Math" w:eastAsia="Times New Roman" w:hAnsi="Cambria Math"/>
            <w:kern w:val="0"/>
            <w:sz w:val="24"/>
            <w:szCs w:val="24"/>
            <w:lang w:eastAsia="en-US"/>
          </w:rPr>
          <m:t>∇</m:t>
        </m:r>
        <m:r>
          <w:rPr>
            <w:rFonts w:ascii="Cambria Math" w:eastAsia="Times New Roman" w:hAnsi="Cambria Math"/>
            <w:kern w:val="0"/>
            <w:sz w:val="24"/>
            <w:szCs w:val="24"/>
            <w:lang w:eastAsia="en-US"/>
          </w:rPr>
          <m:t>∙</m:t>
        </m:r>
        <m:r>
          <m:rPr>
            <m:sty m:val="b"/>
          </m:rPr>
          <w:rPr>
            <w:rFonts w:ascii="Cambria Math" w:eastAsia="Times New Roman" w:hAnsi="Cambria Math"/>
            <w:kern w:val="0"/>
            <w:sz w:val="24"/>
            <w:szCs w:val="24"/>
            <w:lang w:eastAsia="en-US"/>
          </w:rPr>
          <m:t>u+</m:t>
        </m:r>
        <m:r>
          <w:rPr>
            <w:rFonts w:ascii="Cambria Math" w:eastAsia="Times New Roman" w:hAnsi="Cambria Math"/>
            <w:kern w:val="0"/>
            <w:sz w:val="24"/>
            <w:szCs w:val="24"/>
            <w:lang w:eastAsia="en-US"/>
          </w:rPr>
          <m:t>ρ</m:t>
        </m:r>
        <m:r>
          <m:rPr>
            <m:sty m:val="b"/>
          </m:rPr>
          <w:rPr>
            <w:rFonts w:ascii="Cambria Math" w:eastAsia="Times New Roman" w:hAnsi="Cambria Math"/>
            <w:kern w:val="0"/>
            <w:sz w:val="24"/>
            <w:szCs w:val="24"/>
            <w:lang w:eastAsia="en-US"/>
          </w:rPr>
          <m:t>u∙g+</m:t>
        </m:r>
        <m:f>
          <m:fPr>
            <m:ctrlPr>
              <w:rPr>
                <w:rFonts w:ascii="Cambria Math" w:eastAsia="Times New Roman" w:hAnsi="Cambria Math"/>
                <w:b/>
                <w:bCs/>
                <w:iCs/>
                <w:kern w:val="0"/>
                <w:sz w:val="24"/>
                <w:szCs w:val="24"/>
                <w:lang w:eastAsia="en-US"/>
              </w:rPr>
            </m:ctrlPr>
          </m:fPr>
          <m:num>
            <m:r>
              <m:rPr>
                <m:sty m:val="p"/>
              </m:rPr>
              <w:rPr>
                <w:rFonts w:ascii="Cambria Math" w:eastAsia="Times New Roman" w:hAnsi="Cambria Math"/>
                <w:kern w:val="0"/>
                <w:sz w:val="24"/>
                <w:szCs w:val="24"/>
                <w:lang w:eastAsia="en-US"/>
              </w:rPr>
              <m:t>1</m:t>
            </m:r>
          </m:num>
          <m:den>
            <m:r>
              <m:rPr>
                <m:sty m:val="p"/>
              </m:rPr>
              <w:rPr>
                <w:rFonts w:ascii="Cambria Math" w:eastAsia="Times New Roman" w:hAnsi="Cambria Math"/>
                <w:kern w:val="0"/>
                <w:sz w:val="24"/>
                <w:szCs w:val="24"/>
                <w:lang w:eastAsia="en-US"/>
              </w:rPr>
              <m:t>σ</m:t>
            </m:r>
          </m:den>
        </m:f>
        <m:sSup>
          <m:sSupPr>
            <m:ctrlPr>
              <w:rPr>
                <w:rFonts w:ascii="Cambria Math" w:eastAsia="Times New Roman" w:hAnsi="Cambria Math"/>
                <w:b/>
                <w:bCs/>
                <w:iCs/>
                <w:kern w:val="0"/>
                <w:sz w:val="24"/>
                <w:szCs w:val="24"/>
                <w:lang w:eastAsia="en-US"/>
              </w:rPr>
            </m:ctrlPr>
          </m:sSupPr>
          <m:e>
            <m:r>
              <m:rPr>
                <m:sty m:val="b"/>
              </m:rPr>
              <w:rPr>
                <w:rFonts w:ascii="Cambria Math" w:eastAsia="Times New Roman" w:hAnsi="Cambria Math"/>
                <w:kern w:val="0"/>
                <w:sz w:val="24"/>
                <w:szCs w:val="24"/>
                <w:lang w:eastAsia="en-US"/>
              </w:rPr>
              <m:t>J</m:t>
            </m:r>
          </m:e>
          <m:sup>
            <m:r>
              <m:rPr>
                <m:sty m:val="p"/>
              </m:rPr>
              <w:rPr>
                <w:rFonts w:ascii="Cambria Math" w:eastAsia="Times New Roman" w:hAnsi="Cambria Math"/>
                <w:kern w:val="0"/>
                <w:sz w:val="24"/>
                <w:szCs w:val="24"/>
                <w:lang w:eastAsia="en-US"/>
              </w:rPr>
              <m:t>2</m:t>
            </m:r>
          </m:sup>
        </m:sSup>
      </m:oMath>
      <w:r w:rsidRPr="00D2105F">
        <w:rPr>
          <w:rFonts w:eastAsia="Times New Roman"/>
          <w:b/>
          <w:bCs/>
          <w:iCs/>
          <w:kern w:val="0"/>
          <w:sz w:val="24"/>
          <w:szCs w:val="24"/>
          <w:lang w:eastAsia="en-US"/>
        </w:rPr>
        <w:tab/>
      </w:r>
      <w:r w:rsidRPr="00D2105F">
        <w:rPr>
          <w:rFonts w:eastAsia="Times New Roman"/>
          <w:b/>
          <w:bCs/>
          <w:iCs/>
          <w:kern w:val="0"/>
          <w:sz w:val="24"/>
          <w:szCs w:val="24"/>
          <w:lang w:eastAsia="en-US"/>
        </w:rPr>
        <w:tab/>
      </w:r>
      <w:r w:rsidRPr="00D2105F">
        <w:rPr>
          <w:rFonts w:eastAsia="Times New Roman"/>
          <w:b/>
          <w:bCs/>
          <w:iCs/>
          <w:kern w:val="0"/>
          <w:sz w:val="24"/>
          <w:szCs w:val="24"/>
          <w:lang w:eastAsia="en-US"/>
        </w:rPr>
        <w:tab/>
      </w:r>
      <w:r w:rsidRPr="00D2105F">
        <w:rPr>
          <w:rFonts w:eastAsia="Times New Roman"/>
          <w:b/>
          <w:bCs/>
          <w:iCs/>
          <w:kern w:val="0"/>
          <w:sz w:val="24"/>
          <w:szCs w:val="24"/>
          <w:lang w:eastAsia="en-US"/>
        </w:rPr>
        <w:tab/>
      </w:r>
      <w:r w:rsidRPr="00D2105F">
        <w:rPr>
          <w:rFonts w:eastAsia="Times New Roman"/>
          <w:b/>
          <w:bCs/>
          <w:iCs/>
          <w:kern w:val="0"/>
          <w:sz w:val="24"/>
          <w:szCs w:val="24"/>
          <w:lang w:eastAsia="en-US"/>
        </w:rPr>
        <w:tab/>
      </w:r>
      <w:r w:rsidRPr="00D2105F">
        <w:rPr>
          <w:rFonts w:eastAsia="Times New Roman"/>
          <w:b/>
          <w:bCs/>
          <w:iCs/>
          <w:kern w:val="0"/>
          <w:sz w:val="24"/>
          <w:szCs w:val="24"/>
          <w:lang w:eastAsia="en-US"/>
        </w:rPr>
        <w:tab/>
      </w:r>
      <w:r w:rsidRPr="00D2105F">
        <w:rPr>
          <w:rFonts w:eastAsia="Times New Roman"/>
          <w:b/>
          <w:bCs/>
          <w:iCs/>
          <w:kern w:val="0"/>
          <w:sz w:val="24"/>
          <w:szCs w:val="24"/>
          <w:lang w:eastAsia="en-US"/>
        </w:rPr>
        <w:tab/>
      </w:r>
      <w:r w:rsidRPr="00D2105F">
        <w:rPr>
          <w:rFonts w:eastAsia="Times New Roman"/>
          <w:b/>
          <w:bCs/>
          <w:iCs/>
          <w:kern w:val="0"/>
          <w:sz w:val="24"/>
          <w:szCs w:val="24"/>
          <w:lang w:eastAsia="en-US"/>
        </w:rPr>
        <w:tab/>
        <w:t xml:space="preserve">  </w:t>
      </w:r>
      <w:r w:rsidRPr="00D2105F">
        <w:rPr>
          <w:rFonts w:eastAsia="Times New Roman"/>
          <w:b/>
          <w:bCs/>
          <w:iCs/>
          <w:kern w:val="0"/>
          <w:sz w:val="24"/>
          <w:szCs w:val="24"/>
          <w:lang w:eastAsia="en-US"/>
        </w:rPr>
        <w:tab/>
        <w:t xml:space="preserve">     </w:t>
      </w:r>
      <w:r w:rsidRPr="00D2105F">
        <w:rPr>
          <w:rFonts w:eastAsia="Times New Roman"/>
          <w:iCs/>
          <w:kern w:val="0"/>
          <w:sz w:val="24"/>
          <w:szCs w:val="24"/>
          <w:lang w:eastAsia="en-US"/>
        </w:rPr>
        <w:t>(3)</w:t>
      </w:r>
    </w:p>
    <w:p w:rsidR="00D2105F" w:rsidRPr="00D2105F" w:rsidRDefault="00D2105F" w:rsidP="00D2105F">
      <w:pPr>
        <w:autoSpaceDE/>
        <w:autoSpaceDN/>
        <w:adjustRightInd/>
        <w:spacing w:before="0" w:line="240" w:lineRule="auto"/>
        <w:ind w:leftChars="0" w:left="0" w:firstLineChars="0" w:firstLine="0"/>
        <w:contextualSpacing/>
        <w:rPr>
          <w:rFonts w:eastAsia="Times New Roman"/>
          <w:kern w:val="0"/>
          <w:sz w:val="24"/>
          <w:szCs w:val="24"/>
          <w:lang w:val="en-GB" w:eastAsia="en-US"/>
        </w:rPr>
      </w:pP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r w:rsidRPr="00D2105F">
        <w:rPr>
          <w:rFonts w:eastAsia="Times New Roman"/>
          <w:kern w:val="0"/>
          <w:sz w:val="24"/>
          <w:szCs w:val="24"/>
          <w:lang w:val="en-GB" w:eastAsia="en-US"/>
        </w:rPr>
        <w:tab/>
      </w:r>
    </w:p>
    <w:p w:rsidR="00D2105F" w:rsidRPr="00D2105F" w:rsidRDefault="00D2105F" w:rsidP="00E03A56">
      <w:pPr>
        <w:pStyle w:val="ListParagraph"/>
        <w:numPr>
          <w:ilvl w:val="0"/>
          <w:numId w:val="15"/>
        </w:numPr>
        <w:autoSpaceDE/>
        <w:autoSpaceDN/>
        <w:adjustRightInd/>
        <w:spacing w:before="0" w:line="240" w:lineRule="auto"/>
        <w:ind w:leftChars="0" w:firstLineChars="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Submitting the paper</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The full paper has to be submitted electronically via the website of the conference (http://cms.nitw.ac.in/conference/nhtff2018) by the deadline (see website for details).</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Paper number (in the format “XXX”) is assigned to each abstract after it was accepted and authors are kindly asked to place the paper number to the correct positions in the header and footer before submitting the final version.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p>
    <w:p w:rsidR="00D2105F" w:rsidRPr="00D2105F" w:rsidRDefault="00D2105F" w:rsidP="00E03A56">
      <w:pPr>
        <w:numPr>
          <w:ilvl w:val="0"/>
          <w:numId w:val="15"/>
        </w:numPr>
        <w:autoSpaceDE/>
        <w:autoSpaceDN/>
        <w:adjustRightInd/>
        <w:spacing w:before="0" w:line="240" w:lineRule="auto"/>
        <w:ind w:leftChars="0" w:firstLineChars="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Conclusion</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Conclusions should state concisely the most important findings of the paper as well as the author’s views of the practical implications of the results.</w:t>
      </w:r>
    </w:p>
    <w:p w:rsidR="00D2105F" w:rsidRP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Acknowledgements</w:t>
      </w:r>
    </w:p>
    <w:p w:rsidR="00D2105F" w:rsidRDefault="00D2105F"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A short acknowledgement section can be written between the conclusion and the references. Sponsorship and financial support acknowledgments should be included here. </w:t>
      </w:r>
    </w:p>
    <w:p w:rsidR="00F23EE8" w:rsidRPr="00D2105F" w:rsidRDefault="00F23EE8" w:rsidP="00D2105F">
      <w:pPr>
        <w:autoSpaceDE/>
        <w:autoSpaceDN/>
        <w:adjustRightInd/>
        <w:spacing w:before="0" w:line="240" w:lineRule="auto"/>
        <w:ind w:leftChars="0" w:left="0" w:firstLineChars="0" w:firstLine="397"/>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ascii="Arial" w:eastAsia="Times New Roman" w:hAnsi="Arial" w:cs="Arial"/>
          <w:b/>
          <w:kern w:val="0"/>
          <w:sz w:val="24"/>
          <w:szCs w:val="24"/>
          <w:lang w:val="en-GB" w:eastAsia="en-US"/>
        </w:rPr>
      </w:pPr>
      <w:r w:rsidRPr="00D2105F">
        <w:rPr>
          <w:rFonts w:ascii="Arial" w:eastAsia="Times New Roman" w:hAnsi="Arial" w:cs="Arial"/>
          <w:b/>
          <w:kern w:val="0"/>
          <w:sz w:val="24"/>
          <w:szCs w:val="24"/>
          <w:lang w:val="en-GB" w:eastAsia="en-US"/>
        </w:rPr>
        <w:t>References</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References should be in the proper format on a separate page, numbered in the sequence in which they occur in the text. Cite references numerically as superscripts in the text and list at the end of the manuscript. Do not use abstracts and websites as references. References to papers accepted but not yet published should be designated as "in press". Information from manuscripts submitted but not accepted should be cited in the text as "unpublished observations" with written permission from the source. Avoid citing a "personal communication" unless it provides essential information not available from a public source. For scientific articles, authors should obtain written permission and confirmation of accuracy from the source of a personal communication. References should be listed in the following style. The references must be verified by the authors against the original documents.</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1. Journal article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lastRenderedPageBreak/>
        <w:t xml:space="preserve">J. M. </w:t>
      </w:r>
      <w:proofErr w:type="spellStart"/>
      <w:r w:rsidRPr="00D2105F">
        <w:rPr>
          <w:rFonts w:eastAsia="Times New Roman"/>
          <w:kern w:val="0"/>
          <w:sz w:val="24"/>
          <w:szCs w:val="24"/>
          <w:lang w:val="en-GB" w:eastAsia="en-US"/>
        </w:rPr>
        <w:t>Koziara</w:t>
      </w:r>
      <w:proofErr w:type="spellEnd"/>
      <w:r w:rsidRPr="00D2105F">
        <w:rPr>
          <w:rFonts w:eastAsia="Times New Roman"/>
          <w:kern w:val="0"/>
          <w:sz w:val="24"/>
          <w:szCs w:val="24"/>
          <w:lang w:val="en-GB" w:eastAsia="en-US"/>
        </w:rPr>
        <w:t xml:space="preserve">, P. R. </w:t>
      </w:r>
      <w:proofErr w:type="spellStart"/>
      <w:r w:rsidRPr="00D2105F">
        <w:rPr>
          <w:rFonts w:eastAsia="Times New Roman"/>
          <w:kern w:val="0"/>
          <w:sz w:val="24"/>
          <w:szCs w:val="24"/>
          <w:lang w:val="en-GB" w:eastAsia="en-US"/>
        </w:rPr>
        <w:t>Lockman</w:t>
      </w:r>
      <w:proofErr w:type="spellEnd"/>
      <w:r w:rsidRPr="00D2105F">
        <w:rPr>
          <w:rFonts w:eastAsia="Times New Roman"/>
          <w:kern w:val="0"/>
          <w:sz w:val="24"/>
          <w:szCs w:val="24"/>
          <w:lang w:val="en-GB" w:eastAsia="en-US"/>
        </w:rPr>
        <w:t xml:space="preserve">, D. D. Allen, and R. J. </w:t>
      </w:r>
      <w:proofErr w:type="spellStart"/>
      <w:r w:rsidRPr="00D2105F">
        <w:rPr>
          <w:rFonts w:eastAsia="Times New Roman"/>
          <w:kern w:val="0"/>
          <w:sz w:val="24"/>
          <w:szCs w:val="24"/>
          <w:lang w:val="en-GB" w:eastAsia="en-US"/>
        </w:rPr>
        <w:t>Mumper</w:t>
      </w:r>
      <w:proofErr w:type="spellEnd"/>
      <w:r w:rsidRPr="00D2105F">
        <w:rPr>
          <w:rFonts w:eastAsia="Times New Roman"/>
          <w:kern w:val="0"/>
          <w:sz w:val="24"/>
          <w:szCs w:val="24"/>
          <w:lang w:val="en-GB" w:eastAsia="en-US"/>
        </w:rPr>
        <w:t xml:space="preserve">, J. </w:t>
      </w:r>
      <w:proofErr w:type="spellStart"/>
      <w:r w:rsidRPr="00D2105F">
        <w:rPr>
          <w:rFonts w:eastAsia="Times New Roman"/>
          <w:kern w:val="0"/>
          <w:sz w:val="24"/>
          <w:szCs w:val="24"/>
          <w:lang w:val="en-GB" w:eastAsia="en-US"/>
        </w:rPr>
        <w:t>Nanosci</w:t>
      </w:r>
      <w:proofErr w:type="spellEnd"/>
      <w:r w:rsidRPr="00D2105F">
        <w:rPr>
          <w:rFonts w:eastAsia="Times New Roman"/>
          <w:kern w:val="0"/>
          <w:sz w:val="24"/>
          <w:szCs w:val="24"/>
          <w:lang w:val="en-GB" w:eastAsia="en-US"/>
        </w:rPr>
        <w:t xml:space="preserve">. </w:t>
      </w:r>
      <w:proofErr w:type="spellStart"/>
      <w:r w:rsidRPr="00D2105F">
        <w:rPr>
          <w:rFonts w:eastAsia="Times New Roman"/>
          <w:kern w:val="0"/>
          <w:sz w:val="24"/>
          <w:szCs w:val="24"/>
          <w:lang w:val="en-GB" w:eastAsia="en-US"/>
        </w:rPr>
        <w:t>Nanotechnol</w:t>
      </w:r>
      <w:proofErr w:type="spellEnd"/>
      <w:r w:rsidRPr="00D2105F">
        <w:rPr>
          <w:rFonts w:eastAsia="Times New Roman"/>
          <w:kern w:val="0"/>
          <w:sz w:val="24"/>
          <w:szCs w:val="24"/>
          <w:lang w:val="en-GB" w:eastAsia="en-US"/>
        </w:rPr>
        <w:t xml:space="preserve">. 6, 2712 (2006)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2. Book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H. S. </w:t>
      </w:r>
      <w:proofErr w:type="spellStart"/>
      <w:r w:rsidRPr="00D2105F">
        <w:rPr>
          <w:rFonts w:eastAsia="Times New Roman"/>
          <w:kern w:val="0"/>
          <w:sz w:val="24"/>
          <w:szCs w:val="24"/>
          <w:lang w:val="en-GB" w:eastAsia="en-US"/>
        </w:rPr>
        <w:t>Nalwa</w:t>
      </w:r>
      <w:proofErr w:type="spellEnd"/>
      <w:r w:rsidRPr="00D2105F">
        <w:rPr>
          <w:rFonts w:eastAsia="Times New Roman"/>
          <w:kern w:val="0"/>
          <w:sz w:val="24"/>
          <w:szCs w:val="24"/>
          <w:lang w:val="en-GB" w:eastAsia="en-US"/>
        </w:rPr>
        <w:t xml:space="preserve">, Editor, Handbook of Nanostructured Biomaterials and Their Applications in </w:t>
      </w:r>
      <w:proofErr w:type="spellStart"/>
      <w:r w:rsidRPr="00D2105F">
        <w:rPr>
          <w:rFonts w:eastAsia="Times New Roman"/>
          <w:kern w:val="0"/>
          <w:sz w:val="24"/>
          <w:szCs w:val="24"/>
          <w:lang w:val="en-GB" w:eastAsia="en-US"/>
        </w:rPr>
        <w:t>Nanobiotechnology</w:t>
      </w:r>
      <w:proofErr w:type="spellEnd"/>
      <w:r w:rsidRPr="00D2105F">
        <w:rPr>
          <w:rFonts w:eastAsia="Times New Roman"/>
          <w:kern w:val="0"/>
          <w:sz w:val="24"/>
          <w:szCs w:val="24"/>
          <w:lang w:val="en-GB" w:eastAsia="en-US"/>
        </w:rPr>
        <w:t xml:space="preserve">, Vol. 1-2, American Scientific Publishers, Los Angeles (2005)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4. Conference Proceedings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J. Kimura and H. </w:t>
      </w:r>
      <w:proofErr w:type="spellStart"/>
      <w:r w:rsidRPr="00D2105F">
        <w:rPr>
          <w:rFonts w:eastAsia="Times New Roman"/>
          <w:kern w:val="0"/>
          <w:sz w:val="24"/>
          <w:szCs w:val="24"/>
          <w:lang w:val="en-GB" w:eastAsia="en-US"/>
        </w:rPr>
        <w:t>Shibasaki</w:t>
      </w:r>
      <w:proofErr w:type="spellEnd"/>
      <w:r w:rsidRPr="00D2105F">
        <w:rPr>
          <w:rFonts w:eastAsia="Times New Roman"/>
          <w:kern w:val="0"/>
          <w:sz w:val="24"/>
          <w:szCs w:val="24"/>
          <w:lang w:val="en-GB" w:eastAsia="en-US"/>
        </w:rPr>
        <w:t xml:space="preserve">, Editors. Proceedings of the 10th International Congress of EMG and Clinical Neurophysiology, (1995) October 15-19; Kyoto, Japan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5. Conference Paper </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S. </w:t>
      </w:r>
      <w:proofErr w:type="spellStart"/>
      <w:r w:rsidRPr="00D2105F">
        <w:rPr>
          <w:rFonts w:eastAsia="Times New Roman"/>
          <w:kern w:val="0"/>
          <w:sz w:val="24"/>
          <w:szCs w:val="24"/>
          <w:lang w:val="en-GB" w:eastAsia="en-US"/>
        </w:rPr>
        <w:t>Bengtsson</w:t>
      </w:r>
      <w:proofErr w:type="spellEnd"/>
      <w:r w:rsidRPr="00D2105F">
        <w:rPr>
          <w:rFonts w:eastAsia="Times New Roman"/>
          <w:kern w:val="0"/>
          <w:sz w:val="24"/>
          <w:szCs w:val="24"/>
          <w:lang w:val="en-GB" w:eastAsia="en-US"/>
        </w:rPr>
        <w:t xml:space="preserve">, B. G. </w:t>
      </w:r>
      <w:proofErr w:type="spellStart"/>
      <w:r w:rsidRPr="00D2105F">
        <w:rPr>
          <w:rFonts w:eastAsia="Times New Roman"/>
          <w:kern w:val="0"/>
          <w:sz w:val="24"/>
          <w:szCs w:val="24"/>
          <w:lang w:val="en-GB" w:eastAsia="en-US"/>
        </w:rPr>
        <w:t>Solheim</w:t>
      </w:r>
      <w:proofErr w:type="spellEnd"/>
      <w:r w:rsidRPr="00D2105F">
        <w:rPr>
          <w:rFonts w:eastAsia="Times New Roman"/>
          <w:kern w:val="0"/>
          <w:sz w:val="24"/>
          <w:szCs w:val="24"/>
          <w:lang w:val="en-GB" w:eastAsia="en-US"/>
        </w:rPr>
        <w:t xml:space="preserve">, In: K. C. </w:t>
      </w:r>
      <w:proofErr w:type="spellStart"/>
      <w:r w:rsidRPr="00D2105F">
        <w:rPr>
          <w:rFonts w:eastAsia="Times New Roman"/>
          <w:kern w:val="0"/>
          <w:sz w:val="24"/>
          <w:szCs w:val="24"/>
          <w:lang w:val="en-GB" w:eastAsia="en-US"/>
        </w:rPr>
        <w:t>Lun</w:t>
      </w:r>
      <w:proofErr w:type="spellEnd"/>
      <w:r w:rsidRPr="00D2105F">
        <w:rPr>
          <w:rFonts w:eastAsia="Times New Roman"/>
          <w:kern w:val="0"/>
          <w:sz w:val="24"/>
          <w:szCs w:val="24"/>
          <w:lang w:val="en-GB" w:eastAsia="en-US"/>
        </w:rPr>
        <w:t xml:space="preserve">, P. </w:t>
      </w:r>
      <w:proofErr w:type="spellStart"/>
      <w:r w:rsidRPr="00D2105F">
        <w:rPr>
          <w:rFonts w:eastAsia="Times New Roman"/>
          <w:kern w:val="0"/>
          <w:sz w:val="24"/>
          <w:szCs w:val="24"/>
          <w:lang w:val="en-GB" w:eastAsia="en-US"/>
        </w:rPr>
        <w:t>Degoulet</w:t>
      </w:r>
      <w:proofErr w:type="spellEnd"/>
      <w:r w:rsidRPr="00D2105F">
        <w:rPr>
          <w:rFonts w:eastAsia="Times New Roman"/>
          <w:kern w:val="0"/>
          <w:sz w:val="24"/>
          <w:szCs w:val="24"/>
          <w:lang w:val="en-GB" w:eastAsia="en-US"/>
        </w:rPr>
        <w:t xml:space="preserve">, T. E. </w:t>
      </w:r>
      <w:proofErr w:type="spellStart"/>
      <w:r w:rsidRPr="00D2105F">
        <w:rPr>
          <w:rFonts w:eastAsia="Times New Roman"/>
          <w:kern w:val="0"/>
          <w:sz w:val="24"/>
          <w:szCs w:val="24"/>
          <w:lang w:val="en-GB" w:eastAsia="en-US"/>
        </w:rPr>
        <w:t>Piemme</w:t>
      </w:r>
      <w:proofErr w:type="spellEnd"/>
      <w:r w:rsidRPr="00D2105F">
        <w:rPr>
          <w:rFonts w:eastAsia="Times New Roman"/>
          <w:kern w:val="0"/>
          <w:sz w:val="24"/>
          <w:szCs w:val="24"/>
          <w:lang w:val="en-GB" w:eastAsia="en-US"/>
        </w:rPr>
        <w:t xml:space="preserve">, O. </w:t>
      </w:r>
      <w:proofErr w:type="spellStart"/>
      <w:r w:rsidRPr="00D2105F">
        <w:rPr>
          <w:rFonts w:eastAsia="Times New Roman"/>
          <w:kern w:val="0"/>
          <w:sz w:val="24"/>
          <w:szCs w:val="24"/>
          <w:lang w:val="en-GB" w:eastAsia="en-US"/>
        </w:rPr>
        <w:t>Rienhoff</w:t>
      </w:r>
      <w:proofErr w:type="spellEnd"/>
      <w:r w:rsidRPr="00D2105F">
        <w:rPr>
          <w:rFonts w:eastAsia="Times New Roman"/>
          <w:kern w:val="0"/>
          <w:sz w:val="24"/>
          <w:szCs w:val="24"/>
          <w:lang w:val="en-GB" w:eastAsia="en-US"/>
        </w:rPr>
        <w:t>, Editors. MEDINFO 92. Proceedings of the 7th World Congress on Medical Informatics; 1992 Sep 6-10; Geneva, Switzerland. Amsterdam: North-Holland; (1992) pp. 1561-1565.</w:t>
      </w:r>
    </w:p>
    <w:p w:rsidR="00F23EE8" w:rsidRDefault="00F23EE8"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4"/>
          <w:szCs w:val="24"/>
          <w:lang w:val="en-GB" w:eastAsia="en-US"/>
        </w:rPr>
      </w:pPr>
      <w:r w:rsidRPr="00D2105F">
        <w:rPr>
          <w:rFonts w:eastAsia="Times New Roman"/>
          <w:kern w:val="0"/>
          <w:sz w:val="24"/>
          <w:szCs w:val="24"/>
          <w:lang w:val="en-GB" w:eastAsia="en-US"/>
        </w:rPr>
        <w:t xml:space="preserve">Do not use the phrases "et al." and "ibid." in the references. </w:t>
      </w:r>
      <w:proofErr w:type="gramStart"/>
      <w:r w:rsidRPr="00D2105F">
        <w:rPr>
          <w:rFonts w:eastAsia="Times New Roman"/>
          <w:kern w:val="0"/>
          <w:sz w:val="24"/>
          <w:szCs w:val="24"/>
          <w:lang w:val="en-GB" w:eastAsia="en-US"/>
        </w:rPr>
        <w:t>in</w:t>
      </w:r>
      <w:proofErr w:type="gramEnd"/>
      <w:r w:rsidRPr="00D2105F">
        <w:rPr>
          <w:rFonts w:eastAsia="Times New Roman"/>
          <w:kern w:val="0"/>
          <w:sz w:val="24"/>
          <w:szCs w:val="24"/>
          <w:lang w:val="en-GB" w:eastAsia="en-US"/>
        </w:rPr>
        <w:t xml:space="preserve"> the reference section. Instead, the names of all authors in a reference must be listed.</w:t>
      </w:r>
    </w:p>
    <w:p w:rsidR="00D2105F" w:rsidRPr="00D2105F" w:rsidRDefault="00D2105F" w:rsidP="00D2105F">
      <w:pPr>
        <w:autoSpaceDE/>
        <w:autoSpaceDN/>
        <w:adjustRightInd/>
        <w:spacing w:before="0" w:line="240" w:lineRule="auto"/>
        <w:ind w:leftChars="0" w:left="0" w:firstLineChars="0" w:firstLine="0"/>
        <w:contextualSpacing/>
        <w:mirrorIndents/>
        <w:rPr>
          <w:rFonts w:eastAsia="Times New Roman"/>
          <w:kern w:val="0"/>
          <w:sz w:val="22"/>
          <w:lang w:val="en-GB" w:eastAsia="en-US"/>
        </w:rPr>
      </w:pPr>
      <w:r w:rsidRPr="00D2105F">
        <w:rPr>
          <w:rFonts w:eastAsia="Times New Roman"/>
          <w:kern w:val="0"/>
          <w:sz w:val="22"/>
          <w:lang w:val="en-GB" w:eastAsia="en-US"/>
        </w:rPr>
        <w:t xml:space="preserve"> </w:t>
      </w:r>
    </w:p>
    <w:sectPr w:rsidR="00D2105F" w:rsidRPr="00D2105F" w:rsidSect="00E948E0">
      <w:headerReference w:type="even" r:id="rId8"/>
      <w:headerReference w:type="default" r:id="rId9"/>
      <w:footerReference w:type="even" r:id="rId10"/>
      <w:footerReference w:type="default" r:id="rId11"/>
      <w:headerReference w:type="first" r:id="rId12"/>
      <w:footerReference w:type="first" r:id="rId13"/>
      <w:pgSz w:w="11906" w:h="16838"/>
      <w:pgMar w:top="1440" w:right="926" w:bottom="1440" w:left="1260" w:header="851" w:footer="992"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576" w:rsidRDefault="00C74576" w:rsidP="009E038B">
      <w:pPr>
        <w:spacing w:before="0" w:line="240" w:lineRule="auto"/>
      </w:pPr>
      <w:r>
        <w:separator/>
      </w:r>
    </w:p>
  </w:endnote>
  <w:endnote w:type="continuationSeparator" w:id="0">
    <w:p w:rsidR="00C74576" w:rsidRDefault="00C74576" w:rsidP="009E03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DFKai-SB">
    <w:altName w:val="Microsoft JhengHei Light"/>
    <w:panose1 w:val="03000509000000000000"/>
    <w:charset w:val="88"/>
    <w:family w:val="script"/>
    <w:pitch w:val="fixed"/>
    <w:sig w:usb0="00000000"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7C" w:rsidRDefault="0091760E" w:rsidP="000652F6">
    <w:pPr>
      <w:pStyle w:val="Footer"/>
      <w:framePr w:wrap="around" w:vAnchor="text" w:hAnchor="margin" w:xAlign="right" w:y="1"/>
      <w:ind w:firstLine="384"/>
      <w:rPr>
        <w:rStyle w:val="PageNumber"/>
      </w:rPr>
    </w:pPr>
    <w:r>
      <w:rPr>
        <w:rStyle w:val="PageNumber"/>
      </w:rPr>
      <w:fldChar w:fldCharType="begin"/>
    </w:r>
    <w:r w:rsidR="00562C7C">
      <w:rPr>
        <w:rStyle w:val="PageNumber"/>
      </w:rPr>
      <w:instrText xml:space="preserve">PAGE  </w:instrText>
    </w:r>
    <w:r>
      <w:rPr>
        <w:rStyle w:val="PageNumber"/>
      </w:rPr>
      <w:fldChar w:fldCharType="separate"/>
    </w:r>
    <w:r w:rsidR="00E948E0">
      <w:rPr>
        <w:rStyle w:val="PageNumber"/>
        <w:noProof/>
      </w:rPr>
      <w:t>4</w:t>
    </w:r>
    <w:r>
      <w:rPr>
        <w:rStyle w:val="PageNumber"/>
      </w:rPr>
      <w:fldChar w:fldCharType="end"/>
    </w:r>
  </w:p>
  <w:p w:rsidR="00562C7C" w:rsidRDefault="00562C7C" w:rsidP="00A4388C">
    <w:pPr>
      <w:pStyle w:val="Footer"/>
      <w:ind w:right="360"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7C" w:rsidRDefault="0091760E" w:rsidP="000652F6">
    <w:pPr>
      <w:pStyle w:val="Footer"/>
      <w:framePr w:wrap="around" w:vAnchor="text" w:hAnchor="margin" w:xAlign="right" w:y="1"/>
      <w:ind w:firstLine="384"/>
      <w:rPr>
        <w:rStyle w:val="PageNumber"/>
      </w:rPr>
    </w:pPr>
    <w:r>
      <w:rPr>
        <w:rStyle w:val="PageNumber"/>
      </w:rPr>
      <w:fldChar w:fldCharType="begin"/>
    </w:r>
    <w:r w:rsidR="00562C7C">
      <w:rPr>
        <w:rStyle w:val="PageNumber"/>
      </w:rPr>
      <w:instrText xml:space="preserve">PAGE  </w:instrText>
    </w:r>
    <w:r>
      <w:rPr>
        <w:rStyle w:val="PageNumber"/>
      </w:rPr>
      <w:fldChar w:fldCharType="separate"/>
    </w:r>
    <w:r w:rsidR="00FA12B1">
      <w:rPr>
        <w:rStyle w:val="PageNumber"/>
        <w:noProof/>
      </w:rPr>
      <w:t>4</w:t>
    </w:r>
    <w:r>
      <w:rPr>
        <w:rStyle w:val="PageNumber"/>
      </w:rPr>
      <w:fldChar w:fldCharType="end"/>
    </w:r>
  </w:p>
  <w:p w:rsidR="00562C7C" w:rsidRDefault="00562C7C" w:rsidP="00A4388C">
    <w:pPr>
      <w:pStyle w:val="Footer"/>
      <w:ind w:right="360" w:firstLine="384"/>
      <w:jc w:val="right"/>
    </w:pPr>
  </w:p>
  <w:p w:rsidR="00562C7C" w:rsidRDefault="00562C7C" w:rsidP="009E038B">
    <w:pPr>
      <w:pStyle w:val="Footer"/>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7C" w:rsidRDefault="00562C7C" w:rsidP="009E038B">
    <w:pPr>
      <w:pStyle w:val="Footer"/>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576" w:rsidRDefault="00C74576" w:rsidP="009E038B">
      <w:pPr>
        <w:spacing w:before="0" w:line="240" w:lineRule="auto"/>
      </w:pPr>
      <w:r>
        <w:separator/>
      </w:r>
    </w:p>
  </w:footnote>
  <w:footnote w:type="continuationSeparator" w:id="0">
    <w:p w:rsidR="00C74576" w:rsidRDefault="00C74576" w:rsidP="009E038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7C" w:rsidRDefault="00562C7C" w:rsidP="007C5610">
    <w:pPr>
      <w:pStyle w:val="Header"/>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7C" w:rsidRPr="00E948E0" w:rsidRDefault="00562C7C" w:rsidP="00E948E0">
    <w:pPr>
      <w:pStyle w:val="Header"/>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8E0" w:rsidRDefault="00E948E0" w:rsidP="00E948E0">
    <w:pPr>
      <w:pStyle w:val="Footer"/>
      <w:tabs>
        <w:tab w:val="clear" w:pos="4153"/>
        <w:tab w:val="clear" w:pos="8306"/>
      </w:tabs>
      <w:spacing w:before="0" w:line="240" w:lineRule="auto"/>
      <w:ind w:firstLine="384"/>
      <w:jc w:val="right"/>
      <w:rPr>
        <w:i/>
        <w:lang w:val="en-CA"/>
      </w:rPr>
    </w:pPr>
    <w:r>
      <w:rPr>
        <w:i/>
        <w:lang w:val="en-CA"/>
      </w:rPr>
      <w:t>International Conference Numerical Heat Transfer and Fluid Flow</w:t>
    </w:r>
  </w:p>
  <w:p w:rsidR="00E948E0" w:rsidRDefault="00E948E0" w:rsidP="00E948E0">
    <w:pPr>
      <w:pStyle w:val="Footer"/>
      <w:tabs>
        <w:tab w:val="left" w:pos="720"/>
      </w:tabs>
      <w:spacing w:before="0" w:line="240" w:lineRule="auto"/>
      <w:ind w:firstLine="384"/>
      <w:jc w:val="right"/>
      <w:rPr>
        <w:i/>
        <w:lang w:val="en-CA"/>
      </w:rPr>
    </w:pPr>
    <w:r>
      <w:rPr>
        <w:i/>
        <w:lang w:val="en-CA"/>
      </w:rPr>
      <w:t>NIT Warangal, India – Jan 19-21, 2018</w:t>
    </w:r>
  </w:p>
  <w:p w:rsidR="00562C7C" w:rsidRPr="00E948E0" w:rsidRDefault="00E948E0" w:rsidP="00E948E0">
    <w:pPr>
      <w:pStyle w:val="Header"/>
      <w:tabs>
        <w:tab w:val="left" w:pos="1701"/>
        <w:tab w:val="left" w:pos="2268"/>
        <w:tab w:val="left" w:pos="5670"/>
        <w:tab w:val="left" w:pos="6237"/>
      </w:tabs>
      <w:spacing w:before="0" w:line="240" w:lineRule="auto"/>
      <w:ind w:firstLine="384"/>
      <w:jc w:val="righ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726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80241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F8460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82E82B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204B0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0D63B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8F083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0DC9A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54CA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7EE5BE2"/>
    <w:lvl w:ilvl="0">
      <w:start w:val="1"/>
      <w:numFmt w:val="bullet"/>
      <w:lvlText w:val=""/>
      <w:lvlJc w:val="left"/>
      <w:pPr>
        <w:tabs>
          <w:tab w:val="num" w:pos="360"/>
        </w:tabs>
        <w:ind w:left="360" w:hanging="360"/>
      </w:pPr>
      <w:rPr>
        <w:rFonts w:ascii="Symbol" w:hAnsi="Symbol" w:hint="default"/>
      </w:rPr>
    </w:lvl>
  </w:abstractNum>
  <w:abstractNum w:abstractNumId="10">
    <w:nsid w:val="005E437A"/>
    <w:multiLevelType w:val="hybridMultilevel"/>
    <w:tmpl w:val="E6E47DD6"/>
    <w:lvl w:ilvl="0" w:tplc="15781B0E">
      <w:start w:val="1"/>
      <w:numFmt w:val="bullet"/>
      <w:lvlText w:val="•"/>
      <w:lvlJc w:val="left"/>
      <w:pPr>
        <w:tabs>
          <w:tab w:val="num" w:pos="720"/>
        </w:tabs>
        <w:ind w:left="720" w:hanging="360"/>
      </w:pPr>
      <w:rPr>
        <w:rFonts w:ascii="Arial" w:hAnsi="Arial" w:hint="default"/>
      </w:rPr>
    </w:lvl>
    <w:lvl w:ilvl="1" w:tplc="2AE0459A" w:tentative="1">
      <w:start w:val="1"/>
      <w:numFmt w:val="bullet"/>
      <w:lvlText w:val="•"/>
      <w:lvlJc w:val="left"/>
      <w:pPr>
        <w:tabs>
          <w:tab w:val="num" w:pos="1440"/>
        </w:tabs>
        <w:ind w:left="1440" w:hanging="360"/>
      </w:pPr>
      <w:rPr>
        <w:rFonts w:ascii="Arial" w:hAnsi="Arial" w:hint="default"/>
      </w:rPr>
    </w:lvl>
    <w:lvl w:ilvl="2" w:tplc="A74A45AE" w:tentative="1">
      <w:start w:val="1"/>
      <w:numFmt w:val="bullet"/>
      <w:lvlText w:val="•"/>
      <w:lvlJc w:val="left"/>
      <w:pPr>
        <w:tabs>
          <w:tab w:val="num" w:pos="2160"/>
        </w:tabs>
        <w:ind w:left="2160" w:hanging="360"/>
      </w:pPr>
      <w:rPr>
        <w:rFonts w:ascii="Arial" w:hAnsi="Arial" w:hint="default"/>
      </w:rPr>
    </w:lvl>
    <w:lvl w:ilvl="3" w:tplc="7736DA5C" w:tentative="1">
      <w:start w:val="1"/>
      <w:numFmt w:val="bullet"/>
      <w:lvlText w:val="•"/>
      <w:lvlJc w:val="left"/>
      <w:pPr>
        <w:tabs>
          <w:tab w:val="num" w:pos="2880"/>
        </w:tabs>
        <w:ind w:left="2880" w:hanging="360"/>
      </w:pPr>
      <w:rPr>
        <w:rFonts w:ascii="Arial" w:hAnsi="Arial" w:hint="default"/>
      </w:rPr>
    </w:lvl>
    <w:lvl w:ilvl="4" w:tplc="A9EE9C1C" w:tentative="1">
      <w:start w:val="1"/>
      <w:numFmt w:val="bullet"/>
      <w:lvlText w:val="•"/>
      <w:lvlJc w:val="left"/>
      <w:pPr>
        <w:tabs>
          <w:tab w:val="num" w:pos="3600"/>
        </w:tabs>
        <w:ind w:left="3600" w:hanging="360"/>
      </w:pPr>
      <w:rPr>
        <w:rFonts w:ascii="Arial" w:hAnsi="Arial" w:hint="default"/>
      </w:rPr>
    </w:lvl>
    <w:lvl w:ilvl="5" w:tplc="4454A392" w:tentative="1">
      <w:start w:val="1"/>
      <w:numFmt w:val="bullet"/>
      <w:lvlText w:val="•"/>
      <w:lvlJc w:val="left"/>
      <w:pPr>
        <w:tabs>
          <w:tab w:val="num" w:pos="4320"/>
        </w:tabs>
        <w:ind w:left="4320" w:hanging="360"/>
      </w:pPr>
      <w:rPr>
        <w:rFonts w:ascii="Arial" w:hAnsi="Arial" w:hint="default"/>
      </w:rPr>
    </w:lvl>
    <w:lvl w:ilvl="6" w:tplc="B608F424" w:tentative="1">
      <w:start w:val="1"/>
      <w:numFmt w:val="bullet"/>
      <w:lvlText w:val="•"/>
      <w:lvlJc w:val="left"/>
      <w:pPr>
        <w:tabs>
          <w:tab w:val="num" w:pos="5040"/>
        </w:tabs>
        <w:ind w:left="5040" w:hanging="360"/>
      </w:pPr>
      <w:rPr>
        <w:rFonts w:ascii="Arial" w:hAnsi="Arial" w:hint="default"/>
      </w:rPr>
    </w:lvl>
    <w:lvl w:ilvl="7" w:tplc="C534EBB0" w:tentative="1">
      <w:start w:val="1"/>
      <w:numFmt w:val="bullet"/>
      <w:lvlText w:val="•"/>
      <w:lvlJc w:val="left"/>
      <w:pPr>
        <w:tabs>
          <w:tab w:val="num" w:pos="5760"/>
        </w:tabs>
        <w:ind w:left="5760" w:hanging="360"/>
      </w:pPr>
      <w:rPr>
        <w:rFonts w:ascii="Arial" w:hAnsi="Arial" w:hint="default"/>
      </w:rPr>
    </w:lvl>
    <w:lvl w:ilvl="8" w:tplc="7CE6FF08" w:tentative="1">
      <w:start w:val="1"/>
      <w:numFmt w:val="bullet"/>
      <w:lvlText w:val="•"/>
      <w:lvlJc w:val="left"/>
      <w:pPr>
        <w:tabs>
          <w:tab w:val="num" w:pos="6480"/>
        </w:tabs>
        <w:ind w:left="6480" w:hanging="360"/>
      </w:pPr>
      <w:rPr>
        <w:rFonts w:ascii="Arial" w:hAnsi="Arial" w:hint="default"/>
      </w:rPr>
    </w:lvl>
  </w:abstractNum>
  <w:abstractNum w:abstractNumId="11">
    <w:nsid w:val="0BF570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0B35CA1"/>
    <w:multiLevelType w:val="hybridMultilevel"/>
    <w:tmpl w:val="9C7CE538"/>
    <w:lvl w:ilvl="0" w:tplc="BA20FAF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241446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0A15DF2"/>
    <w:multiLevelType w:val="hybridMultilevel"/>
    <w:tmpl w:val="6714F302"/>
    <w:lvl w:ilvl="0" w:tplc="E856B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7558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0D5C63"/>
    <w:multiLevelType w:val="hybridMultilevel"/>
    <w:tmpl w:val="DA3CCA86"/>
    <w:lvl w:ilvl="0" w:tplc="3872B8A4">
      <w:start w:val="4"/>
      <w:numFmt w:val="decimal"/>
      <w:lvlText w:val="%1."/>
      <w:lvlJc w:val="left"/>
      <w:pPr>
        <w:ind w:left="360" w:hanging="360"/>
      </w:pPr>
      <w:rPr>
        <w:rFonts w:ascii="Times-Roman" w:eastAsia="PMingLiU" w:hAnsi="Times-Roman" w:cs="Times-Roman" w:hint="default"/>
        <w:b/>
        <w:sz w:val="36"/>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7">
    <w:nsid w:val="708A2F33"/>
    <w:multiLevelType w:val="hybridMultilevel"/>
    <w:tmpl w:val="00FCFF22"/>
    <w:lvl w:ilvl="0" w:tplc="264A397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0"/>
  </w:num>
  <w:num w:numId="2">
    <w:abstractNumId w:val="12"/>
  </w:num>
  <w:num w:numId="3">
    <w:abstractNumId w:val="17"/>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bordersDoNotSurroundHeader/>
  <w:bordersDoNotSurroundFooter/>
  <w:proofState w:spelling="clean" w:grammar="clean"/>
  <w:attachedTemplate r:id="rId1"/>
  <w:defaultTabStop w:val="48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BC"/>
    <w:rsid w:val="00001A5A"/>
    <w:rsid w:val="000078B1"/>
    <w:rsid w:val="00016FAC"/>
    <w:rsid w:val="000178B7"/>
    <w:rsid w:val="00017C3C"/>
    <w:rsid w:val="000222AC"/>
    <w:rsid w:val="00025E4D"/>
    <w:rsid w:val="000311EA"/>
    <w:rsid w:val="000316D8"/>
    <w:rsid w:val="00035EC7"/>
    <w:rsid w:val="00047D59"/>
    <w:rsid w:val="000562D5"/>
    <w:rsid w:val="00061C2F"/>
    <w:rsid w:val="000652F6"/>
    <w:rsid w:val="000670F1"/>
    <w:rsid w:val="00070160"/>
    <w:rsid w:val="00072703"/>
    <w:rsid w:val="00073659"/>
    <w:rsid w:val="00074769"/>
    <w:rsid w:val="00077FB4"/>
    <w:rsid w:val="00083C3A"/>
    <w:rsid w:val="0008658E"/>
    <w:rsid w:val="000908D6"/>
    <w:rsid w:val="00090934"/>
    <w:rsid w:val="00091410"/>
    <w:rsid w:val="0009485D"/>
    <w:rsid w:val="00096B7D"/>
    <w:rsid w:val="0009783B"/>
    <w:rsid w:val="000A0C4D"/>
    <w:rsid w:val="000A114A"/>
    <w:rsid w:val="000B1192"/>
    <w:rsid w:val="000C4EEB"/>
    <w:rsid w:val="000D23C0"/>
    <w:rsid w:val="000D49F3"/>
    <w:rsid w:val="000D5CA6"/>
    <w:rsid w:val="000D728D"/>
    <w:rsid w:val="000E2C77"/>
    <w:rsid w:val="000F6AC1"/>
    <w:rsid w:val="000F7277"/>
    <w:rsid w:val="0010092D"/>
    <w:rsid w:val="00120918"/>
    <w:rsid w:val="00124912"/>
    <w:rsid w:val="00125F48"/>
    <w:rsid w:val="001310D1"/>
    <w:rsid w:val="00131B40"/>
    <w:rsid w:val="00134A08"/>
    <w:rsid w:val="00137196"/>
    <w:rsid w:val="00140581"/>
    <w:rsid w:val="0014607A"/>
    <w:rsid w:val="00150EB8"/>
    <w:rsid w:val="001510E2"/>
    <w:rsid w:val="00155F09"/>
    <w:rsid w:val="0016618A"/>
    <w:rsid w:val="00170656"/>
    <w:rsid w:val="0017722F"/>
    <w:rsid w:val="00177726"/>
    <w:rsid w:val="001827BF"/>
    <w:rsid w:val="00185924"/>
    <w:rsid w:val="00187EE2"/>
    <w:rsid w:val="001906EE"/>
    <w:rsid w:val="001908EB"/>
    <w:rsid w:val="001924D1"/>
    <w:rsid w:val="0019299D"/>
    <w:rsid w:val="00196D44"/>
    <w:rsid w:val="00197C2F"/>
    <w:rsid w:val="00197E93"/>
    <w:rsid w:val="001A3C82"/>
    <w:rsid w:val="001B3F87"/>
    <w:rsid w:val="001C4BA1"/>
    <w:rsid w:val="001C6A6E"/>
    <w:rsid w:val="001D499F"/>
    <w:rsid w:val="001D67AF"/>
    <w:rsid w:val="001E2D41"/>
    <w:rsid w:val="001E60A8"/>
    <w:rsid w:val="001F5D02"/>
    <w:rsid w:val="001F625A"/>
    <w:rsid w:val="0020049C"/>
    <w:rsid w:val="002026BC"/>
    <w:rsid w:val="0020488A"/>
    <w:rsid w:val="0020551E"/>
    <w:rsid w:val="002056D2"/>
    <w:rsid w:val="00212568"/>
    <w:rsid w:val="002146CD"/>
    <w:rsid w:val="00216EA0"/>
    <w:rsid w:val="002202C9"/>
    <w:rsid w:val="00220B6B"/>
    <w:rsid w:val="0022603F"/>
    <w:rsid w:val="00227A8F"/>
    <w:rsid w:val="00234E1E"/>
    <w:rsid w:val="00235B1F"/>
    <w:rsid w:val="002362BC"/>
    <w:rsid w:val="00240FFF"/>
    <w:rsid w:val="00241DF8"/>
    <w:rsid w:val="0024302E"/>
    <w:rsid w:val="00244A5C"/>
    <w:rsid w:val="0025165C"/>
    <w:rsid w:val="002525EF"/>
    <w:rsid w:val="00261CBC"/>
    <w:rsid w:val="002633D3"/>
    <w:rsid w:val="002657B3"/>
    <w:rsid w:val="00271F49"/>
    <w:rsid w:val="00287AB8"/>
    <w:rsid w:val="00290F22"/>
    <w:rsid w:val="00293A52"/>
    <w:rsid w:val="00293C7F"/>
    <w:rsid w:val="002A1304"/>
    <w:rsid w:val="002A330B"/>
    <w:rsid w:val="002B23FD"/>
    <w:rsid w:val="002C1D15"/>
    <w:rsid w:val="002D2830"/>
    <w:rsid w:val="002D3635"/>
    <w:rsid w:val="002E50E2"/>
    <w:rsid w:val="002E5810"/>
    <w:rsid w:val="002E5B7C"/>
    <w:rsid w:val="002E6529"/>
    <w:rsid w:val="002E79E9"/>
    <w:rsid w:val="002F3D9C"/>
    <w:rsid w:val="002F639D"/>
    <w:rsid w:val="003018DF"/>
    <w:rsid w:val="003119BE"/>
    <w:rsid w:val="003141CD"/>
    <w:rsid w:val="00315818"/>
    <w:rsid w:val="003158B8"/>
    <w:rsid w:val="003201DD"/>
    <w:rsid w:val="00331D43"/>
    <w:rsid w:val="00332615"/>
    <w:rsid w:val="003335AF"/>
    <w:rsid w:val="003374D7"/>
    <w:rsid w:val="00342B5D"/>
    <w:rsid w:val="00352099"/>
    <w:rsid w:val="003522F8"/>
    <w:rsid w:val="0035398D"/>
    <w:rsid w:val="003560C2"/>
    <w:rsid w:val="00363C18"/>
    <w:rsid w:val="00373760"/>
    <w:rsid w:val="003746BB"/>
    <w:rsid w:val="00377139"/>
    <w:rsid w:val="003771DD"/>
    <w:rsid w:val="00385775"/>
    <w:rsid w:val="003955B5"/>
    <w:rsid w:val="00397030"/>
    <w:rsid w:val="003A2E69"/>
    <w:rsid w:val="003A3593"/>
    <w:rsid w:val="003A3A74"/>
    <w:rsid w:val="003A60BD"/>
    <w:rsid w:val="003A7A93"/>
    <w:rsid w:val="003B044B"/>
    <w:rsid w:val="003B7782"/>
    <w:rsid w:val="003C11A1"/>
    <w:rsid w:val="003C11C4"/>
    <w:rsid w:val="003C1594"/>
    <w:rsid w:val="003C3F54"/>
    <w:rsid w:val="003D067A"/>
    <w:rsid w:val="003D1A86"/>
    <w:rsid w:val="003D73A0"/>
    <w:rsid w:val="003D78C4"/>
    <w:rsid w:val="003E60C3"/>
    <w:rsid w:val="003F2834"/>
    <w:rsid w:val="004013BA"/>
    <w:rsid w:val="00402336"/>
    <w:rsid w:val="00407809"/>
    <w:rsid w:val="0041464F"/>
    <w:rsid w:val="00414E4E"/>
    <w:rsid w:val="0041506C"/>
    <w:rsid w:val="0041597B"/>
    <w:rsid w:val="00417D35"/>
    <w:rsid w:val="004253D8"/>
    <w:rsid w:val="00434031"/>
    <w:rsid w:val="0043576B"/>
    <w:rsid w:val="004362F7"/>
    <w:rsid w:val="00436E80"/>
    <w:rsid w:val="0043797F"/>
    <w:rsid w:val="0044108E"/>
    <w:rsid w:val="00441279"/>
    <w:rsid w:val="00444C54"/>
    <w:rsid w:val="00450D5F"/>
    <w:rsid w:val="00451DD7"/>
    <w:rsid w:val="00461FF2"/>
    <w:rsid w:val="00462F3E"/>
    <w:rsid w:val="004639F2"/>
    <w:rsid w:val="00466FB8"/>
    <w:rsid w:val="004677FE"/>
    <w:rsid w:val="004706CE"/>
    <w:rsid w:val="00470956"/>
    <w:rsid w:val="004732D2"/>
    <w:rsid w:val="004735CD"/>
    <w:rsid w:val="00474C16"/>
    <w:rsid w:val="00475166"/>
    <w:rsid w:val="00482D49"/>
    <w:rsid w:val="00486320"/>
    <w:rsid w:val="004A183B"/>
    <w:rsid w:val="004A3F60"/>
    <w:rsid w:val="004A5509"/>
    <w:rsid w:val="004B0443"/>
    <w:rsid w:val="004B64F3"/>
    <w:rsid w:val="004B6A7C"/>
    <w:rsid w:val="004C3152"/>
    <w:rsid w:val="004C4584"/>
    <w:rsid w:val="004C4920"/>
    <w:rsid w:val="004C777E"/>
    <w:rsid w:val="004D337B"/>
    <w:rsid w:val="004E1438"/>
    <w:rsid w:val="004E1FE3"/>
    <w:rsid w:val="004E3473"/>
    <w:rsid w:val="004E5E06"/>
    <w:rsid w:val="004F0B32"/>
    <w:rsid w:val="004F248A"/>
    <w:rsid w:val="004F39F0"/>
    <w:rsid w:val="005006E3"/>
    <w:rsid w:val="00502286"/>
    <w:rsid w:val="00503066"/>
    <w:rsid w:val="005050C6"/>
    <w:rsid w:val="00506CA4"/>
    <w:rsid w:val="005141F4"/>
    <w:rsid w:val="00526C20"/>
    <w:rsid w:val="00532103"/>
    <w:rsid w:val="005447B2"/>
    <w:rsid w:val="005451D7"/>
    <w:rsid w:val="00545831"/>
    <w:rsid w:val="00546557"/>
    <w:rsid w:val="00551190"/>
    <w:rsid w:val="00555595"/>
    <w:rsid w:val="00562C7C"/>
    <w:rsid w:val="00563161"/>
    <w:rsid w:val="00567FBD"/>
    <w:rsid w:val="005732D0"/>
    <w:rsid w:val="00573C22"/>
    <w:rsid w:val="00583D2C"/>
    <w:rsid w:val="00590455"/>
    <w:rsid w:val="00590C65"/>
    <w:rsid w:val="0059264A"/>
    <w:rsid w:val="005A46DF"/>
    <w:rsid w:val="005B6E56"/>
    <w:rsid w:val="005C1973"/>
    <w:rsid w:val="005C4D61"/>
    <w:rsid w:val="005C6AE7"/>
    <w:rsid w:val="005C7F92"/>
    <w:rsid w:val="005E0DE8"/>
    <w:rsid w:val="005E1275"/>
    <w:rsid w:val="005E5D14"/>
    <w:rsid w:val="005F73DF"/>
    <w:rsid w:val="00604353"/>
    <w:rsid w:val="006053C8"/>
    <w:rsid w:val="00607C29"/>
    <w:rsid w:val="00611637"/>
    <w:rsid w:val="00613DF8"/>
    <w:rsid w:val="0061415E"/>
    <w:rsid w:val="00616853"/>
    <w:rsid w:val="0062224F"/>
    <w:rsid w:val="0062297E"/>
    <w:rsid w:val="006232E6"/>
    <w:rsid w:val="006242A6"/>
    <w:rsid w:val="006303D4"/>
    <w:rsid w:val="0063520C"/>
    <w:rsid w:val="00635857"/>
    <w:rsid w:val="00637E10"/>
    <w:rsid w:val="00641626"/>
    <w:rsid w:val="006418BD"/>
    <w:rsid w:val="00651980"/>
    <w:rsid w:val="006527D6"/>
    <w:rsid w:val="006569E3"/>
    <w:rsid w:val="0067237C"/>
    <w:rsid w:val="00683B52"/>
    <w:rsid w:val="00686721"/>
    <w:rsid w:val="006920D9"/>
    <w:rsid w:val="00692E15"/>
    <w:rsid w:val="006A146C"/>
    <w:rsid w:val="006A4392"/>
    <w:rsid w:val="006A4B40"/>
    <w:rsid w:val="006A4DA8"/>
    <w:rsid w:val="006A7A64"/>
    <w:rsid w:val="006B4FE4"/>
    <w:rsid w:val="006C5BA4"/>
    <w:rsid w:val="006D2D42"/>
    <w:rsid w:val="006E1371"/>
    <w:rsid w:val="006F3AA1"/>
    <w:rsid w:val="006F3C97"/>
    <w:rsid w:val="006F3E1E"/>
    <w:rsid w:val="00700EDF"/>
    <w:rsid w:val="00703040"/>
    <w:rsid w:val="00710497"/>
    <w:rsid w:val="0071238C"/>
    <w:rsid w:val="00716B6A"/>
    <w:rsid w:val="00716B92"/>
    <w:rsid w:val="00722756"/>
    <w:rsid w:val="0073188D"/>
    <w:rsid w:val="00732B3B"/>
    <w:rsid w:val="007345E1"/>
    <w:rsid w:val="00735927"/>
    <w:rsid w:val="00737F87"/>
    <w:rsid w:val="00750AF9"/>
    <w:rsid w:val="00757F1A"/>
    <w:rsid w:val="00760705"/>
    <w:rsid w:val="00761790"/>
    <w:rsid w:val="0076564D"/>
    <w:rsid w:val="007703AD"/>
    <w:rsid w:val="00770EBD"/>
    <w:rsid w:val="00771D40"/>
    <w:rsid w:val="007754CF"/>
    <w:rsid w:val="007757FA"/>
    <w:rsid w:val="0077633B"/>
    <w:rsid w:val="00781789"/>
    <w:rsid w:val="00782215"/>
    <w:rsid w:val="00791874"/>
    <w:rsid w:val="00797029"/>
    <w:rsid w:val="007970A6"/>
    <w:rsid w:val="007A2E1A"/>
    <w:rsid w:val="007A54F3"/>
    <w:rsid w:val="007A5510"/>
    <w:rsid w:val="007A740D"/>
    <w:rsid w:val="007B0A5A"/>
    <w:rsid w:val="007B1CB7"/>
    <w:rsid w:val="007B3C72"/>
    <w:rsid w:val="007B543B"/>
    <w:rsid w:val="007B5CA2"/>
    <w:rsid w:val="007C4BBB"/>
    <w:rsid w:val="007C533F"/>
    <w:rsid w:val="007C5610"/>
    <w:rsid w:val="007C5B5D"/>
    <w:rsid w:val="007C783B"/>
    <w:rsid w:val="007D03D9"/>
    <w:rsid w:val="007D2407"/>
    <w:rsid w:val="007D7227"/>
    <w:rsid w:val="007D7856"/>
    <w:rsid w:val="007D7CE9"/>
    <w:rsid w:val="007D7EC2"/>
    <w:rsid w:val="007E03CE"/>
    <w:rsid w:val="007E51EE"/>
    <w:rsid w:val="007E5ED3"/>
    <w:rsid w:val="007F3002"/>
    <w:rsid w:val="007F42AA"/>
    <w:rsid w:val="007F4989"/>
    <w:rsid w:val="008039C5"/>
    <w:rsid w:val="008056AB"/>
    <w:rsid w:val="00807358"/>
    <w:rsid w:val="00826606"/>
    <w:rsid w:val="008335DB"/>
    <w:rsid w:val="008413D2"/>
    <w:rsid w:val="00841991"/>
    <w:rsid w:val="008654FD"/>
    <w:rsid w:val="008667B9"/>
    <w:rsid w:val="008669A3"/>
    <w:rsid w:val="00872FB8"/>
    <w:rsid w:val="00876B7C"/>
    <w:rsid w:val="0088132A"/>
    <w:rsid w:val="00883D4E"/>
    <w:rsid w:val="008840C8"/>
    <w:rsid w:val="00890E7C"/>
    <w:rsid w:val="0089164E"/>
    <w:rsid w:val="008A07CF"/>
    <w:rsid w:val="008A2062"/>
    <w:rsid w:val="008A31C0"/>
    <w:rsid w:val="008A59CC"/>
    <w:rsid w:val="008B0A03"/>
    <w:rsid w:val="008B0AA8"/>
    <w:rsid w:val="008B2B01"/>
    <w:rsid w:val="008D5B40"/>
    <w:rsid w:val="008D639C"/>
    <w:rsid w:val="008E07CC"/>
    <w:rsid w:val="008E1285"/>
    <w:rsid w:val="008E1CBA"/>
    <w:rsid w:val="008E1EC3"/>
    <w:rsid w:val="008E2A88"/>
    <w:rsid w:val="008E392F"/>
    <w:rsid w:val="008E3B06"/>
    <w:rsid w:val="008E6AE8"/>
    <w:rsid w:val="008E7ABC"/>
    <w:rsid w:val="008F1CE0"/>
    <w:rsid w:val="008F2135"/>
    <w:rsid w:val="008F394F"/>
    <w:rsid w:val="008F5A3D"/>
    <w:rsid w:val="009074E0"/>
    <w:rsid w:val="009144C4"/>
    <w:rsid w:val="0091760E"/>
    <w:rsid w:val="00917FA6"/>
    <w:rsid w:val="00920C56"/>
    <w:rsid w:val="009228EE"/>
    <w:rsid w:val="009310C3"/>
    <w:rsid w:val="0093277B"/>
    <w:rsid w:val="00936E84"/>
    <w:rsid w:val="0094022E"/>
    <w:rsid w:val="009404BF"/>
    <w:rsid w:val="00940AAE"/>
    <w:rsid w:val="00940EDD"/>
    <w:rsid w:val="00957332"/>
    <w:rsid w:val="00961A97"/>
    <w:rsid w:val="00963AF2"/>
    <w:rsid w:val="0097242A"/>
    <w:rsid w:val="00973BE7"/>
    <w:rsid w:val="009748A9"/>
    <w:rsid w:val="00977BD9"/>
    <w:rsid w:val="00987544"/>
    <w:rsid w:val="00995464"/>
    <w:rsid w:val="009A013C"/>
    <w:rsid w:val="009B030F"/>
    <w:rsid w:val="009B1181"/>
    <w:rsid w:val="009B5C16"/>
    <w:rsid w:val="009C2BEF"/>
    <w:rsid w:val="009C6711"/>
    <w:rsid w:val="009D440C"/>
    <w:rsid w:val="009E038B"/>
    <w:rsid w:val="009E6645"/>
    <w:rsid w:val="009F07A9"/>
    <w:rsid w:val="009F0969"/>
    <w:rsid w:val="009F5508"/>
    <w:rsid w:val="009F644E"/>
    <w:rsid w:val="00A074B2"/>
    <w:rsid w:val="00A075A1"/>
    <w:rsid w:val="00A12883"/>
    <w:rsid w:val="00A22CE4"/>
    <w:rsid w:val="00A23781"/>
    <w:rsid w:val="00A27B2C"/>
    <w:rsid w:val="00A33A69"/>
    <w:rsid w:val="00A3439E"/>
    <w:rsid w:val="00A4388C"/>
    <w:rsid w:val="00A45A98"/>
    <w:rsid w:val="00A46629"/>
    <w:rsid w:val="00A47B35"/>
    <w:rsid w:val="00A54FAE"/>
    <w:rsid w:val="00A577CD"/>
    <w:rsid w:val="00A57A8F"/>
    <w:rsid w:val="00A60AE7"/>
    <w:rsid w:val="00A66C1A"/>
    <w:rsid w:val="00A7523D"/>
    <w:rsid w:val="00A80A74"/>
    <w:rsid w:val="00A82833"/>
    <w:rsid w:val="00A85684"/>
    <w:rsid w:val="00A9043C"/>
    <w:rsid w:val="00A917EE"/>
    <w:rsid w:val="00A92CF9"/>
    <w:rsid w:val="00A940EE"/>
    <w:rsid w:val="00A971C7"/>
    <w:rsid w:val="00AA3FFF"/>
    <w:rsid w:val="00AA5BB7"/>
    <w:rsid w:val="00AA6F95"/>
    <w:rsid w:val="00AB0542"/>
    <w:rsid w:val="00AB2A8C"/>
    <w:rsid w:val="00AB3F7A"/>
    <w:rsid w:val="00AB4EFA"/>
    <w:rsid w:val="00AB69C8"/>
    <w:rsid w:val="00AC0256"/>
    <w:rsid w:val="00AC66E1"/>
    <w:rsid w:val="00AD6142"/>
    <w:rsid w:val="00AD6695"/>
    <w:rsid w:val="00AE0230"/>
    <w:rsid w:val="00AE28E6"/>
    <w:rsid w:val="00AE6311"/>
    <w:rsid w:val="00AF0383"/>
    <w:rsid w:val="00AF448C"/>
    <w:rsid w:val="00AF71D7"/>
    <w:rsid w:val="00AF7C60"/>
    <w:rsid w:val="00B015C5"/>
    <w:rsid w:val="00B147A5"/>
    <w:rsid w:val="00B15714"/>
    <w:rsid w:val="00B250F3"/>
    <w:rsid w:val="00B25B29"/>
    <w:rsid w:val="00B41544"/>
    <w:rsid w:val="00B52A53"/>
    <w:rsid w:val="00B63EA3"/>
    <w:rsid w:val="00B74D4B"/>
    <w:rsid w:val="00B751BE"/>
    <w:rsid w:val="00B80E55"/>
    <w:rsid w:val="00B81879"/>
    <w:rsid w:val="00B85DF7"/>
    <w:rsid w:val="00B9001C"/>
    <w:rsid w:val="00B90343"/>
    <w:rsid w:val="00B97479"/>
    <w:rsid w:val="00BA0775"/>
    <w:rsid w:val="00BA6C64"/>
    <w:rsid w:val="00BB4BB8"/>
    <w:rsid w:val="00BB6146"/>
    <w:rsid w:val="00BC1B39"/>
    <w:rsid w:val="00BC3B9E"/>
    <w:rsid w:val="00BE334E"/>
    <w:rsid w:val="00BE6715"/>
    <w:rsid w:val="00BE69DD"/>
    <w:rsid w:val="00BF5720"/>
    <w:rsid w:val="00C02565"/>
    <w:rsid w:val="00C0610A"/>
    <w:rsid w:val="00C10F43"/>
    <w:rsid w:val="00C11AE2"/>
    <w:rsid w:val="00C12D16"/>
    <w:rsid w:val="00C17540"/>
    <w:rsid w:val="00C41BEB"/>
    <w:rsid w:val="00C433F4"/>
    <w:rsid w:val="00C445CB"/>
    <w:rsid w:val="00C472F3"/>
    <w:rsid w:val="00C50420"/>
    <w:rsid w:val="00C573DB"/>
    <w:rsid w:val="00C61B6C"/>
    <w:rsid w:val="00C6325E"/>
    <w:rsid w:val="00C65AD3"/>
    <w:rsid w:val="00C67B75"/>
    <w:rsid w:val="00C74576"/>
    <w:rsid w:val="00C77C64"/>
    <w:rsid w:val="00C77E13"/>
    <w:rsid w:val="00C807DC"/>
    <w:rsid w:val="00C8378C"/>
    <w:rsid w:val="00C845F0"/>
    <w:rsid w:val="00C90331"/>
    <w:rsid w:val="00C927CB"/>
    <w:rsid w:val="00C97B70"/>
    <w:rsid w:val="00CA24D5"/>
    <w:rsid w:val="00CA290B"/>
    <w:rsid w:val="00CA3B99"/>
    <w:rsid w:val="00CA3F38"/>
    <w:rsid w:val="00CA4C62"/>
    <w:rsid w:val="00CB15F1"/>
    <w:rsid w:val="00CB3AFD"/>
    <w:rsid w:val="00CC5F80"/>
    <w:rsid w:val="00CC5FC9"/>
    <w:rsid w:val="00CD1951"/>
    <w:rsid w:val="00CD4CC8"/>
    <w:rsid w:val="00CE163C"/>
    <w:rsid w:val="00CE3A3C"/>
    <w:rsid w:val="00CE66D5"/>
    <w:rsid w:val="00CF586B"/>
    <w:rsid w:val="00CF7B1F"/>
    <w:rsid w:val="00D02E20"/>
    <w:rsid w:val="00D049BC"/>
    <w:rsid w:val="00D05D0B"/>
    <w:rsid w:val="00D11D97"/>
    <w:rsid w:val="00D17259"/>
    <w:rsid w:val="00D17BE8"/>
    <w:rsid w:val="00D2105F"/>
    <w:rsid w:val="00D32310"/>
    <w:rsid w:val="00D52265"/>
    <w:rsid w:val="00D538A8"/>
    <w:rsid w:val="00D56435"/>
    <w:rsid w:val="00D60587"/>
    <w:rsid w:val="00D61AC1"/>
    <w:rsid w:val="00D64D68"/>
    <w:rsid w:val="00D6722F"/>
    <w:rsid w:val="00D738EE"/>
    <w:rsid w:val="00D76EFA"/>
    <w:rsid w:val="00D8437D"/>
    <w:rsid w:val="00D849D0"/>
    <w:rsid w:val="00D85BCE"/>
    <w:rsid w:val="00D95ACC"/>
    <w:rsid w:val="00D95CED"/>
    <w:rsid w:val="00D96148"/>
    <w:rsid w:val="00DA328F"/>
    <w:rsid w:val="00DA4E54"/>
    <w:rsid w:val="00DB08EC"/>
    <w:rsid w:val="00DB57F4"/>
    <w:rsid w:val="00DB618A"/>
    <w:rsid w:val="00DC719E"/>
    <w:rsid w:val="00DD31C6"/>
    <w:rsid w:val="00DD3351"/>
    <w:rsid w:val="00DE22EA"/>
    <w:rsid w:val="00DF2714"/>
    <w:rsid w:val="00E00F56"/>
    <w:rsid w:val="00E03A56"/>
    <w:rsid w:val="00E212B3"/>
    <w:rsid w:val="00E34D43"/>
    <w:rsid w:val="00E4354D"/>
    <w:rsid w:val="00E50BC7"/>
    <w:rsid w:val="00E607A3"/>
    <w:rsid w:val="00E655FE"/>
    <w:rsid w:val="00E71CCC"/>
    <w:rsid w:val="00E815D5"/>
    <w:rsid w:val="00E83D05"/>
    <w:rsid w:val="00E848CA"/>
    <w:rsid w:val="00E91ED3"/>
    <w:rsid w:val="00E92C35"/>
    <w:rsid w:val="00E948E0"/>
    <w:rsid w:val="00E978E7"/>
    <w:rsid w:val="00EA2428"/>
    <w:rsid w:val="00EA66C6"/>
    <w:rsid w:val="00EC2BAB"/>
    <w:rsid w:val="00ED1D23"/>
    <w:rsid w:val="00ED59C8"/>
    <w:rsid w:val="00EE0FA9"/>
    <w:rsid w:val="00EE11C2"/>
    <w:rsid w:val="00EF720A"/>
    <w:rsid w:val="00EF7BB7"/>
    <w:rsid w:val="00F10408"/>
    <w:rsid w:val="00F11B0B"/>
    <w:rsid w:val="00F15D4C"/>
    <w:rsid w:val="00F23EE8"/>
    <w:rsid w:val="00F342DB"/>
    <w:rsid w:val="00F414AC"/>
    <w:rsid w:val="00F442D0"/>
    <w:rsid w:val="00F45F99"/>
    <w:rsid w:val="00F535E6"/>
    <w:rsid w:val="00F6068C"/>
    <w:rsid w:val="00F60930"/>
    <w:rsid w:val="00F61FCA"/>
    <w:rsid w:val="00F63C93"/>
    <w:rsid w:val="00F7009F"/>
    <w:rsid w:val="00F73D45"/>
    <w:rsid w:val="00F770DC"/>
    <w:rsid w:val="00F77BAA"/>
    <w:rsid w:val="00F81C71"/>
    <w:rsid w:val="00F84DC4"/>
    <w:rsid w:val="00F862C4"/>
    <w:rsid w:val="00FA12B1"/>
    <w:rsid w:val="00FB3F3F"/>
    <w:rsid w:val="00FD1CDC"/>
    <w:rsid w:val="00FD2512"/>
    <w:rsid w:val="00FD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691A589-BBB6-4E96-A9B7-3905154A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Calibri"/>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9BC"/>
    <w:pPr>
      <w:autoSpaceDE w:val="0"/>
      <w:autoSpaceDN w:val="0"/>
      <w:adjustRightInd w:val="0"/>
      <w:spacing w:before="240" w:line="240" w:lineRule="atLeast"/>
      <w:ind w:leftChars="118" w:left="330" w:firstLineChars="192" w:firstLine="538"/>
      <w:jc w:val="both"/>
    </w:pPr>
    <w:rPr>
      <w:rFonts w:ascii="Times New Roman" w:eastAsia="DFKai-SB" w:hAnsi="Times New Roman" w:cs="Times New Roman"/>
      <w:kern w:val="2"/>
      <w:sz w:val="28"/>
      <w:lang w:eastAsia="zh-TW"/>
    </w:rPr>
  </w:style>
  <w:style w:type="paragraph" w:styleId="Heading1">
    <w:name w:val="heading 1"/>
    <w:basedOn w:val="Normal"/>
    <w:next w:val="Normal"/>
    <w:link w:val="Heading1Char"/>
    <w:uiPriority w:val="99"/>
    <w:qFormat/>
    <w:rsid w:val="009E6645"/>
    <w:pPr>
      <w:keepNext/>
      <w:spacing w:before="180" w:after="180" w:line="720" w:lineRule="auto"/>
      <w:outlineLvl w:val="0"/>
    </w:pPr>
    <w:rPr>
      <w:b/>
      <w:bCs/>
      <w:kern w:val="52"/>
      <w:sz w:val="4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6645"/>
    <w:rPr>
      <w:rFonts w:ascii="Times New Roman" w:eastAsia="DFKai-SB" w:hAnsi="Times New Roman" w:cs="Times New Roman"/>
      <w:b/>
      <w:bCs/>
      <w:kern w:val="52"/>
      <w:sz w:val="52"/>
      <w:szCs w:val="52"/>
    </w:rPr>
  </w:style>
  <w:style w:type="paragraph" w:styleId="NoSpacing">
    <w:name w:val="No Spacing"/>
    <w:uiPriority w:val="99"/>
    <w:qFormat/>
    <w:rsid w:val="009E6645"/>
    <w:pPr>
      <w:autoSpaceDE w:val="0"/>
      <w:autoSpaceDN w:val="0"/>
      <w:ind w:leftChars="118" w:left="118" w:firstLineChars="192" w:firstLine="192"/>
      <w:jc w:val="both"/>
    </w:pPr>
    <w:rPr>
      <w:rFonts w:ascii="Times New Roman" w:eastAsia="DFKai-SB" w:hAnsi="Times New Roman"/>
      <w:kern w:val="2"/>
      <w:sz w:val="28"/>
      <w:lang w:eastAsia="zh-TW"/>
    </w:rPr>
  </w:style>
  <w:style w:type="paragraph" w:styleId="ListParagraph">
    <w:name w:val="List Paragraph"/>
    <w:basedOn w:val="Normal"/>
    <w:uiPriority w:val="99"/>
    <w:qFormat/>
    <w:rsid w:val="009E6645"/>
    <w:pPr>
      <w:ind w:leftChars="200" w:left="480"/>
    </w:pPr>
  </w:style>
  <w:style w:type="character" w:styleId="Hyperlink">
    <w:name w:val="Hyperlink"/>
    <w:basedOn w:val="DefaultParagraphFont"/>
    <w:uiPriority w:val="99"/>
    <w:rsid w:val="00D049BC"/>
    <w:rPr>
      <w:rFonts w:cs="Times New Roman"/>
      <w:color w:val="0000FF"/>
      <w:u w:val="single"/>
    </w:rPr>
  </w:style>
  <w:style w:type="character" w:customStyle="1" w:styleId="st">
    <w:name w:val="st"/>
    <w:basedOn w:val="DefaultParagraphFont"/>
    <w:uiPriority w:val="99"/>
    <w:rsid w:val="006B4FE4"/>
    <w:rPr>
      <w:rFonts w:cs="Times New Roman"/>
    </w:rPr>
  </w:style>
  <w:style w:type="paragraph" w:styleId="Header">
    <w:name w:val="header"/>
    <w:basedOn w:val="Normal"/>
    <w:link w:val="HeaderChar"/>
    <w:rsid w:val="00244A5C"/>
    <w:pPr>
      <w:tabs>
        <w:tab w:val="center" w:pos="4153"/>
        <w:tab w:val="right" w:pos="8306"/>
      </w:tabs>
      <w:snapToGrid w:val="0"/>
    </w:pPr>
    <w:rPr>
      <w:sz w:val="20"/>
      <w:szCs w:val="20"/>
    </w:rPr>
  </w:style>
  <w:style w:type="character" w:customStyle="1" w:styleId="HeaderChar">
    <w:name w:val="Header Char"/>
    <w:basedOn w:val="DefaultParagraphFont"/>
    <w:link w:val="Header"/>
    <w:locked/>
    <w:rsid w:val="00244A5C"/>
    <w:rPr>
      <w:rFonts w:ascii="Times New Roman" w:eastAsia="DFKai-SB" w:hAnsi="Times New Roman" w:cs="Times New Roman"/>
      <w:sz w:val="20"/>
      <w:szCs w:val="20"/>
    </w:rPr>
  </w:style>
  <w:style w:type="paragraph" w:styleId="Footer">
    <w:name w:val="footer"/>
    <w:basedOn w:val="Normal"/>
    <w:link w:val="FooterChar"/>
    <w:rsid w:val="00244A5C"/>
    <w:pPr>
      <w:tabs>
        <w:tab w:val="center" w:pos="4153"/>
        <w:tab w:val="right" w:pos="8306"/>
      </w:tabs>
      <w:snapToGrid w:val="0"/>
    </w:pPr>
    <w:rPr>
      <w:sz w:val="20"/>
      <w:szCs w:val="20"/>
    </w:rPr>
  </w:style>
  <w:style w:type="character" w:customStyle="1" w:styleId="FooterChar">
    <w:name w:val="Footer Char"/>
    <w:basedOn w:val="DefaultParagraphFont"/>
    <w:link w:val="Footer"/>
    <w:locked/>
    <w:rsid w:val="00244A5C"/>
    <w:rPr>
      <w:rFonts w:ascii="Times New Roman" w:eastAsia="DFKai-SB" w:hAnsi="Times New Roman" w:cs="Times New Roman"/>
      <w:sz w:val="20"/>
      <w:szCs w:val="20"/>
    </w:rPr>
  </w:style>
  <w:style w:type="paragraph" w:styleId="Caption">
    <w:name w:val="caption"/>
    <w:basedOn w:val="Normal"/>
    <w:next w:val="Normal"/>
    <w:uiPriority w:val="99"/>
    <w:qFormat/>
    <w:rsid w:val="00001A5A"/>
    <w:rPr>
      <w:sz w:val="20"/>
      <w:szCs w:val="20"/>
    </w:rPr>
  </w:style>
  <w:style w:type="character" w:styleId="PlaceholderText">
    <w:name w:val="Placeholder Text"/>
    <w:basedOn w:val="DefaultParagraphFont"/>
    <w:uiPriority w:val="99"/>
    <w:semiHidden/>
    <w:rsid w:val="003F2834"/>
    <w:rPr>
      <w:rFonts w:cs="Times New Roman"/>
      <w:color w:val="808080"/>
    </w:rPr>
  </w:style>
  <w:style w:type="paragraph" w:styleId="BalloonText">
    <w:name w:val="Balloon Text"/>
    <w:basedOn w:val="Normal"/>
    <w:link w:val="BalloonTextChar"/>
    <w:uiPriority w:val="99"/>
    <w:semiHidden/>
    <w:rsid w:val="003F2834"/>
    <w:pPr>
      <w:spacing w:before="0" w:line="240" w:lineRule="auto"/>
    </w:pPr>
    <w:rPr>
      <w:rFonts w:ascii="Cambria" w:eastAsia="PMingLiU" w:hAnsi="Cambria"/>
      <w:sz w:val="18"/>
      <w:szCs w:val="18"/>
    </w:rPr>
  </w:style>
  <w:style w:type="character" w:customStyle="1" w:styleId="BalloonTextChar">
    <w:name w:val="Balloon Text Char"/>
    <w:basedOn w:val="DefaultParagraphFont"/>
    <w:link w:val="BalloonText"/>
    <w:uiPriority w:val="99"/>
    <w:semiHidden/>
    <w:locked/>
    <w:rsid w:val="003F2834"/>
    <w:rPr>
      <w:rFonts w:ascii="Cambria" w:eastAsia="PMingLiU" w:hAnsi="Cambria" w:cs="Times New Roman"/>
      <w:sz w:val="18"/>
      <w:szCs w:val="18"/>
    </w:rPr>
  </w:style>
  <w:style w:type="paragraph" w:styleId="DocumentMap">
    <w:name w:val="Document Map"/>
    <w:basedOn w:val="Normal"/>
    <w:link w:val="DocumentMapChar"/>
    <w:uiPriority w:val="99"/>
    <w:semiHidden/>
    <w:rsid w:val="00C8378C"/>
    <w:rPr>
      <w:rFonts w:ascii="PMingLiU" w:eastAsia="PMingLiU"/>
      <w:sz w:val="18"/>
      <w:szCs w:val="18"/>
    </w:rPr>
  </w:style>
  <w:style w:type="character" w:customStyle="1" w:styleId="DocumentMapChar">
    <w:name w:val="Document Map Char"/>
    <w:basedOn w:val="DefaultParagraphFont"/>
    <w:link w:val="DocumentMap"/>
    <w:uiPriority w:val="99"/>
    <w:semiHidden/>
    <w:locked/>
    <w:rsid w:val="00C8378C"/>
    <w:rPr>
      <w:rFonts w:ascii="PMingLiU" w:eastAsia="PMingLiU" w:hAnsi="Times New Roman" w:cs="Times New Roman"/>
      <w:sz w:val="18"/>
      <w:szCs w:val="18"/>
    </w:rPr>
  </w:style>
  <w:style w:type="character" w:customStyle="1" w:styleId="blockemailwithname">
    <w:name w:val="blockemailwithname"/>
    <w:basedOn w:val="DefaultParagraphFont"/>
    <w:uiPriority w:val="99"/>
    <w:rsid w:val="00CB3AFD"/>
    <w:rPr>
      <w:rFonts w:cs="Times New Roman"/>
    </w:rPr>
  </w:style>
  <w:style w:type="character" w:styleId="PageNumber">
    <w:name w:val="page number"/>
    <w:basedOn w:val="DefaultParagraphFont"/>
    <w:uiPriority w:val="99"/>
    <w:rsid w:val="00A4388C"/>
    <w:rPr>
      <w:rFonts w:cs="Times New Roman"/>
    </w:rPr>
  </w:style>
  <w:style w:type="paragraph" w:styleId="BodyText">
    <w:name w:val="Body Text"/>
    <w:basedOn w:val="Normal"/>
    <w:link w:val="BodyTextChar"/>
    <w:uiPriority w:val="99"/>
    <w:rsid w:val="00061C2F"/>
    <w:pPr>
      <w:spacing w:after="120"/>
    </w:pPr>
  </w:style>
  <w:style w:type="character" w:customStyle="1" w:styleId="BodyTextChar">
    <w:name w:val="Body Text Char"/>
    <w:basedOn w:val="DefaultParagraphFont"/>
    <w:link w:val="BodyText"/>
    <w:uiPriority w:val="99"/>
    <w:semiHidden/>
    <w:locked/>
    <w:rsid w:val="00AA6F95"/>
    <w:rPr>
      <w:rFonts w:ascii="Times New Roman" w:eastAsia="DFKai-SB" w:hAnsi="Times New Roman" w:cs="Times New Roman"/>
      <w:kern w:val="2"/>
      <w:sz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935931">
      <w:bodyDiv w:val="1"/>
      <w:marLeft w:val="0"/>
      <w:marRight w:val="0"/>
      <w:marTop w:val="0"/>
      <w:marBottom w:val="0"/>
      <w:divBdr>
        <w:top w:val="none" w:sz="0" w:space="0" w:color="auto"/>
        <w:left w:val="none" w:sz="0" w:space="0" w:color="auto"/>
        <w:bottom w:val="none" w:sz="0" w:space="0" w:color="auto"/>
        <w:right w:val="none" w:sz="0" w:space="0" w:color="auto"/>
      </w:divBdr>
    </w:div>
    <w:div w:id="823543934">
      <w:marLeft w:val="0"/>
      <w:marRight w:val="0"/>
      <w:marTop w:val="0"/>
      <w:marBottom w:val="0"/>
      <w:divBdr>
        <w:top w:val="none" w:sz="0" w:space="0" w:color="auto"/>
        <w:left w:val="none" w:sz="0" w:space="0" w:color="auto"/>
        <w:bottom w:val="none" w:sz="0" w:space="0" w:color="auto"/>
        <w:right w:val="none" w:sz="0" w:space="0" w:color="auto"/>
      </w:divBdr>
      <w:divsChild>
        <w:div w:id="823543943">
          <w:marLeft w:val="0"/>
          <w:marRight w:val="0"/>
          <w:marTop w:val="0"/>
          <w:marBottom w:val="0"/>
          <w:divBdr>
            <w:top w:val="none" w:sz="0" w:space="0" w:color="auto"/>
            <w:left w:val="none" w:sz="0" w:space="0" w:color="auto"/>
            <w:bottom w:val="none" w:sz="0" w:space="0" w:color="auto"/>
            <w:right w:val="none" w:sz="0" w:space="0" w:color="auto"/>
          </w:divBdr>
          <w:divsChild>
            <w:div w:id="823543941">
              <w:marLeft w:val="0"/>
              <w:marRight w:val="0"/>
              <w:marTop w:val="0"/>
              <w:marBottom w:val="0"/>
              <w:divBdr>
                <w:top w:val="none" w:sz="0" w:space="0" w:color="auto"/>
                <w:left w:val="none" w:sz="0" w:space="0" w:color="auto"/>
                <w:bottom w:val="none" w:sz="0" w:space="0" w:color="auto"/>
                <w:right w:val="none" w:sz="0" w:space="0" w:color="auto"/>
              </w:divBdr>
              <w:divsChild>
                <w:div w:id="8235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3939">
      <w:marLeft w:val="0"/>
      <w:marRight w:val="0"/>
      <w:marTop w:val="0"/>
      <w:marBottom w:val="0"/>
      <w:divBdr>
        <w:top w:val="none" w:sz="0" w:space="0" w:color="auto"/>
        <w:left w:val="none" w:sz="0" w:space="0" w:color="auto"/>
        <w:bottom w:val="none" w:sz="0" w:space="0" w:color="auto"/>
        <w:right w:val="none" w:sz="0" w:space="0" w:color="auto"/>
      </w:divBdr>
      <w:divsChild>
        <w:div w:id="823543940">
          <w:marLeft w:val="0"/>
          <w:marRight w:val="0"/>
          <w:marTop w:val="0"/>
          <w:marBottom w:val="0"/>
          <w:divBdr>
            <w:top w:val="none" w:sz="0" w:space="0" w:color="auto"/>
            <w:left w:val="none" w:sz="0" w:space="0" w:color="auto"/>
            <w:bottom w:val="none" w:sz="0" w:space="0" w:color="auto"/>
            <w:right w:val="none" w:sz="0" w:space="0" w:color="auto"/>
          </w:divBdr>
        </w:div>
      </w:divsChild>
    </w:div>
    <w:div w:id="823543944">
      <w:marLeft w:val="0"/>
      <w:marRight w:val="0"/>
      <w:marTop w:val="0"/>
      <w:marBottom w:val="0"/>
      <w:divBdr>
        <w:top w:val="none" w:sz="0" w:space="0" w:color="auto"/>
        <w:left w:val="none" w:sz="0" w:space="0" w:color="auto"/>
        <w:bottom w:val="none" w:sz="0" w:space="0" w:color="auto"/>
        <w:right w:val="none" w:sz="0" w:space="0" w:color="auto"/>
      </w:divBdr>
      <w:divsChild>
        <w:div w:id="823543935">
          <w:marLeft w:val="547"/>
          <w:marRight w:val="0"/>
          <w:marTop w:val="96"/>
          <w:marBottom w:val="0"/>
          <w:divBdr>
            <w:top w:val="none" w:sz="0" w:space="0" w:color="auto"/>
            <w:left w:val="none" w:sz="0" w:space="0" w:color="auto"/>
            <w:bottom w:val="none" w:sz="0" w:space="0" w:color="auto"/>
            <w:right w:val="none" w:sz="0" w:space="0" w:color="auto"/>
          </w:divBdr>
        </w:div>
        <w:div w:id="823543936">
          <w:marLeft w:val="547"/>
          <w:marRight w:val="0"/>
          <w:marTop w:val="96"/>
          <w:marBottom w:val="0"/>
          <w:divBdr>
            <w:top w:val="none" w:sz="0" w:space="0" w:color="auto"/>
            <w:left w:val="none" w:sz="0" w:space="0" w:color="auto"/>
            <w:bottom w:val="none" w:sz="0" w:space="0" w:color="auto"/>
            <w:right w:val="none" w:sz="0" w:space="0" w:color="auto"/>
          </w:divBdr>
        </w:div>
        <w:div w:id="823543937">
          <w:marLeft w:val="547"/>
          <w:marRight w:val="0"/>
          <w:marTop w:val="96"/>
          <w:marBottom w:val="0"/>
          <w:divBdr>
            <w:top w:val="none" w:sz="0" w:space="0" w:color="auto"/>
            <w:left w:val="none" w:sz="0" w:space="0" w:color="auto"/>
            <w:bottom w:val="none" w:sz="0" w:space="0" w:color="auto"/>
            <w:right w:val="none" w:sz="0" w:space="0" w:color="auto"/>
          </w:divBdr>
        </w:div>
        <w:div w:id="823543942">
          <w:marLeft w:val="547"/>
          <w:marRight w:val="0"/>
          <w:marTop w:val="96"/>
          <w:marBottom w:val="0"/>
          <w:divBdr>
            <w:top w:val="none" w:sz="0" w:space="0" w:color="auto"/>
            <w:left w:val="none" w:sz="0" w:space="0" w:color="auto"/>
            <w:bottom w:val="none" w:sz="0" w:space="0" w:color="auto"/>
            <w:right w:val="none" w:sz="0" w:space="0" w:color="auto"/>
          </w:divBdr>
        </w:div>
        <w:div w:id="823543945">
          <w:marLeft w:val="547"/>
          <w:marRight w:val="0"/>
          <w:marTop w:val="96"/>
          <w:marBottom w:val="0"/>
          <w:divBdr>
            <w:top w:val="none" w:sz="0" w:space="0" w:color="auto"/>
            <w:left w:val="none" w:sz="0" w:space="0" w:color="auto"/>
            <w:bottom w:val="none" w:sz="0" w:space="0" w:color="auto"/>
            <w:right w:val="none" w:sz="0" w:space="0" w:color="auto"/>
          </w:divBdr>
        </w:div>
        <w:div w:id="82354394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6B4B8F6A-10A1-4052-AF5C-5621C2A0CC74}">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20</TotalTime>
  <Pages>4</Pages>
  <Words>1117</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JNN Research Article</vt:lpstr>
    </vt:vector>
  </TitlesOfParts>
  <Company>ajrr</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JNN Research Article</dc:title>
  <dc:creator>ajrr</dc:creator>
  <cp:lastModifiedBy>acer</cp:lastModifiedBy>
  <cp:revision>15</cp:revision>
  <cp:lastPrinted>2012-08-08T06:30:00Z</cp:lastPrinted>
  <dcterms:created xsi:type="dcterms:W3CDTF">2017-09-21T06:06:00Z</dcterms:created>
  <dcterms:modified xsi:type="dcterms:W3CDTF">2017-09-21T06:43:00Z</dcterms:modified>
</cp:coreProperties>
</file>