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C68B" w14:textId="77777777" w:rsidR="001F32A8" w:rsidRDefault="001F32A8" w:rsidP="001F32A8">
      <w:r>
        <w:t>Title: Introduction to Retrieval-Augmented Generation</w:t>
      </w:r>
    </w:p>
    <w:p w14:paraId="6D4E94D7" w14:textId="77777777" w:rsidR="001F32A8" w:rsidRDefault="001F32A8" w:rsidP="001F32A8"/>
    <w:p w14:paraId="7AB0EDD8" w14:textId="77777777" w:rsidR="001F32A8" w:rsidRDefault="001F32A8" w:rsidP="001F32A8">
      <w:r>
        <w:t>RAG combines the power of retrieval and generation in NLP.</w:t>
      </w:r>
    </w:p>
    <w:p w14:paraId="70A16D54" w14:textId="77777777" w:rsidR="001F32A8" w:rsidRDefault="001F32A8" w:rsidP="001F32A8">
      <w:r>
        <w:t>It allows language models to query external documents before answering, grounding responses in real knowledge.</w:t>
      </w:r>
    </w:p>
    <w:p w14:paraId="7BEC2513" w14:textId="77777777" w:rsidR="001F32A8" w:rsidRDefault="001F32A8" w:rsidP="001F32A8"/>
    <w:p w14:paraId="0EA7D98C" w14:textId="2D5749F5" w:rsidR="00CE112D" w:rsidRDefault="001F32A8" w:rsidP="001F32A8">
      <w:r>
        <w:t xml:space="preserve">Applications </w:t>
      </w:r>
      <w:proofErr w:type="gramStart"/>
      <w:r>
        <w:t>include:</w:t>
      </w:r>
      <w:proofErr w:type="gramEnd"/>
      <w:r>
        <w:t xml:space="preserve"> QA bots, legal document summarizers, internal knowledge search tools, etc.</w:t>
      </w:r>
    </w:p>
    <w:sectPr w:rsidR="00CE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A8"/>
    <w:rsid w:val="001F32A8"/>
    <w:rsid w:val="003B59BF"/>
    <w:rsid w:val="00900B43"/>
    <w:rsid w:val="009628F3"/>
    <w:rsid w:val="00CE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FB290"/>
  <w15:chartTrackingRefBased/>
  <w15:docId w15:val="{76F2A8D0-C7D2-B648-80C0-8F1D633A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Shamamah Firdous</dc:creator>
  <cp:keywords/>
  <dc:description/>
  <cp:lastModifiedBy>Shamamah Firdous</cp:lastModifiedBy>
  <cp:revision>1</cp:revision>
  <dcterms:created xsi:type="dcterms:W3CDTF">2026-01-05T05:09:00Z</dcterms:created>
  <dcterms:modified xsi:type="dcterms:W3CDTF">2026-01-05T05:10:00Z</dcterms:modified>
</cp:coreProperties>
</file>