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C8" w:rsidRPr="00982CEA" w:rsidRDefault="005524C8" w:rsidP="005524C8">
      <w:pPr>
        <w:pStyle w:val="a3"/>
        <w:ind w:firstLine="0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>1)</w:t>
      </w:r>
      <w:r>
        <w:rPr>
          <w:rFonts w:asciiTheme="majorHAnsi" w:hAnsiTheme="majorHAnsi"/>
          <w:szCs w:val="24"/>
        </w:rPr>
        <w:t>А)</w:t>
      </w:r>
    </w:p>
    <w:p w:rsidR="005524C8" w:rsidRPr="009743C1" w:rsidRDefault="005524C8" w:rsidP="005524C8">
      <w:pPr>
        <w:pStyle w:val="a3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 xml:space="preserve">1. </w:t>
      </w:r>
      <w:r w:rsidRPr="009743C1">
        <w:rPr>
          <w:rFonts w:asciiTheme="majorHAnsi" w:hAnsiTheme="majorHAnsi"/>
          <w:position w:val="-10"/>
          <w:szCs w:val="24"/>
        </w:rPr>
        <w:object w:dxaOrig="175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19.1pt" o:ole="" fillcolor="window">
            <v:imagedata r:id="rId5" o:title=""/>
          </v:shape>
          <o:OLEObject Type="Embed" ProgID="Equation.3" ShapeID="_x0000_i1025" DrawAspect="Content" ObjectID="_1524407983" r:id="rId6"/>
        </w:object>
      </w:r>
    </w:p>
    <w:p w:rsidR="005524C8" w:rsidRPr="009743C1" w:rsidRDefault="005524C8" w:rsidP="005524C8">
      <w:pPr>
        <w:pStyle w:val="a3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 xml:space="preserve">2. </w:t>
      </w:r>
      <w:r w:rsidRPr="009743C1">
        <w:rPr>
          <w:rFonts w:asciiTheme="majorHAnsi" w:hAnsiTheme="majorHAnsi"/>
          <w:position w:val="-10"/>
          <w:szCs w:val="24"/>
        </w:rPr>
        <w:object w:dxaOrig="1755" w:dyaOrig="390">
          <v:shape id="_x0000_i1026" type="#_x0000_t75" style="width:87.8pt;height:19.1pt" o:ole="" fillcolor="window">
            <v:imagedata r:id="rId7" o:title=""/>
          </v:shape>
          <o:OLEObject Type="Embed" ProgID="Equation.3" ShapeID="_x0000_i1026" DrawAspect="Content" ObjectID="_1524407984" r:id="rId8"/>
        </w:object>
      </w:r>
    </w:p>
    <w:p w:rsidR="005524C8" w:rsidRPr="009743C1" w:rsidRDefault="005524C8" w:rsidP="005524C8">
      <w:pPr>
        <w:pStyle w:val="a3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 xml:space="preserve">3. </w:t>
      </w:r>
      <w:r w:rsidRPr="009743C1">
        <w:rPr>
          <w:rFonts w:asciiTheme="majorHAnsi" w:hAnsiTheme="majorHAnsi"/>
          <w:position w:val="-10"/>
          <w:szCs w:val="24"/>
        </w:rPr>
        <w:object w:dxaOrig="1755" w:dyaOrig="420">
          <v:shape id="_x0000_i1027" type="#_x0000_t75" style="width:87.8pt;height:20.75pt" o:ole="" fillcolor="window">
            <v:imagedata r:id="rId9" o:title=""/>
          </v:shape>
          <o:OLEObject Type="Embed" ProgID="Equation.3" ShapeID="_x0000_i1027" DrawAspect="Content" ObjectID="_1524407985" r:id="rId10"/>
        </w:object>
      </w:r>
    </w:p>
    <w:p w:rsidR="005524C8" w:rsidRPr="009743C1" w:rsidRDefault="005524C8" w:rsidP="005524C8">
      <w:pPr>
        <w:pStyle w:val="a3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 xml:space="preserve">4. </w:t>
      </w:r>
      <w:r w:rsidRPr="009743C1">
        <w:rPr>
          <w:rFonts w:asciiTheme="majorHAnsi" w:hAnsiTheme="majorHAnsi"/>
          <w:position w:val="-10"/>
          <w:szCs w:val="24"/>
        </w:rPr>
        <w:object w:dxaOrig="1755" w:dyaOrig="420">
          <v:shape id="_x0000_i1028" type="#_x0000_t75" style="width:87.8pt;height:20.75pt" o:ole="" fillcolor="window">
            <v:imagedata r:id="rId11" o:title=""/>
          </v:shape>
          <o:OLEObject Type="Embed" ProgID="Equation.3" ShapeID="_x0000_i1028" DrawAspect="Content" ObjectID="_1524407986" r:id="rId12"/>
        </w:object>
      </w:r>
    </w:p>
    <w:p w:rsidR="005524C8" w:rsidRPr="009743C1" w:rsidRDefault="005524C8" w:rsidP="005524C8">
      <w:pPr>
        <w:pStyle w:val="a3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szCs w:val="24"/>
        </w:rPr>
        <w:t xml:space="preserve">5. </w:t>
      </w:r>
      <w:r w:rsidRPr="009743C1">
        <w:rPr>
          <w:rFonts w:asciiTheme="majorHAnsi" w:hAnsiTheme="majorHAnsi"/>
          <w:position w:val="-10"/>
          <w:szCs w:val="24"/>
        </w:rPr>
        <w:object w:dxaOrig="3570" w:dyaOrig="315">
          <v:shape id="_x0000_i1029" type="#_x0000_t75" style="width:178.35pt;height:15.8pt" o:ole="" fillcolor="window">
            <v:imagedata r:id="rId13" o:title=""/>
          </v:shape>
          <o:OLEObject Type="Embed" ProgID="Equation.3" ShapeID="_x0000_i1029" DrawAspect="Content" ObjectID="_1524407987" r:id="rId14"/>
        </w:objec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2745" w:dyaOrig="315">
          <v:shape id="_x0000_i1030" type="#_x0000_t75" style="width:137.45pt;height:15.8pt" o:ole="" fillcolor="window">
            <v:imagedata r:id="rId15" o:title=""/>
          </v:shape>
          <o:OLEObject Type="Embed" ProgID="Equation.3" ShapeID="_x0000_i1030" DrawAspect="Content" ObjectID="_1524407988" r:id="rId16"/>
        </w:object>
      </w:r>
      <w:r w:rsidRPr="009743C1">
        <w:rPr>
          <w:rFonts w:asciiTheme="majorHAnsi" w:hAnsiTheme="majorHAnsi"/>
          <w:szCs w:val="24"/>
        </w:rPr>
        <w:t>.</w: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2745" w:dyaOrig="315">
          <v:shape id="_x0000_i1031" type="#_x0000_t75" style="width:137.45pt;height:15.8pt" o:ole="" fillcolor="window">
            <v:imagedata r:id="rId17" o:title=""/>
          </v:shape>
          <o:OLEObject Type="Embed" ProgID="Equation.3" ShapeID="_x0000_i1031" DrawAspect="Content" ObjectID="_1524407989" r:id="rId18"/>
        </w:objec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2895" w:dyaOrig="315">
          <v:shape id="_x0000_i1032" type="#_x0000_t75" style="width:145.1pt;height:15.8pt" o:ole="" fillcolor="window">
            <v:imagedata r:id="rId19" o:title=""/>
          </v:shape>
          <o:OLEObject Type="Embed" ProgID="Equation.3" ShapeID="_x0000_i1032" DrawAspect="Content" ObjectID="_1524407990" r:id="rId20"/>
        </w:objec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2910" w:dyaOrig="315">
          <v:shape id="_x0000_i1033" type="#_x0000_t75" style="width:145.65pt;height:15.8pt" o:ole="" fillcolor="window">
            <v:imagedata r:id="rId21" o:title=""/>
          </v:shape>
          <o:OLEObject Type="Embed" ProgID="Equation.3" ShapeID="_x0000_i1033" DrawAspect="Content" ObjectID="_1524407991" r:id="rId22"/>
        </w:objec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3495" w:dyaOrig="315">
          <v:shape id="_x0000_i1034" type="#_x0000_t75" style="width:175.1pt;height:15.8pt" o:ole="" fillcolor="window">
            <v:imagedata r:id="rId23" o:title=""/>
          </v:shape>
          <o:OLEObject Type="Embed" ProgID="Equation.3" ShapeID="_x0000_i1034" DrawAspect="Content" ObjectID="_1524407992" r:id="rId24"/>
        </w:object>
      </w:r>
    </w:p>
    <w:p w:rsidR="005524C8" w:rsidRPr="009743C1" w:rsidRDefault="005524C8" w:rsidP="005524C8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jc w:val="left"/>
        <w:rPr>
          <w:rFonts w:asciiTheme="majorHAnsi" w:hAnsiTheme="majorHAnsi"/>
          <w:szCs w:val="24"/>
        </w:rPr>
      </w:pPr>
      <w:r w:rsidRPr="009743C1">
        <w:rPr>
          <w:rFonts w:asciiTheme="majorHAnsi" w:hAnsiTheme="majorHAnsi"/>
          <w:position w:val="-10"/>
          <w:szCs w:val="24"/>
        </w:rPr>
        <w:object w:dxaOrig="2715" w:dyaOrig="315">
          <v:shape id="_x0000_i1035" type="#_x0000_t75" style="width:135.8pt;height:15.8pt" o:ole="" fillcolor="window">
            <v:imagedata r:id="rId25" o:title=""/>
          </v:shape>
          <o:OLEObject Type="Embed" ProgID="Equation.3" ShapeID="_x0000_i1035" DrawAspect="Content" ObjectID="_1524407993" r:id="rId26"/>
        </w:object>
      </w:r>
    </w:p>
    <w:p w:rsidR="005524C8" w:rsidRPr="009743C1" w:rsidRDefault="005524C8" w:rsidP="005524C8">
      <w:pPr>
        <w:ind w:firstLine="708"/>
        <w:rPr>
          <w:rFonts w:asciiTheme="majorHAnsi" w:hAnsiTheme="majorHAnsi"/>
          <w:sz w:val="24"/>
          <w:szCs w:val="24"/>
        </w:rPr>
      </w:pPr>
      <w:r w:rsidRPr="009743C1">
        <w:rPr>
          <w:rFonts w:asciiTheme="majorHAnsi" w:hAnsiTheme="majorHAnsi"/>
          <w:sz w:val="24"/>
          <w:szCs w:val="24"/>
        </w:rPr>
        <w:t>12.</w:t>
      </w:r>
      <w:r w:rsidRPr="009743C1">
        <w:rPr>
          <w:rFonts w:asciiTheme="majorHAnsi" w:hAnsiTheme="majorHAnsi"/>
          <w:position w:val="-10"/>
          <w:sz w:val="24"/>
          <w:szCs w:val="24"/>
        </w:rPr>
        <w:object w:dxaOrig="2715" w:dyaOrig="315">
          <v:shape id="_x0000_i1036" type="#_x0000_t75" style="width:135.8pt;height:15.8pt" o:ole="" fillcolor="window">
            <v:imagedata r:id="rId27" o:title=""/>
          </v:shape>
          <o:OLEObject Type="Embed" ProgID="Equation.3" ShapeID="_x0000_i1036" DrawAspect="Content" ObjectID="_1524407994" r:id="rId28"/>
        </w:object>
      </w:r>
    </w:p>
    <w:p w:rsidR="005524C8" w:rsidRPr="009743C1" w:rsidRDefault="005524C8" w:rsidP="005524C8">
      <w:pPr>
        <w:pStyle w:val="a3"/>
        <w:ind w:firstLine="0"/>
        <w:jc w:val="left"/>
        <w:rPr>
          <w:rFonts w:asciiTheme="majorHAnsi" w:hAnsiTheme="majorHAnsi"/>
          <w:b/>
          <w:position w:val="-10"/>
          <w:szCs w:val="24"/>
        </w:rPr>
      </w:pPr>
      <w:r>
        <w:rPr>
          <w:rFonts w:asciiTheme="majorHAnsi" w:hAnsiTheme="majorHAnsi"/>
          <w:b/>
          <w:position w:val="-10"/>
          <w:szCs w:val="24"/>
        </w:rPr>
        <w:t>Б)</w:t>
      </w:r>
    </w:p>
    <w:p w:rsidR="005524C8" w:rsidRPr="009743C1" w:rsidRDefault="005524C8" w:rsidP="005524C8">
      <w:pPr>
        <w:pStyle w:val="Default"/>
        <w:numPr>
          <w:ilvl w:val="0"/>
          <w:numId w:val="2"/>
        </w:numPr>
        <w:rPr>
          <w:rFonts w:asciiTheme="majorHAnsi" w:hAnsiTheme="majorHAnsi"/>
          <w:color w:val="auto"/>
          <w:lang w:val="en-US"/>
        </w:rPr>
      </w:pP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 xml:space="preserve">x (F(x) &amp; G(x)) ≡ </w:t>
      </w:r>
      <w:r w:rsidRPr="009743C1">
        <w:rPr>
          <w:rFonts w:asciiTheme="majorHAnsi" w:hAnsiTheme="majorHAnsi"/>
          <w:bCs/>
          <w:color w:val="auto"/>
          <w:lang w:val="en-US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>x F(x) &amp;</w:t>
      </w:r>
      <w:r w:rsidRPr="009743C1">
        <w:rPr>
          <w:rFonts w:asciiTheme="majorHAnsi" w:hAnsiTheme="majorHAnsi"/>
          <w:bCs/>
          <w:color w:val="auto"/>
          <w:lang w:val="en-US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>x G(x)</w:t>
      </w:r>
    </w:p>
    <w:p w:rsidR="005524C8" w:rsidRPr="009743C1" w:rsidRDefault="005524C8" w:rsidP="005524C8">
      <w:pPr>
        <w:pStyle w:val="Default"/>
        <w:numPr>
          <w:ilvl w:val="0"/>
          <w:numId w:val="2"/>
        </w:numPr>
        <w:rPr>
          <w:rFonts w:asciiTheme="majorHAnsi" w:hAnsiTheme="majorHAnsi"/>
          <w:bCs/>
          <w:color w:val="auto"/>
          <w:lang w:val="en-US"/>
        </w:rPr>
      </w:pP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color w:val="auto"/>
          <w:lang w:val="en-US"/>
        </w:rPr>
        <w:t>x</w:t>
      </w:r>
      <w:r w:rsidRPr="009743C1">
        <w:rPr>
          <w:rFonts w:asciiTheme="majorHAnsi" w:hAnsiTheme="majorHAnsi"/>
          <w:bCs/>
          <w:color w:val="auto"/>
          <w:lang w:val="en-US"/>
        </w:rPr>
        <w:t xml:space="preserve"> (F(x) </w:t>
      </w:r>
      <w:r w:rsidRPr="009743C1">
        <w:rPr>
          <w:rFonts w:asciiTheme="majorHAnsi" w:hAnsiTheme="majorHAnsi"/>
          <w:color w:val="auto"/>
          <w:lang w:val="en-US"/>
        </w:rPr>
        <w:t xml:space="preserve">v </w:t>
      </w:r>
      <w:r w:rsidRPr="009743C1">
        <w:rPr>
          <w:rFonts w:asciiTheme="majorHAnsi" w:hAnsiTheme="majorHAnsi"/>
          <w:bCs/>
          <w:color w:val="auto"/>
          <w:lang w:val="en-US"/>
        </w:rPr>
        <w:t xml:space="preserve">G(x)) ≡ 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color w:val="auto"/>
          <w:lang w:val="en-US"/>
        </w:rPr>
        <w:t>x</w:t>
      </w:r>
      <w:r w:rsidRPr="009743C1">
        <w:rPr>
          <w:rFonts w:asciiTheme="majorHAnsi" w:hAnsiTheme="majorHAnsi"/>
          <w:bCs/>
          <w:color w:val="auto"/>
          <w:lang w:val="en-US"/>
        </w:rPr>
        <w:t xml:space="preserve"> F(x) v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color w:val="auto"/>
          <w:lang w:val="en-US"/>
        </w:rPr>
        <w:t>x</w:t>
      </w:r>
      <w:r w:rsidRPr="009743C1">
        <w:rPr>
          <w:rFonts w:asciiTheme="majorHAnsi" w:hAnsiTheme="majorHAnsi"/>
          <w:bCs/>
          <w:color w:val="auto"/>
          <w:lang w:val="en-US"/>
        </w:rPr>
        <w:t xml:space="preserve"> G(x)</w:t>
      </w:r>
    </w:p>
    <w:p w:rsidR="005524C8" w:rsidRPr="009743C1" w:rsidRDefault="005524C8" w:rsidP="005524C8">
      <w:pPr>
        <w:pStyle w:val="Default"/>
        <w:numPr>
          <w:ilvl w:val="0"/>
          <w:numId w:val="2"/>
        </w:numPr>
        <w:spacing w:after="42"/>
        <w:rPr>
          <w:rFonts w:asciiTheme="majorHAnsi" w:hAnsiTheme="majorHAnsi"/>
          <w:bCs/>
          <w:color w:val="auto"/>
          <w:lang w:val="en-US"/>
        </w:rPr>
      </w:pP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>x</w:t>
      </w: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 xml:space="preserve">y F(x, y) ≡ </w:t>
      </w: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>y</w:t>
      </w: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 xml:space="preserve">x F(x, y) </w:t>
      </w:r>
    </w:p>
    <w:p w:rsidR="005524C8" w:rsidRPr="009743C1" w:rsidRDefault="005524C8" w:rsidP="005524C8">
      <w:pPr>
        <w:pStyle w:val="Default"/>
        <w:numPr>
          <w:ilvl w:val="0"/>
          <w:numId w:val="2"/>
        </w:numPr>
        <w:spacing w:after="42"/>
        <w:rPr>
          <w:rFonts w:asciiTheme="majorHAnsi" w:hAnsiTheme="majorHAnsi"/>
          <w:bCs/>
          <w:color w:val="auto"/>
          <w:lang w:val="en-US"/>
        </w:rPr>
      </w:pP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bCs/>
          <w:color w:val="auto"/>
          <w:lang w:val="en-US"/>
        </w:rPr>
        <w:t>x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bCs/>
          <w:color w:val="auto"/>
          <w:lang w:val="en-US"/>
        </w:rPr>
        <w:t>y F(x, y) ≡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bCs/>
          <w:color w:val="auto"/>
          <w:lang w:val="en-US"/>
        </w:rPr>
        <w:t>y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bCs/>
          <w:color w:val="auto"/>
          <w:lang w:val="en-US"/>
        </w:rPr>
        <w:t>x F(x, y)</w:t>
      </w:r>
    </w:p>
    <w:p w:rsidR="005524C8" w:rsidRPr="009743C1" w:rsidRDefault="005524C8" w:rsidP="005524C8">
      <w:pPr>
        <w:pStyle w:val="Default"/>
        <w:numPr>
          <w:ilvl w:val="0"/>
          <w:numId w:val="2"/>
        </w:numPr>
        <w:spacing w:after="42"/>
        <w:rPr>
          <w:rFonts w:asciiTheme="majorHAnsi" w:hAnsiTheme="majorHAnsi"/>
          <w:bCs/>
          <w:color w:val="auto"/>
          <w:lang w:val="en-US"/>
        </w:rPr>
      </w:pPr>
      <w:r w:rsidRPr="009743C1">
        <w:rPr>
          <w:rFonts w:asciiTheme="majorHAnsi" w:hAnsiTheme="majorHAnsi"/>
          <w:color w:val="auto"/>
          <w:lang w:val="en-US"/>
        </w:rPr>
        <w:t>˥(</w:t>
      </w:r>
      <w:r w:rsidRPr="009743C1">
        <w:rPr>
          <w:rFonts w:asciiTheme="majorHAnsi" w:hAnsiTheme="majorHAnsi"/>
          <w:bCs/>
          <w:color w:val="auto"/>
        </w:rPr>
        <w:sym w:font="Symbol" w:char="F022"/>
      </w:r>
      <w:r w:rsidRPr="009743C1">
        <w:rPr>
          <w:rFonts w:asciiTheme="majorHAnsi" w:hAnsiTheme="majorHAnsi"/>
          <w:bCs/>
          <w:color w:val="auto"/>
          <w:lang w:val="en-US"/>
        </w:rPr>
        <w:t>x F(x)) ≡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bCs/>
          <w:color w:val="auto"/>
          <w:lang w:val="en-US"/>
        </w:rPr>
        <w:t xml:space="preserve">x </w:t>
      </w:r>
      <w:r w:rsidRPr="009743C1">
        <w:rPr>
          <w:rFonts w:asciiTheme="majorHAnsi" w:hAnsiTheme="majorHAnsi"/>
          <w:color w:val="auto"/>
          <w:lang w:val="en-US"/>
        </w:rPr>
        <w:t>˥</w:t>
      </w:r>
      <w:r w:rsidRPr="009743C1">
        <w:rPr>
          <w:rFonts w:asciiTheme="majorHAnsi" w:hAnsiTheme="majorHAnsi"/>
          <w:bCs/>
          <w:color w:val="auto"/>
          <w:lang w:val="en-US"/>
        </w:rPr>
        <w:t>F(x)</w:t>
      </w:r>
    </w:p>
    <w:p w:rsidR="005524C8" w:rsidRPr="00982CEA" w:rsidRDefault="005524C8" w:rsidP="005524C8">
      <w:pPr>
        <w:pStyle w:val="Default"/>
        <w:numPr>
          <w:ilvl w:val="0"/>
          <w:numId w:val="2"/>
        </w:numPr>
        <w:spacing w:after="42"/>
        <w:rPr>
          <w:rFonts w:asciiTheme="majorHAnsi" w:hAnsiTheme="majorHAnsi"/>
          <w:bCs/>
          <w:color w:val="auto"/>
          <w:lang w:val="en-US"/>
        </w:rPr>
      </w:pPr>
      <w:r w:rsidRPr="009743C1">
        <w:rPr>
          <w:rFonts w:asciiTheme="majorHAnsi" w:hAnsiTheme="majorHAnsi"/>
          <w:color w:val="auto"/>
          <w:lang w:val="en-US"/>
        </w:rPr>
        <w:t>˥(</w:t>
      </w:r>
      <w:r w:rsidRPr="009743C1">
        <w:rPr>
          <w:rFonts w:asciiTheme="majorHAnsi" w:hAnsiTheme="majorHAnsi"/>
          <w:color w:val="auto"/>
        </w:rPr>
        <w:sym w:font="Symbol" w:char="F024"/>
      </w:r>
      <w:r w:rsidRPr="009743C1">
        <w:rPr>
          <w:rFonts w:asciiTheme="majorHAnsi" w:hAnsiTheme="majorHAnsi"/>
          <w:color w:val="auto"/>
          <w:lang w:val="en-US"/>
        </w:rPr>
        <w:t xml:space="preserve">x F(x)) ≡ </w:t>
      </w:r>
      <w:r w:rsidRPr="009743C1">
        <w:rPr>
          <w:rFonts w:asciiTheme="majorHAnsi" w:hAnsiTheme="majorHAnsi"/>
          <w:color w:val="auto"/>
        </w:rPr>
        <w:sym w:font="Symbol" w:char="F022"/>
      </w:r>
      <w:r w:rsidRPr="009743C1">
        <w:rPr>
          <w:rFonts w:asciiTheme="majorHAnsi" w:hAnsiTheme="majorHAnsi"/>
          <w:color w:val="auto"/>
          <w:lang w:val="en-US"/>
        </w:rPr>
        <w:t>x ˥F(x)</w:t>
      </w: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Pr="00247CAC" w:rsidRDefault="005524C8" w:rsidP="005524C8">
      <w:pPr>
        <w:rPr>
          <w:rFonts w:asciiTheme="majorHAnsi" w:hAnsiTheme="majorHAnsi"/>
          <w:sz w:val="24"/>
          <w:szCs w:val="24"/>
        </w:rPr>
      </w:pPr>
      <w:r w:rsidRPr="00247CAC">
        <w:rPr>
          <w:rFonts w:asciiTheme="majorHAnsi" w:hAnsiTheme="majorHAnsi"/>
        </w:rPr>
        <w:t>2)</w:t>
      </w:r>
      <w:r w:rsidRPr="00247CAC">
        <w:rPr>
          <w:rFonts w:asciiTheme="majorHAnsi" w:hAnsiTheme="majorHAnsi" w:cstheme="minorHAnsi"/>
          <w:sz w:val="24"/>
          <w:szCs w:val="24"/>
        </w:rPr>
        <w:t>(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37" type="#_x0000_t75" style="width:9.8pt;height:11.45pt" o:ole="">
            <v:imagedata r:id="rId29" o:title=""/>
          </v:shape>
          <o:OLEObject Type="Embed" ProgID="Equation.3" ShapeID="_x0000_i1037" DrawAspect="Content" ObjectID="_1524407995" r:id="rId30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 xml:space="preserve"> </w:t>
      </w:r>
      <w:r w:rsidRPr="00B97A19">
        <w:rPr>
          <w:rFonts w:asciiTheme="majorHAnsi" w:hAnsiTheme="majorHAnsi"/>
          <w:sz w:val="24"/>
          <w:szCs w:val="24"/>
          <w:lang w:val="en-US"/>
        </w:rPr>
        <w:t>A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>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)&amp;</w:t>
      </w:r>
      <w:r w:rsidRPr="00B97A19">
        <w:rPr>
          <w:rFonts w:asciiTheme="majorHAnsi" w:hAnsiTheme="majorHAnsi"/>
          <w:sz w:val="24"/>
          <w:szCs w:val="24"/>
          <w:lang w:val="en-US"/>
        </w:rPr>
        <w:t>C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</w:t>
      </w:r>
      <w:r w:rsidRPr="00247CAC">
        <w:rPr>
          <w:rFonts w:asciiTheme="majorHAnsi" w:hAnsiTheme="majorHAnsi" w:cstheme="minorHAnsi"/>
          <w:sz w:val="24"/>
          <w:szCs w:val="24"/>
        </w:rPr>
        <w:t>) +(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38" type="#_x0000_t75" style="width:9.8pt;height:11.45pt" o:ole="">
            <v:imagedata r:id="rId29" o:title=""/>
          </v:shape>
          <o:OLEObject Type="Embed" ProgID="Equation.3" ShapeID="_x0000_i1038" DrawAspect="Content" ObjectID="_1524407996" r:id="rId31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tA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t</w:t>
      </w:r>
      <w:r w:rsidRPr="00247CAC">
        <w:rPr>
          <w:rFonts w:asciiTheme="majorHAnsi" w:hAnsiTheme="majorHAnsi"/>
          <w:sz w:val="24"/>
          <w:szCs w:val="24"/>
        </w:rPr>
        <w:t>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 xml:space="preserve">) </w:t>
      </w:r>
      <w:r w:rsidRPr="00247CAC">
        <w:rPr>
          <w:rFonts w:asciiTheme="majorHAnsi" w:hAnsiTheme="majorHAnsi" w:cstheme="minorHAnsi"/>
          <w:sz w:val="24"/>
          <w:szCs w:val="24"/>
        </w:rPr>
        <w:t xml:space="preserve">→¬ 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39" type="#_x0000_t75" style="width:9.8pt;height:11.45pt" o:ole="">
            <v:imagedata r:id="rId29" o:title=""/>
          </v:shape>
          <o:OLEObject Type="Embed" ProgID="Equation.3" ShapeID="_x0000_i1039" DrawAspect="Content" ObjectID="_1524407997" r:id="rId32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qB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</w:t>
      </w:r>
      <w:r w:rsidRPr="00247CAC">
        <w:rPr>
          <w:rFonts w:asciiTheme="majorHAnsi" w:hAnsiTheme="majorHAnsi" w:cstheme="minorHAnsi"/>
          <w:sz w:val="24"/>
          <w:szCs w:val="24"/>
        </w:rPr>
        <w:t>)=(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40" type="#_x0000_t75" style="width:9.8pt;height:11.45pt" o:ole="">
            <v:imagedata r:id="rId29" o:title=""/>
          </v:shape>
          <o:OLEObject Type="Embed" ProgID="Equation.3" ShapeID="_x0000_i1040" DrawAspect="Content" ObjectID="_1524407998" r:id="rId33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 xml:space="preserve"> </w:t>
      </w:r>
      <w:r w:rsidRPr="00B97A19">
        <w:rPr>
          <w:rFonts w:asciiTheme="majorHAnsi" w:hAnsiTheme="majorHAnsi"/>
          <w:sz w:val="24"/>
          <w:szCs w:val="24"/>
          <w:lang w:val="en-US"/>
        </w:rPr>
        <w:t>A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 xml:space="preserve"> 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)&amp;</w:t>
      </w:r>
      <w:r w:rsidRPr="00B97A19">
        <w:rPr>
          <w:rFonts w:asciiTheme="majorHAnsi" w:hAnsiTheme="majorHAnsi"/>
          <w:sz w:val="24"/>
          <w:szCs w:val="24"/>
          <w:lang w:val="en-US"/>
        </w:rPr>
        <w:t>C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</w:t>
      </w:r>
      <w:r w:rsidRPr="00247CAC">
        <w:rPr>
          <w:rFonts w:asciiTheme="majorHAnsi" w:hAnsiTheme="majorHAnsi" w:cstheme="minorHAnsi"/>
          <w:sz w:val="24"/>
          <w:szCs w:val="24"/>
        </w:rPr>
        <w:t>)+</w:t>
      </w:r>
      <w:r w:rsidRPr="00247CAC">
        <w:rPr>
          <w:rFonts w:asciiTheme="majorHAnsi" w:hAnsiTheme="majorHAnsi"/>
          <w:sz w:val="24"/>
          <w:szCs w:val="24"/>
        </w:rPr>
        <w:t>(</w:t>
      </w:r>
      <w:r w:rsidRPr="00247CAC">
        <w:rPr>
          <w:rFonts w:asciiTheme="majorHAnsi" w:hAnsiTheme="majorHAnsi" w:cstheme="minorHAnsi"/>
          <w:sz w:val="24"/>
          <w:szCs w:val="24"/>
        </w:rPr>
        <w:t>¬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41" type="#_x0000_t75" style="width:9.8pt;height:11.45pt" o:ole="">
            <v:imagedata r:id="rId29" o:title=""/>
          </v:shape>
          <o:OLEObject Type="Embed" ProgID="Equation.3" ShapeID="_x0000_i1041" DrawAspect="Content" ObjectID="_1524407999" r:id="rId34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tA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t</w:t>
      </w:r>
      <w:r w:rsidRPr="00247CAC">
        <w:rPr>
          <w:rFonts w:asciiTheme="majorHAnsi" w:hAnsiTheme="majorHAnsi"/>
          <w:sz w:val="24"/>
          <w:szCs w:val="24"/>
        </w:rPr>
        <w:t>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 xml:space="preserve">) + </w:t>
      </w:r>
      <w:r w:rsidRPr="00247CAC">
        <w:rPr>
          <w:rFonts w:asciiTheme="majorHAnsi" w:hAnsiTheme="majorHAnsi" w:cstheme="minorHAnsi"/>
          <w:sz w:val="24"/>
          <w:szCs w:val="24"/>
        </w:rPr>
        <w:t>¬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42" type="#_x0000_t75" style="width:9.8pt;height:11.45pt" o:ole="">
            <v:imagedata r:id="rId29" o:title=""/>
          </v:shape>
          <o:OLEObject Type="Embed" ProgID="Equation.3" ShapeID="_x0000_i1042" DrawAspect="Content" ObjectID="_1524408000" r:id="rId35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qB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))=</w:t>
      </w:r>
      <w:r w:rsidRPr="00247CAC">
        <w:rPr>
          <w:rFonts w:asciiTheme="majorHAnsi" w:hAnsiTheme="majorHAnsi" w:cstheme="minorHAnsi"/>
          <w:sz w:val="24"/>
          <w:szCs w:val="24"/>
        </w:rPr>
        <w:t>=(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43" type="#_x0000_t75" style="width:9.8pt;height:11.45pt" o:ole="">
            <v:imagedata r:id="rId29" o:title=""/>
          </v:shape>
          <o:OLEObject Type="Embed" ProgID="Equation.3" ShapeID="_x0000_i1043" DrawAspect="Content" ObjectID="_1524408001" r:id="rId36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 xml:space="preserve"> </w:t>
      </w:r>
      <w:r w:rsidRPr="00B97A19">
        <w:rPr>
          <w:rFonts w:asciiTheme="majorHAnsi" w:hAnsiTheme="majorHAnsi"/>
          <w:sz w:val="24"/>
          <w:szCs w:val="24"/>
          <w:lang w:val="en-US"/>
        </w:rPr>
        <w:t>A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 xml:space="preserve"> 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)&amp;</w:t>
      </w:r>
      <w:r w:rsidRPr="00B97A19">
        <w:rPr>
          <w:rFonts w:asciiTheme="majorHAnsi" w:hAnsiTheme="majorHAnsi"/>
          <w:sz w:val="24"/>
          <w:szCs w:val="24"/>
          <w:lang w:val="en-US"/>
        </w:rPr>
        <w:t>C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</w:t>
      </w:r>
      <w:r w:rsidRPr="00247CAC">
        <w:rPr>
          <w:rFonts w:asciiTheme="majorHAnsi" w:hAnsiTheme="majorHAnsi" w:cstheme="minorHAnsi"/>
          <w:sz w:val="24"/>
          <w:szCs w:val="24"/>
        </w:rPr>
        <w:t>) +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40" w:dyaOrig="260">
          <v:shape id="_x0000_i1044" type="#_x0000_t75" style="width:11.45pt;height:12.55pt" o:ole="">
            <v:imagedata r:id="rId37" o:title=""/>
          </v:shape>
          <o:OLEObject Type="Embed" ProgID="Equation.3" ShapeID="_x0000_i1044" DrawAspect="Content" ObjectID="_1524408002" r:id="rId38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tA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t</w:t>
      </w:r>
      <w:r w:rsidRPr="00247CAC">
        <w:rPr>
          <w:rFonts w:asciiTheme="majorHAnsi" w:hAnsiTheme="majorHAnsi"/>
          <w:sz w:val="24"/>
          <w:szCs w:val="24"/>
        </w:rPr>
        <w:t xml:space="preserve"> 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 xml:space="preserve">) + 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40" w:dyaOrig="260">
          <v:shape id="_x0000_i1045" type="#_x0000_t75" style="width:11.45pt;height:12.55pt" o:ole="">
            <v:imagedata r:id="rId37" o:title=""/>
          </v:shape>
          <o:OLEObject Type="Embed" ProgID="Equation.3" ShapeID="_x0000_i1045" DrawAspect="Content" ObjectID="_1524408003" r:id="rId39"/>
        </w:object>
      </w:r>
      <w:proofErr w:type="spellStart"/>
      <w:r w:rsidRPr="00B97A19">
        <w:rPr>
          <w:rFonts w:asciiTheme="majorHAnsi" w:hAnsiTheme="majorHAnsi"/>
          <w:sz w:val="24"/>
          <w:szCs w:val="24"/>
          <w:lang w:val="en-US"/>
        </w:rPr>
        <w:t>qB</w:t>
      </w:r>
      <w:proofErr w:type="spellEnd"/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</w:t>
      </w:r>
      <w:r w:rsidRPr="00247CAC">
        <w:rPr>
          <w:rFonts w:asciiTheme="majorHAnsi" w:hAnsiTheme="majorHAnsi" w:cstheme="minorHAnsi"/>
          <w:sz w:val="24"/>
          <w:szCs w:val="24"/>
        </w:rPr>
        <w:t>=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40" w:dyaOrig="260">
          <v:shape id="_x0000_i1046" type="#_x0000_t75" style="width:11.45pt;height:12.55pt" o:ole="">
            <v:imagedata r:id="rId37" o:title=""/>
          </v:shape>
          <o:OLEObject Type="Embed" ProgID="Equation.3" ShapeID="_x0000_i1046" DrawAspect="Content" ObjectID="_1524408004" r:id="rId40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t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40" w:dyaOrig="260">
          <v:shape id="_x0000_i1047" type="#_x0000_t75" style="width:11.45pt;height:12.55pt" o:ole="">
            <v:imagedata r:id="rId37" o:title=""/>
          </v:shape>
          <o:OLEObject Type="Embed" ProgID="Equation.3" ShapeID="_x0000_i1047" DrawAspect="Content" ObjectID="_1524408005" r:id="rId41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B97A19">
        <w:rPr>
          <w:rFonts w:asciiTheme="majorHAnsi" w:hAnsiTheme="majorHAnsi"/>
          <w:position w:val="-4"/>
          <w:sz w:val="24"/>
          <w:szCs w:val="24"/>
        </w:rPr>
        <w:object w:dxaOrig="200" w:dyaOrig="240">
          <v:shape id="_x0000_i1048" type="#_x0000_t75" style="width:9.8pt;height:11.45pt" o:ole="">
            <v:imagedata r:id="rId29" o:title=""/>
          </v:shape>
          <o:OLEObject Type="Embed" ProgID="Equation.3" ShapeID="_x0000_i1048" DrawAspect="Content" ObjectID="_1524408006" r:id="rId42"/>
        </w:objec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A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z</w:t>
      </w:r>
      <w:r w:rsidRPr="00247CAC">
        <w:rPr>
          <w:rFonts w:asciiTheme="majorHAnsi" w:hAnsiTheme="majorHAnsi"/>
          <w:sz w:val="24"/>
          <w:szCs w:val="24"/>
        </w:rPr>
        <w:t>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)&amp;</w:t>
      </w:r>
      <w:r w:rsidRPr="00B97A19">
        <w:rPr>
          <w:rFonts w:asciiTheme="majorHAnsi" w:hAnsiTheme="majorHAnsi"/>
          <w:sz w:val="24"/>
          <w:szCs w:val="24"/>
          <w:lang w:val="en-US"/>
        </w:rPr>
        <w:t>C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 +</w:t>
      </w:r>
      <w:r w:rsidRPr="00B97A19">
        <w:rPr>
          <w:rFonts w:asciiTheme="majorHAnsi" w:hAnsiTheme="majorHAnsi"/>
          <w:sz w:val="24"/>
          <w:szCs w:val="24"/>
          <w:lang w:val="en-US"/>
        </w:rPr>
        <w:t>A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t</w:t>
      </w:r>
      <w:r w:rsidRPr="00247CAC">
        <w:rPr>
          <w:rFonts w:asciiTheme="majorHAnsi" w:hAnsiTheme="majorHAnsi"/>
          <w:sz w:val="24"/>
          <w:szCs w:val="24"/>
        </w:rPr>
        <w:t>,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 xml:space="preserve">) + </w:t>
      </w:r>
      <w:r w:rsidRPr="00B97A19">
        <w:rPr>
          <w:rFonts w:asciiTheme="majorHAnsi" w:hAnsiTheme="majorHAnsi"/>
          <w:sz w:val="24"/>
          <w:szCs w:val="24"/>
          <w:lang w:val="en-US"/>
        </w:rPr>
        <w:t>B</w:t>
      </w:r>
      <w:r w:rsidRPr="00247CAC">
        <w:rPr>
          <w:rFonts w:asciiTheme="majorHAnsi" w:hAnsiTheme="majorHAnsi"/>
          <w:sz w:val="24"/>
          <w:szCs w:val="24"/>
        </w:rPr>
        <w:t>(</w:t>
      </w:r>
      <w:r w:rsidRPr="00B97A19">
        <w:rPr>
          <w:rFonts w:asciiTheme="majorHAnsi" w:hAnsiTheme="majorHAnsi"/>
          <w:sz w:val="24"/>
          <w:szCs w:val="24"/>
          <w:lang w:val="en-US"/>
        </w:rPr>
        <w:t>q</w:t>
      </w:r>
      <w:r w:rsidRPr="00247CAC">
        <w:rPr>
          <w:rFonts w:asciiTheme="majorHAnsi" w:hAnsiTheme="majorHAnsi"/>
          <w:sz w:val="24"/>
          <w:szCs w:val="24"/>
        </w:rPr>
        <w:t>))=</w:t>
      </w:r>
    </w:p>
    <w:p w:rsidR="005524C8" w:rsidRPr="00B97A19" w:rsidRDefault="005524C8" w:rsidP="005524C8">
      <w:pPr>
        <w:pStyle w:val="a5"/>
        <w:rPr>
          <w:rFonts w:asciiTheme="majorHAnsi" w:hAnsiTheme="majorHAnsi"/>
          <w:lang w:val="en-US"/>
        </w:rPr>
      </w:pPr>
      <w:r w:rsidRPr="00B97A19">
        <w:rPr>
          <w:rFonts w:asciiTheme="majorHAnsi" w:hAnsiTheme="majorHAnsi"/>
          <w:lang w:val="en-US"/>
        </w:rPr>
        <w:t>=</w:t>
      </w:r>
      <w:r w:rsidRPr="00B97A19">
        <w:rPr>
          <w:rFonts w:asciiTheme="majorHAnsi" w:hAnsiTheme="majorHAnsi"/>
          <w:position w:val="-4"/>
        </w:rPr>
        <w:object w:dxaOrig="240" w:dyaOrig="260">
          <v:shape id="_x0000_i1049" type="#_x0000_t75" style="width:11.45pt;height:12.55pt" o:ole="">
            <v:imagedata r:id="rId37" o:title=""/>
          </v:shape>
          <o:OLEObject Type="Embed" ProgID="Equation.3" ShapeID="_x0000_i1049" DrawAspect="Content" ObjectID="_1524408007" r:id="rId43"/>
        </w:object>
      </w:r>
      <w:r w:rsidRPr="00B97A19">
        <w:rPr>
          <w:rFonts w:asciiTheme="majorHAnsi" w:hAnsiTheme="majorHAnsi"/>
          <w:lang w:val="en-US"/>
        </w:rPr>
        <w:t>t</w:t>
      </w:r>
      <w:r w:rsidRPr="00B97A19">
        <w:rPr>
          <w:rFonts w:asciiTheme="majorHAnsi" w:hAnsiTheme="majorHAnsi"/>
          <w:position w:val="-4"/>
        </w:rPr>
        <w:object w:dxaOrig="240" w:dyaOrig="260">
          <v:shape id="_x0000_i1050" type="#_x0000_t75" style="width:11.45pt;height:12.55pt" o:ole="">
            <v:imagedata r:id="rId37" o:title=""/>
          </v:shape>
          <o:OLEObject Type="Embed" ProgID="Equation.3" ShapeID="_x0000_i1050" DrawAspect="Content" ObjectID="_1524408008" r:id="rId44"/>
        </w:object>
      </w:r>
      <w:r w:rsidRPr="00B97A19">
        <w:rPr>
          <w:rFonts w:asciiTheme="majorHAnsi" w:hAnsiTheme="majorHAnsi"/>
          <w:lang w:val="en-US"/>
        </w:rPr>
        <w:t>q(A( f(t , q) ,q)&amp;C(q)+A(</w:t>
      </w:r>
      <w:proofErr w:type="spellStart"/>
      <w:r w:rsidRPr="00B97A19">
        <w:rPr>
          <w:rFonts w:asciiTheme="majorHAnsi" w:hAnsiTheme="majorHAnsi"/>
          <w:lang w:val="en-US"/>
        </w:rPr>
        <w:t>t,q</w:t>
      </w:r>
      <w:proofErr w:type="spellEnd"/>
      <w:r w:rsidRPr="00B97A19">
        <w:rPr>
          <w:rFonts w:asciiTheme="majorHAnsi" w:hAnsiTheme="majorHAnsi"/>
          <w:lang w:val="en-US"/>
        </w:rPr>
        <w:t>)+ B(q))= A( f(t , q) ,q)&amp;C(q)+A(</w:t>
      </w:r>
      <w:proofErr w:type="spellStart"/>
      <w:r w:rsidRPr="00B97A19">
        <w:rPr>
          <w:rFonts w:asciiTheme="majorHAnsi" w:hAnsiTheme="majorHAnsi"/>
          <w:lang w:val="en-US"/>
        </w:rPr>
        <w:t>t,q</w:t>
      </w:r>
      <w:proofErr w:type="spellEnd"/>
      <w:r w:rsidRPr="00B97A19">
        <w:rPr>
          <w:rFonts w:asciiTheme="majorHAnsi" w:hAnsiTheme="majorHAnsi"/>
          <w:lang w:val="en-US"/>
        </w:rPr>
        <w:t>) + B(q);</w:t>
      </w:r>
    </w:p>
    <w:p w:rsidR="005524C8" w:rsidRPr="00227EA5" w:rsidRDefault="005524C8" w:rsidP="005524C8">
      <w:pPr>
        <w:pStyle w:val="Default"/>
        <w:spacing w:after="42"/>
        <w:rPr>
          <w:sz w:val="28"/>
          <w:szCs w:val="28"/>
          <w:lang w:val="en-US"/>
        </w:rPr>
      </w:pPr>
    </w:p>
    <w:p w:rsidR="005524C8" w:rsidRPr="00227EA5" w:rsidRDefault="005524C8" w:rsidP="005524C8">
      <w:pPr>
        <w:pStyle w:val="a3"/>
        <w:ind w:firstLine="0"/>
        <w:rPr>
          <w:rFonts w:asciiTheme="majorHAnsi" w:hAnsiTheme="majorHAnsi"/>
          <w:szCs w:val="24"/>
          <w:lang w:val="en-US"/>
        </w:rPr>
      </w:pPr>
    </w:p>
    <w:p w:rsidR="005524C8" w:rsidRPr="00227EA5" w:rsidRDefault="005524C8" w:rsidP="005524C8">
      <w:pPr>
        <w:pStyle w:val="a3"/>
        <w:ind w:firstLine="0"/>
        <w:rPr>
          <w:rFonts w:asciiTheme="majorHAnsi" w:hAnsiTheme="majorHAnsi"/>
          <w:szCs w:val="24"/>
          <w:lang w:val="en-US"/>
        </w:rPr>
      </w:pPr>
    </w:p>
    <w:p w:rsidR="005524C8" w:rsidRPr="00982CEA" w:rsidRDefault="005524C8" w:rsidP="005524C8">
      <w:pPr>
        <w:pStyle w:val="a3"/>
        <w:ind w:firstLine="0"/>
        <w:rPr>
          <w:rFonts w:asciiTheme="majorHAnsi" w:hAnsiTheme="majorHAnsi"/>
          <w:b/>
          <w:szCs w:val="24"/>
        </w:rPr>
      </w:pPr>
      <w:r w:rsidRPr="00982CEA">
        <w:rPr>
          <w:rFonts w:asciiTheme="majorHAnsi" w:hAnsiTheme="majorHAnsi"/>
          <w:szCs w:val="24"/>
        </w:rPr>
        <w:t>3)</w:t>
      </w:r>
      <w:r w:rsidRPr="00982CEA">
        <w:rPr>
          <w:rFonts w:asciiTheme="majorHAnsi" w:hAnsiTheme="majorHAnsi"/>
          <w:b/>
          <w:szCs w:val="24"/>
        </w:rPr>
        <w:t xml:space="preserve"> Определение непрерывности функции в точке.</w:t>
      </w:r>
    </w:p>
    <w:p w:rsidR="005524C8" w:rsidRPr="00982CEA" w:rsidRDefault="005524C8" w:rsidP="005524C8">
      <w:pPr>
        <w:pStyle w:val="a3"/>
        <w:rPr>
          <w:rFonts w:asciiTheme="majorHAnsi" w:hAnsiTheme="majorHAnsi"/>
          <w:szCs w:val="24"/>
        </w:rPr>
      </w:pPr>
      <w:r w:rsidRPr="00982CEA">
        <w:rPr>
          <w:rFonts w:asciiTheme="majorHAnsi" w:hAnsiTheme="majorHAnsi"/>
          <w:szCs w:val="24"/>
        </w:rPr>
        <w:t xml:space="preserve">Функция </w:t>
      </w:r>
      <w:r w:rsidRPr="00982CEA">
        <w:rPr>
          <w:rFonts w:asciiTheme="majorHAnsi" w:hAnsiTheme="majorHAnsi"/>
          <w:position w:val="-10"/>
          <w:szCs w:val="24"/>
          <w:lang w:val="en-US"/>
        </w:rPr>
        <w:object w:dxaOrig="540" w:dyaOrig="315">
          <v:shape id="_x0000_i1051" type="#_x0000_t75" style="width:26.75pt;height:15.8pt" o:ole="" fillcolor="window">
            <v:imagedata r:id="rId45" o:title=""/>
          </v:shape>
          <o:OLEObject Type="Embed" ProgID="Equation.3" ShapeID="_x0000_i1051" DrawAspect="Content" ObjectID="_1524408009" r:id="rId46"/>
        </w:object>
      </w:r>
      <w:r w:rsidRPr="00982CEA">
        <w:rPr>
          <w:rFonts w:asciiTheme="majorHAnsi" w:hAnsiTheme="majorHAnsi"/>
          <w:szCs w:val="24"/>
        </w:rPr>
        <w:t xml:space="preserve">, определенная на множестве </w:t>
      </w:r>
      <w:r w:rsidRPr="00982CEA">
        <w:rPr>
          <w:rFonts w:asciiTheme="majorHAnsi" w:hAnsiTheme="majorHAnsi"/>
          <w:szCs w:val="24"/>
          <w:lang w:val="en-US"/>
        </w:rPr>
        <w:t>E</w:t>
      </w:r>
      <w:r w:rsidRPr="00982CEA">
        <w:rPr>
          <w:rFonts w:asciiTheme="majorHAnsi" w:hAnsiTheme="majorHAnsi"/>
          <w:szCs w:val="24"/>
        </w:rPr>
        <w:t xml:space="preserve">, непрерывна в точке </w:t>
      </w:r>
      <w:r w:rsidRPr="00982CEA">
        <w:rPr>
          <w:rFonts w:asciiTheme="majorHAnsi" w:hAnsiTheme="majorHAnsi"/>
          <w:position w:val="-12"/>
          <w:szCs w:val="24"/>
        </w:rPr>
        <w:object w:dxaOrig="720" w:dyaOrig="360">
          <v:shape id="_x0000_i1052" type="#_x0000_t75" style="width:36pt;height:18.55pt" o:ole="" fillcolor="window">
            <v:imagedata r:id="rId47" o:title=""/>
          </v:shape>
          <o:OLEObject Type="Embed" ProgID="Equation.3" ShapeID="_x0000_i1052" DrawAspect="Content" ObjectID="_1524408010" r:id="rId48"/>
        </w:object>
      </w:r>
      <w:r w:rsidRPr="00982CEA">
        <w:rPr>
          <w:rFonts w:asciiTheme="majorHAnsi" w:hAnsiTheme="majorHAnsi"/>
          <w:szCs w:val="24"/>
        </w:rPr>
        <w:t xml:space="preserve">, если </w:t>
      </w:r>
      <w:r w:rsidRPr="00982CEA">
        <w:rPr>
          <w:rFonts w:asciiTheme="majorHAnsi" w:hAnsiTheme="majorHAnsi"/>
          <w:position w:val="-10"/>
          <w:szCs w:val="24"/>
        </w:rPr>
        <w:object w:dxaOrig="3120" w:dyaOrig="315">
          <v:shape id="_x0000_i1053" type="#_x0000_t75" style="width:155.45pt;height:15.8pt" o:ole="" fillcolor="window">
            <v:imagedata r:id="rId49" o:title=""/>
          </v:shape>
          <o:OLEObject Type="Embed" ProgID="Equation.3" ShapeID="_x0000_i1053" DrawAspect="Content" ObjectID="_1524408011" r:id="rId50"/>
        </w:object>
      </w:r>
      <w:r w:rsidRPr="00982CEA">
        <w:rPr>
          <w:rFonts w:asciiTheme="majorHAnsi" w:hAnsiTheme="majorHAnsi"/>
          <w:szCs w:val="24"/>
        </w:rPr>
        <w:t xml:space="preserve">, где </w:t>
      </w:r>
      <w:r w:rsidRPr="00982CEA">
        <w:rPr>
          <w:rFonts w:asciiTheme="majorHAnsi" w:hAnsiTheme="majorHAnsi"/>
          <w:position w:val="-14"/>
          <w:szCs w:val="24"/>
        </w:rPr>
        <w:object w:dxaOrig="4845" w:dyaOrig="405">
          <v:shape id="_x0000_i1054" type="#_x0000_t75" style="width:242.2pt;height:20.2pt" o:ole="" fillcolor="window">
            <v:imagedata r:id="rId51" o:title=""/>
          </v:shape>
          <o:OLEObject Type="Embed" ProgID="Equation.3" ShapeID="_x0000_i1054" DrawAspect="Content" ObjectID="_1524408012" r:id="rId52"/>
        </w:object>
      </w:r>
      <w:r w:rsidRPr="00982CEA">
        <w:rPr>
          <w:rFonts w:asciiTheme="majorHAnsi" w:hAnsiTheme="majorHAnsi"/>
          <w:szCs w:val="24"/>
        </w:rPr>
        <w:t>.</w:t>
      </w: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</w:p>
    <w:p w:rsidR="005524C8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lastRenderedPageBreak/>
        <w:t>4)</w:t>
      </w:r>
    </w:p>
    <w:p w:rsidR="005524C8" w:rsidRPr="007A58C9" w:rsidRDefault="005524C8" w:rsidP="005524C8">
      <w:pPr>
        <w:pStyle w:val="Default"/>
        <w:spacing w:after="42"/>
        <w:rPr>
          <w:rFonts w:asciiTheme="majorHAnsi" w:hAnsiTheme="majorHAnsi"/>
          <w:color w:val="auto"/>
        </w:rPr>
      </w:pPr>
      <w:r w:rsidRPr="007A58C9">
        <w:rPr>
          <w:rFonts w:asciiTheme="majorHAnsi" w:hAnsiTheme="majorHAnsi"/>
          <w:bCs/>
          <w:color w:val="auto"/>
        </w:rPr>
        <w:t>^((</w:t>
      </w:r>
      <w:r w:rsidRPr="007A58C9">
        <w:rPr>
          <w:rFonts w:asciiTheme="majorHAnsi" w:hAnsiTheme="majorHAnsi"/>
          <w:color w:val="auto"/>
        </w:rPr>
        <w:t>([0-9]|[1-2][0-9]|30|31)\.(1|[3-9]|1[0-2])</w:t>
      </w:r>
      <w:r w:rsidRPr="007A58C9">
        <w:rPr>
          <w:rFonts w:asciiTheme="majorHAnsi" w:hAnsiTheme="majorHAnsi"/>
          <w:bCs/>
          <w:color w:val="auto"/>
        </w:rPr>
        <w:t>)|(([0-9]|1[0-9]|2[0-8]\.2)))\.</w:t>
      </w:r>
      <w:bookmarkStart w:id="0" w:name="_GoBack"/>
      <w:bookmarkEnd w:id="0"/>
      <w:r w:rsidRPr="007A58C9">
        <w:rPr>
          <w:rFonts w:asciiTheme="majorHAnsi" w:hAnsiTheme="majorHAnsi"/>
          <w:color w:val="auto"/>
        </w:rPr>
        <w:t>[0-9]{4}$</w:t>
      </w:r>
    </w:p>
    <w:p w:rsidR="005524C8" w:rsidRPr="007A58C9" w:rsidRDefault="005524C8" w:rsidP="005524C8">
      <w:pPr>
        <w:pStyle w:val="Default"/>
        <w:spacing w:after="42"/>
        <w:rPr>
          <w:rFonts w:asciiTheme="majorHAnsi" w:hAnsiTheme="majorHAnsi"/>
          <w:bCs/>
          <w:color w:val="auto"/>
        </w:rPr>
      </w:pPr>
    </w:p>
    <w:p w:rsidR="005524C8" w:rsidRPr="003C5631" w:rsidRDefault="005524C8" w:rsidP="005524C8">
      <w:pPr>
        <w:pStyle w:val="Default"/>
        <w:spacing w:after="42"/>
        <w:rPr>
          <w:rFonts w:asciiTheme="majorHAnsi" w:hAnsiTheme="majorHAnsi"/>
          <w:bCs/>
          <w:color w:val="auto"/>
        </w:rPr>
      </w:pPr>
      <w:r w:rsidRPr="003C5631">
        <w:rPr>
          <w:rFonts w:asciiTheme="majorHAnsi" w:hAnsiTheme="majorHAnsi"/>
          <w:bCs/>
          <w:color w:val="auto"/>
        </w:rPr>
        <w:t>(</w:t>
      </w:r>
      <w:r w:rsidRPr="003C5631">
        <w:rPr>
          <w:rFonts w:asciiTheme="majorHAnsi" w:hAnsiTheme="majorHAnsi"/>
          <w:color w:val="auto"/>
        </w:rPr>
        <w:t>([0-9]|[1-2][0-9]|30|31)\.(1|[3-9]|1[0-2])</w:t>
      </w:r>
      <w:r w:rsidRPr="003C5631">
        <w:rPr>
          <w:rFonts w:asciiTheme="majorHAnsi" w:hAnsiTheme="majorHAnsi"/>
          <w:bCs/>
          <w:color w:val="auto"/>
        </w:rPr>
        <w:t xml:space="preserve">) - </w:t>
      </w:r>
      <w:r>
        <w:rPr>
          <w:rFonts w:asciiTheme="majorHAnsi" w:hAnsiTheme="majorHAnsi"/>
          <w:bCs/>
          <w:color w:val="auto"/>
        </w:rPr>
        <w:t>проверка, является ли строка датой любого месяца, кроме февраля</w:t>
      </w:r>
    </w:p>
    <w:p w:rsidR="005524C8" w:rsidRPr="003C5631" w:rsidRDefault="005524C8" w:rsidP="005524C8">
      <w:pPr>
        <w:pStyle w:val="Default"/>
        <w:spacing w:after="42"/>
        <w:rPr>
          <w:rFonts w:asciiTheme="majorHAnsi" w:hAnsiTheme="majorHAnsi"/>
          <w:bCs/>
          <w:color w:val="auto"/>
        </w:rPr>
      </w:pPr>
      <w:r w:rsidRPr="003C5631">
        <w:rPr>
          <w:rFonts w:asciiTheme="majorHAnsi" w:hAnsiTheme="majorHAnsi"/>
          <w:bCs/>
          <w:color w:val="auto"/>
        </w:rPr>
        <w:t>(([0-9]|1[0-9]|2[0-8]\.2)))</w:t>
      </w:r>
      <w:r>
        <w:rPr>
          <w:rFonts w:asciiTheme="majorHAnsi" w:hAnsiTheme="majorHAnsi"/>
          <w:bCs/>
        </w:rPr>
        <w:t xml:space="preserve"> - </w:t>
      </w:r>
      <w:r>
        <w:rPr>
          <w:rFonts w:asciiTheme="majorHAnsi" w:hAnsiTheme="majorHAnsi"/>
          <w:bCs/>
          <w:color w:val="auto"/>
        </w:rPr>
        <w:t>проверка, является ли строка датой в феврале</w:t>
      </w:r>
    </w:p>
    <w:p w:rsidR="005524C8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>[0-9]{4}</w:t>
      </w:r>
      <w:r>
        <w:rPr>
          <w:rFonts w:asciiTheme="majorHAnsi" w:hAnsiTheme="majorHAnsi"/>
        </w:rPr>
        <w:t xml:space="preserve">  - Проверка на год</w:t>
      </w:r>
    </w:p>
    <w:p w:rsidR="005524C8" w:rsidRPr="00AD17CA" w:rsidRDefault="005524C8" w:rsidP="005524C8">
      <w:pPr>
        <w:rPr>
          <w:rFonts w:asciiTheme="majorHAnsi" w:hAnsiTheme="majorHAnsi"/>
        </w:rPr>
      </w:pPr>
      <w:r w:rsidRPr="00AD17CA">
        <w:rPr>
          <w:rFonts w:asciiTheme="majorHAnsi" w:hAnsiTheme="majorHAnsi"/>
        </w:rPr>
        <w:t xml:space="preserve">{4}  - </w:t>
      </w:r>
      <w:r>
        <w:rPr>
          <w:rFonts w:asciiTheme="majorHAnsi" w:hAnsiTheme="majorHAnsi"/>
        </w:rPr>
        <w:t xml:space="preserve">метасимвол вида </w:t>
      </w:r>
      <w:r w:rsidRPr="00AD17CA">
        <w:rPr>
          <w:rFonts w:asciiTheme="majorHAnsi" w:hAnsiTheme="majorHAnsi"/>
        </w:rPr>
        <w:t>{</w:t>
      </w:r>
      <w:r>
        <w:rPr>
          <w:rFonts w:asciiTheme="majorHAnsi" w:hAnsiTheme="majorHAnsi"/>
          <w:lang w:val="en-US"/>
        </w:rPr>
        <w:t>n</w:t>
      </w:r>
      <w:r w:rsidRPr="00AD17CA">
        <w:rPr>
          <w:rFonts w:asciiTheme="majorHAnsi" w:hAnsiTheme="majorHAnsi"/>
        </w:rPr>
        <w:t>}</w:t>
      </w:r>
      <w:r>
        <w:rPr>
          <w:rFonts w:asciiTheme="majorHAnsi" w:hAnsiTheme="majorHAnsi"/>
        </w:rPr>
        <w:t xml:space="preserve"> – Повторить предшествующий символ ровно</w:t>
      </w:r>
      <w:proofErr w:type="gramStart"/>
      <w:r>
        <w:rPr>
          <w:rFonts w:asciiTheme="majorHAnsi" w:hAnsiTheme="majorHAnsi"/>
          <w:lang w:val="en-US"/>
        </w:rPr>
        <w:t>n</w:t>
      </w:r>
      <w:proofErr w:type="gramEnd"/>
      <w:r>
        <w:rPr>
          <w:rFonts w:asciiTheme="majorHAnsi" w:hAnsiTheme="majorHAnsi"/>
        </w:rPr>
        <w:t xml:space="preserve"> раз</w:t>
      </w:r>
    </w:p>
    <w:p w:rsidR="005524C8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 xml:space="preserve">[] – </w:t>
      </w:r>
      <w:r>
        <w:rPr>
          <w:rFonts w:asciiTheme="majorHAnsi" w:hAnsiTheme="majorHAnsi"/>
        </w:rPr>
        <w:t>Перечень символов</w:t>
      </w:r>
    </w:p>
    <w:p w:rsidR="005524C8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>[</w:t>
      </w:r>
      <w:r>
        <w:rPr>
          <w:rFonts w:asciiTheme="majorHAnsi" w:hAnsiTheme="majorHAnsi"/>
        </w:rPr>
        <w:t>0-9</w:t>
      </w:r>
      <w:r w:rsidRPr="003C5631">
        <w:rPr>
          <w:rFonts w:asciiTheme="majorHAnsi" w:hAnsiTheme="majorHAnsi"/>
        </w:rPr>
        <w:t>] –</w:t>
      </w:r>
      <w:r>
        <w:rPr>
          <w:rFonts w:asciiTheme="majorHAnsi" w:hAnsiTheme="majorHAnsi"/>
        </w:rPr>
        <w:t>диапазон символов от 0 до 9</w:t>
      </w:r>
    </w:p>
    <w:p w:rsidR="005524C8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 xml:space="preserve">| - </w:t>
      </w:r>
      <w:r>
        <w:rPr>
          <w:rFonts w:asciiTheme="majorHAnsi" w:hAnsiTheme="majorHAnsi"/>
        </w:rPr>
        <w:t>метасимвол для разделения вариантов</w:t>
      </w:r>
    </w:p>
    <w:p w:rsidR="005524C8" w:rsidRDefault="005524C8" w:rsidP="005524C8">
      <w:pPr>
        <w:rPr>
          <w:rFonts w:asciiTheme="majorHAnsi" w:hAnsiTheme="majorHAnsi"/>
        </w:rPr>
      </w:pPr>
      <w:r>
        <w:rPr>
          <w:rFonts w:asciiTheme="majorHAnsi" w:hAnsiTheme="majorHAnsi"/>
        </w:rPr>
        <w:t>\. – Разделитель точка</w:t>
      </w:r>
    </w:p>
    <w:p w:rsidR="005524C8" w:rsidRPr="003C5631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 xml:space="preserve">^ - </w:t>
      </w:r>
      <w:r>
        <w:rPr>
          <w:rFonts w:asciiTheme="majorHAnsi" w:hAnsiTheme="majorHAnsi"/>
        </w:rPr>
        <w:t>Начало строки</w:t>
      </w:r>
    </w:p>
    <w:p w:rsidR="005524C8" w:rsidRDefault="005524C8" w:rsidP="005524C8">
      <w:pPr>
        <w:rPr>
          <w:rFonts w:asciiTheme="majorHAnsi" w:hAnsiTheme="majorHAnsi"/>
        </w:rPr>
      </w:pPr>
      <w:r w:rsidRPr="003C5631">
        <w:rPr>
          <w:rFonts w:asciiTheme="majorHAnsi" w:hAnsiTheme="majorHAnsi"/>
        </w:rPr>
        <w:t xml:space="preserve">$ - </w:t>
      </w:r>
      <w:r>
        <w:rPr>
          <w:rFonts w:asciiTheme="majorHAnsi" w:hAnsiTheme="majorHAnsi"/>
        </w:rPr>
        <w:t>Конец строки</w:t>
      </w:r>
    </w:p>
    <w:p w:rsidR="005524C8" w:rsidRDefault="005524C8" w:rsidP="005524C8">
      <w:pPr>
        <w:rPr>
          <w:rFonts w:asciiTheme="majorHAnsi" w:hAnsiTheme="majorHAnsi"/>
        </w:rPr>
      </w:pPr>
      <w:r>
        <w:rPr>
          <w:rFonts w:asciiTheme="majorHAnsi" w:hAnsiTheme="majorHAnsi"/>
        </w:rPr>
        <w:t>5.</w:t>
      </w:r>
    </w:p>
    <w:tbl>
      <w:tblPr>
        <w:tblStyle w:val="a6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5524C8" w:rsidTr="00F1704E">
        <w:trPr>
          <w:jc w:val="center"/>
        </w:trPr>
        <w:tc>
          <w:tcPr>
            <w:tcW w:w="1914" w:type="dxa"/>
          </w:tcPr>
          <w:p w:rsidR="005524C8" w:rsidRDefault="005524C8" w:rsidP="00F1704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Q0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Q1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Q2</w:t>
            </w:r>
          </w:p>
        </w:tc>
        <w:tc>
          <w:tcPr>
            <w:tcW w:w="1915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Q3</w:t>
            </w:r>
          </w:p>
        </w:tc>
      </w:tr>
      <w:tr w:rsidR="005524C8" w:rsidTr="00F1704E">
        <w:trPr>
          <w:jc w:val="center"/>
        </w:trPr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q0 stop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 q0 C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 q1 L</w:t>
            </w:r>
          </w:p>
        </w:tc>
        <w:tc>
          <w:tcPr>
            <w:tcW w:w="1915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 q2 L</w:t>
            </w:r>
          </w:p>
        </w:tc>
      </w:tr>
      <w:tr w:rsidR="005524C8" w:rsidTr="00F1704E">
        <w:trPr>
          <w:jc w:val="center"/>
        </w:trPr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q0 C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q2 R</w:t>
            </w:r>
          </w:p>
        </w:tc>
        <w:tc>
          <w:tcPr>
            <w:tcW w:w="1914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q3 R</w:t>
            </w:r>
          </w:p>
        </w:tc>
        <w:tc>
          <w:tcPr>
            <w:tcW w:w="1915" w:type="dxa"/>
          </w:tcPr>
          <w:p w:rsidR="005524C8" w:rsidRPr="005B63CA" w:rsidRDefault="005524C8" w:rsidP="00F1704E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 q3 C</w:t>
            </w:r>
          </w:p>
        </w:tc>
      </w:tr>
    </w:tbl>
    <w:p w:rsidR="005524C8" w:rsidRDefault="005524C8" w:rsidP="005524C8">
      <w:pPr>
        <w:rPr>
          <w:rFonts w:asciiTheme="majorHAnsi" w:hAnsiTheme="majorHAnsi"/>
        </w:rPr>
      </w:pPr>
    </w:p>
    <w:p w:rsidR="005524C8" w:rsidRPr="005B63CA" w:rsidRDefault="005524C8" w:rsidP="005524C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Результат применения программы:</w:t>
      </w:r>
    </w:p>
    <w:p w:rsidR="005524C8" w:rsidRPr="005B63CA" w:rsidRDefault="005524C8" w:rsidP="005524C8">
      <w:pPr>
        <w:rPr>
          <w:rFonts w:asciiTheme="majorHAnsi" w:hAnsiTheme="majorHAnsi"/>
        </w:rPr>
      </w:pPr>
      <w:r w:rsidRPr="005B63CA">
        <w:rPr>
          <w:rFonts w:asciiTheme="majorHAnsi" w:hAnsiTheme="majorHAnsi"/>
          <w:lang w:val="en-US"/>
        </w:rPr>
        <w:t>P0=</w:t>
      </w:r>
      <w:proofErr w:type="gramStart"/>
      <w:r w:rsidRPr="005B63CA">
        <w:rPr>
          <w:rFonts w:asciiTheme="majorHAnsi" w:hAnsiTheme="majorHAnsi"/>
          <w:lang w:val="en-US"/>
        </w:rPr>
        <w:t>S(</w:t>
      </w:r>
      <w:proofErr w:type="gramEnd"/>
      <w:r w:rsidRPr="005B63CA">
        <w:rPr>
          <w:rFonts w:asciiTheme="majorHAnsi" w:hAnsiTheme="majorHAnsi"/>
          <w:lang w:val="en-US"/>
        </w:rPr>
        <w:t>Q1)SS;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P1 = 1S(Q2)S;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P2 = 11S(Q3);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P3 = 111(Q3);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P4 = 11(Q2)S;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P5 = 1(Q1)SS;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P6 = S(Q0)SS;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P7 = 1(Q0)SS;</w:t>
      </w:r>
    </w:p>
    <w:p w:rsidR="005524C8" w:rsidRDefault="005524C8" w:rsidP="005524C8">
      <w:pPr>
        <w:pStyle w:val="a7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P8 = 1(Q0)SS; STOP</w:t>
      </w:r>
    </w:p>
    <w:p w:rsidR="005524C8" w:rsidRPr="005B63CA" w:rsidRDefault="005524C8" w:rsidP="005524C8">
      <w:pPr>
        <w:pStyle w:val="a7"/>
        <w:rPr>
          <w:rFonts w:asciiTheme="majorHAnsi" w:hAnsiTheme="majorHAnsi"/>
          <w:lang w:val="en-US"/>
        </w:rPr>
      </w:pPr>
    </w:p>
    <w:p w:rsidR="006101C9" w:rsidRDefault="006101C9"/>
    <w:sectPr w:rsidR="006101C9" w:rsidSect="0000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3DCF"/>
    <w:multiLevelType w:val="singleLevel"/>
    <w:tmpl w:val="256873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3006C12"/>
    <w:multiLevelType w:val="hybridMultilevel"/>
    <w:tmpl w:val="305E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113B5"/>
    <w:multiLevelType w:val="hybridMultilevel"/>
    <w:tmpl w:val="90F6B7D2"/>
    <w:lvl w:ilvl="0" w:tplc="02F26DB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  <w:lvlOverride w:ilvl="0">
      <w:startOverride w:val="6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3F3D"/>
    <w:rsid w:val="005524C8"/>
    <w:rsid w:val="006005B0"/>
    <w:rsid w:val="006101C9"/>
    <w:rsid w:val="00756686"/>
    <w:rsid w:val="00F73F3D"/>
    <w:rsid w:val="00F8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F73F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73F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F73F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F7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52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52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3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2</cp:revision>
  <dcterms:created xsi:type="dcterms:W3CDTF">2016-04-29T18:52:00Z</dcterms:created>
  <dcterms:modified xsi:type="dcterms:W3CDTF">2016-05-10T14:52:00Z</dcterms:modified>
</cp:coreProperties>
</file>