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81D" w:rsidRDefault="00ED3B19">
      <w:pPr>
        <w:pStyle w:val="Title"/>
      </w:pPr>
      <w:r>
        <w:t>Project Report: Child-Safe AI Mentor</w:t>
      </w:r>
    </w:p>
    <w:p w:rsidR="00E6281D" w:rsidRDefault="00ED3B19">
      <w:pPr>
        <w:pStyle w:val="Heading1"/>
      </w:pPr>
      <w:r>
        <w:t>1. Introduction</w:t>
      </w:r>
    </w:p>
    <w:p w:rsidR="00E6281D" w:rsidRDefault="00ED3B19">
      <w:r>
        <w:t xml:space="preserve">This project is designed to create a Child-Safe AI Mentor for children, teens, and mature audiences. The purpose of this AI Mentor is to provide a safe, educational, and engaging platform for users to </w:t>
      </w:r>
      <w:r>
        <w:t>interact with an AI, which helps them with questions while ensuring the content provided is appropriate for the age group.</w:t>
      </w:r>
    </w:p>
    <w:p w:rsidR="00E6281D" w:rsidRDefault="00ED3B19">
      <w:pPr>
        <w:pStyle w:val="Heading1"/>
      </w:pPr>
      <w:r>
        <w:t>2. Features</w:t>
      </w:r>
    </w:p>
    <w:p w:rsidR="00E6281D" w:rsidRDefault="00ED3B19">
      <w:r>
        <w:t>The Child-Safe AI Mentor system has several key features designed to ensure safety and positive engagement for users:</w:t>
      </w:r>
    </w:p>
    <w:p w:rsidR="00E6281D" w:rsidRDefault="00ED3B19">
      <w:r>
        <w:t>1. User Roles</w:t>
      </w:r>
      <w:r>
        <w:t>: The system supports three roles for users: 'child', 'teen', and 'mature'.</w:t>
      </w:r>
    </w:p>
    <w:p w:rsidR="00E6281D" w:rsidRDefault="00ED3B19">
      <w:r>
        <w:t>2. Flagging System</w:t>
      </w:r>
      <w:r>
        <w:t>: Both automatic and manual flagging are implemented to report inappropriate content.</w:t>
      </w:r>
    </w:p>
    <w:p w:rsidR="00E6281D" w:rsidRDefault="00ED3B19">
      <w:r>
        <w:t>3. Parent Review Panel</w:t>
      </w:r>
      <w:r>
        <w:t xml:space="preserve">: A parental control panel that </w:t>
      </w:r>
      <w:r>
        <w:t>allows parents to review flagged content.</w:t>
      </w:r>
    </w:p>
    <w:p w:rsidR="00E6281D" w:rsidRDefault="00ED3B19">
      <w:r>
        <w:t>4. Positive Badge System</w:t>
      </w:r>
      <w:r>
        <w:t>: The mentor rewards users with badges based on their engagement.</w:t>
      </w:r>
    </w:p>
    <w:p w:rsidR="00E6281D" w:rsidRDefault="00ED3B19">
      <w:r>
        <w:t>5. Customizable Experience</w:t>
      </w:r>
      <w:r>
        <w:t>: Users can personalize the theme, mentor avatars, and responses.</w:t>
      </w:r>
    </w:p>
    <w:p w:rsidR="00E6281D" w:rsidRDefault="00ED3B19">
      <w:r>
        <w:t>6. Automatic Flagging</w:t>
      </w:r>
      <w:r>
        <w:t>: Responses containing potentially unsafe content are automatically flagged.</w:t>
      </w:r>
    </w:p>
    <w:p w:rsidR="00E6281D" w:rsidRDefault="00ED3B19">
      <w:r>
        <w:t>7. Clear Flags</w:t>
      </w:r>
      <w:r>
        <w:t>: Flagged responses can be deleted manually or cleared in bulk by parents.</w:t>
      </w:r>
    </w:p>
    <w:p w:rsidR="00E6281D" w:rsidRDefault="00ED3B19">
      <w:pPr>
        <w:pStyle w:val="Heading1"/>
      </w:pPr>
      <w:r>
        <w:t>3. Architecture</w:t>
      </w:r>
    </w:p>
    <w:p w:rsidR="00E6281D" w:rsidRDefault="00ED3B19">
      <w:r>
        <w:t>The system consists of three primary components:</w:t>
      </w:r>
    </w:p>
    <w:p w:rsidR="00E6281D" w:rsidRDefault="00ED3B19">
      <w:r>
        <w:t xml:space="preserve">1. </w:t>
      </w:r>
      <w:r>
        <w:t>Frontend (</w:t>
      </w:r>
      <w:proofErr w:type="spellStart"/>
      <w:r>
        <w:t>Streamlit</w:t>
      </w:r>
      <w:proofErr w:type="spellEnd"/>
      <w:r>
        <w:t>)</w:t>
      </w:r>
      <w:r>
        <w:t>: The user interface built with Streamlit allows users to interact with the AI mentor and see flagged responses.</w:t>
      </w:r>
    </w:p>
    <w:p w:rsidR="00E6281D" w:rsidRDefault="00ED3B19">
      <w:r>
        <w:t>2. Backend (</w:t>
      </w:r>
      <w:proofErr w:type="spellStart"/>
      <w:r>
        <w:t>FastAPI</w:t>
      </w:r>
      <w:proofErr w:type="spellEnd"/>
      <w:r>
        <w:t>)</w:t>
      </w:r>
      <w:r>
        <w:t>: The backend handles requests from the frontend, manages flagging logic, and integrates with the AI model.</w:t>
      </w:r>
    </w:p>
    <w:p w:rsidR="00E6281D" w:rsidRDefault="00ED3B19">
      <w:r>
        <w:t>3. Database (Log File)</w:t>
      </w:r>
      <w:r>
        <w:t>: Flagged responses are saved in a log file that parents can review.</w:t>
      </w:r>
    </w:p>
    <w:p w:rsidR="00E6281D" w:rsidRDefault="00ED3B19">
      <w:pPr>
        <w:pStyle w:val="Heading1"/>
      </w:pPr>
      <w:r>
        <w:lastRenderedPageBreak/>
        <w:t>4. Flagging and Reporting</w:t>
      </w:r>
    </w:p>
    <w:p w:rsidR="00E6281D" w:rsidRDefault="00ED3B19">
      <w:r>
        <w:t>The flagging system allows both automatic and manual flagging of responses that are considered inappropriate or unsafe. The system automati</w:t>
      </w:r>
      <w:r>
        <w:t>cally flags responses that are deemed unsafe or not suitable for children. Users</w:t>
      </w:r>
      <w:r>
        <w:t xml:space="preserve"> have the option to manually flag responses, which are then stored in a log file and available for review.</w:t>
      </w:r>
    </w:p>
    <w:p w:rsidR="00E6281D" w:rsidRDefault="00ED3B19">
      <w:r>
        <w:t>Flagging logic includes:</w:t>
      </w:r>
    </w:p>
    <w:p w:rsidR="00E6281D" w:rsidRDefault="00ED3B19">
      <w:r>
        <w:t>1. Automatic Flagging</w:t>
      </w:r>
      <w:r>
        <w:t>: If the AI mento</w:t>
      </w:r>
      <w:r>
        <w:t>r's response contains unsafe content or is inappropriate, the system flags it.</w:t>
      </w:r>
    </w:p>
    <w:p w:rsidR="00E6281D" w:rsidRDefault="00ED3B19">
      <w:r>
        <w:t>2. Manual Flagging</w:t>
      </w:r>
      <w:r>
        <w:t>: Users can manually flag a response by clicking a button after receiving an answer from the AI mentor.</w:t>
      </w:r>
    </w:p>
    <w:p w:rsidR="00E6281D" w:rsidRDefault="00ED3B19">
      <w:r>
        <w:t xml:space="preserve">3. </w:t>
      </w:r>
      <w:r>
        <w:t>Parent Review Panel</w:t>
      </w:r>
      <w:r>
        <w:t>: Parents can view, delet</w:t>
      </w:r>
      <w:r>
        <w:t>e, or approve flagged responses in a secure panel.</w:t>
      </w:r>
    </w:p>
    <w:p w:rsidR="00E6281D" w:rsidRDefault="00ED3B19">
      <w:r>
        <w:t>4. Clear Flags</w:t>
      </w:r>
      <w:r>
        <w:t>: The parent panel also includes an option to clear all flags or delete individual flags.</w:t>
      </w:r>
    </w:p>
    <w:p w:rsidR="00E6281D" w:rsidRDefault="00ED3B19">
      <w:pPr>
        <w:pStyle w:val="Heading1"/>
      </w:pPr>
      <w:r>
        <w:t>5. Implementation Details</w:t>
      </w:r>
    </w:p>
    <w:p w:rsidR="00E6281D" w:rsidRDefault="00ED3B19">
      <w:r>
        <w:t>The backend is built using FastAPI and integrates with the AI model thr</w:t>
      </w:r>
      <w:r>
        <w:t>ough a chatbot API. Streamlit provides a frontend that is simple and easy to use. The frontend includes features like selecting the role (child, teen, mature), asking questions to the mentor, and flagging responses for review. The flagged responses are sto</w:t>
      </w:r>
      <w:r>
        <w:t>red in a log file which is accessible in the Parent Review Panel.</w:t>
      </w:r>
      <w:bookmarkStart w:id="0" w:name="_GoBack"/>
      <w:bookmarkEnd w:id="0"/>
    </w:p>
    <w:p w:rsidR="00E6281D" w:rsidRDefault="00ED3B19">
      <w:pPr>
        <w:pStyle w:val="Heading1"/>
      </w:pPr>
      <w:r>
        <w:t>7. Conclusion</w:t>
      </w:r>
    </w:p>
    <w:p w:rsidR="00E6281D" w:rsidRDefault="00ED3B19">
      <w:r>
        <w:t>This project provides a safe, engaging, and customizable platform for children and teens to interact with an AI mentor. The flagging system ensures that</w:t>
      </w:r>
      <w:r>
        <w:t xml:space="preserve"> any inappropriate or unsafe content is reviewed, and the parent review panel helps ensure the system's integrity.</w:t>
      </w:r>
    </w:p>
    <w:sectPr w:rsidR="00E628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E6281D"/>
    <w:rsid w:val="00ED3B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58E53"/>
  <w14:defaultImageDpi w14:val="300"/>
  <w15:docId w15:val="{66297B10-6940-42E4-B10C-927A09328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F47B5-BBEA-4C16-A424-A22DEC925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PMLS</cp:lastModifiedBy>
  <cp:revision>2</cp:revision>
  <dcterms:created xsi:type="dcterms:W3CDTF">2025-04-30T08:50:00Z</dcterms:created>
  <dcterms:modified xsi:type="dcterms:W3CDTF">2025-04-30T08:50:00Z</dcterms:modified>
  <cp:category/>
</cp:coreProperties>
</file>