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Endocrinologie</w:t>
      </w:r>
    </w:p>
    <w:p>
      <w:r>
        <w:t>Patient : Mme Anne DUBOIS, née le 16/10/1962 (62 ans) — IPP 4100001</w:t>
      </w:r>
    </w:p>
    <w:p>
      <w:r>
        <w:t>Date : 07/07/2025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Metformine 500 mg : 1 comprimé matin, midi et soir, au milieu des repas.</w:t>
      </w:r>
    </w:p>
    <w:p>
      <w:pPr>
        <w:pStyle w:val="ListBullet"/>
      </w:pPr>
      <w:r>
        <w:t>Atorvastatine 20 mg : 1 comprimé le soir.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