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Chirurgie orthopédique</w:t>
      </w:r>
    </w:p>
    <w:p>
      <w:r>
        <w:t>Patient : Mme Christine LAURENT, née le 07/09/1948 (76 ans) — IPP 4100029</w:t>
      </w:r>
    </w:p>
    <w:p>
      <w:r>
        <w:t>Date : 12/06/2025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Douleurs de hanche gauche invalidantes, périmètre de marche limité à 609 mètres, malgré les antalgiques et une infiltration.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Conclusion</w:t>
      </w:r>
    </w:p>
    <w:p>
      <w:r>
        <w:t>Coxarthrose gauche évoluée. PTH gauche programmée le 29/07/2025.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