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Mme Hélène LEROY, née le 09/07/1985 (40 ans) — IPP 4100030</w:t>
      </w:r>
    </w:p>
    <w:p>
      <w:r>
        <w:t>Date : 25/08/2025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Asthénie, frilosité et prise de poids de 6 kg en six mois.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Hypothyroïdie en rapport avec une thyroïdite de Hashimoto (anticorps anti-TPO très élevés). Introduction de la lévothyroxine à 50 µg par jour, à prendre le matin à jeun.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