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Endocrinologie</w:t>
      </w:r>
    </w:p>
    <w:p>
      <w:r>
        <w:t>Patient : Mme Sophie MULLER, née le 05/01/1975 (50 ans) — IPP 4100051</w:t>
      </w:r>
    </w:p>
    <w:p>
      <w:r>
        <w:t>Date : 30/12/2025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Metformine 500 mg : 1 comprimé matin, midi et soir, au milieu des repas.</w:t>
      </w:r>
    </w:p>
    <w:p>
      <w:pPr>
        <w:pStyle w:val="ListBullet"/>
      </w:pPr>
      <w:r>
        <w:t>Atorvastatine 10 mg : 1 comprimé le soir.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