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Évelyne DURAND, née le 18/04/1973 (52 ans) — IPP 4100060</w:t>
      </w:r>
    </w:p>
    <w:p>
      <w:r>
        <w:t>Date : 20/06/2025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6 kg en six mois.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Hypothyroïdie en rapport avec une thyroïdectomie partielle ancienne. Introduction de la lévothyroxine à 25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