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Compte rendu de consultation de suivi</w:t>
      </w:r>
    </w:p>
    <w:p>
      <w:r>
        <w:t>Centre Hospitalier de Valmont — Service de Endocrinologie</w:t>
      </w:r>
    </w:p>
    <w:p>
      <w:r>
        <w:t>Patient : M. Jean SIMON, né le 13/02/1948 (77 ans) — IPP 4100021</w:t>
      </w:r>
    </w:p>
    <w:p>
      <w:r>
        <w:t>Date : 28/07/2025</w:t>
      </w:r>
    </w:p>
    <w:p>
      <w:r>
        <w:t>Rédigé par : Dr Marc Henrion, endocrinologue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Motif de consultation</w:t>
      </w:r>
    </w:p>
    <w:p>
      <w:r>
        <w:t>Suivi du DT2 après majoration de la metformine.</w:t>
      </w:r>
    </w:p>
    <w:p>
      <w:pPr>
        <w:pStyle w:val="Heading1"/>
      </w:pPr>
      <w:r>
        <w:t>Évolution</w:t>
      </w:r>
    </w:p>
    <w:p>
      <w:r>
        <w:t>Bonne tolérance digestive de la metformine. HbA1c à 7,6 % sur le dernier contrôle, encore au-dessus de l'objectif.</w:t>
      </w:r>
    </w:p>
    <w:p>
      <w:pPr>
        <w:pStyle w:val="Heading1"/>
      </w:pPr>
      <w:r>
        <w:t>Conduite à tenir</w:t>
      </w:r>
    </w:p>
    <w:p>
      <w:r>
        <w:t>Ajout de la dapagliflozine 10 mg : 1 comprimé le matin. Poursuite de la metformine 850 mg matin et soir. Prochain contrôle de l'HbA1c dans trois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 rendu de consultation de suivi</dc:title>
  <dc:subject/>
  <dc:creator>Dr Marc Henrion, endocrinologue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