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Mme Marie MOREL, née le 22/04/1967 (58 ans) — IPP 4100059</w:t>
      </w:r>
    </w:p>
    <w:p>
      <w:r>
        <w:t>Date : 21/03/2026</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gauche sous rachianesthésie.</w:t>
      </w:r>
    </w:p>
    <w:p>
      <w:pPr>
        <w:pStyle w:val="Heading1"/>
      </w:pPr>
      <w:r>
        <w:t>Déroulement</w:t>
      </w:r>
    </w:p>
    <w:p>
      <w:r>
        <w:t>Les points d'appui ont été vérifiés et protégés. L'antibioprophylaxie par céfazoline 2 g a été administrée à l'induction anesthésique. Le champ opératoire a été préparé à la povidone iodée. Installation en décubitus latéral. Voie d'abord postéro-latérale de la hanche gauche. Arthrotomie et luxation de la tête fémorale, qui présente une usure cartilagineuse complète. Ostéotomie du col fémoral. Préparation du cotyle par fraises successives et mise en place d'une cupule non cimentée de 50 mm. Préparation du fût fémoral et mise en place d'une tige fémorale non cimentée taille 5, avec une tête en céramique de 32 mm. Réduction et contrôle de la stabilité et de la longueur du membre. Les pertes sanguines sont estimées à 600 mL, ayant nécessité la transfusion d'un culot globulaire en fin d'intervention. Fermeture plan par plan. Les consignes de surveillance ont été transmises à l'équipe du service. Le réveil s'est déroulé sans particularité en salle de surveillance post-interventionnelle.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