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1F3BF2" w14:textId="3DDF669C" w:rsidR="00AF4521" w:rsidRDefault="00AF4521" w:rsidP="00AF4521">
      <w:pPr>
        <w:jc w:val="center"/>
      </w:pPr>
      <w:r>
        <w:rPr>
          <w:noProof/>
        </w:rPr>
        <w:drawing>
          <wp:inline distT="0" distB="0" distL="0" distR="0" wp14:anchorId="3E703D1F" wp14:editId="1CB890E7">
            <wp:extent cx="2065283" cy="2065283"/>
            <wp:effectExtent l="0" t="0" r="0" b="0"/>
            <wp:docPr id="4721565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156593" name="Picture 472156593"/>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75192" cy="2075192"/>
                    </a:xfrm>
                    <a:prstGeom prst="rect">
                      <a:avLst/>
                    </a:prstGeom>
                  </pic:spPr>
                </pic:pic>
              </a:graphicData>
            </a:graphic>
          </wp:inline>
        </w:drawing>
      </w:r>
    </w:p>
    <w:p w14:paraId="548E0F7A" w14:textId="77777777" w:rsidR="00AF4521" w:rsidRDefault="00AF4521" w:rsidP="00AF4521">
      <w:pPr>
        <w:jc w:val="center"/>
      </w:pPr>
    </w:p>
    <w:p w14:paraId="5C296CE8" w14:textId="77777777" w:rsidR="00AF4521" w:rsidRDefault="00AF4521" w:rsidP="00AF4521"/>
    <w:p w14:paraId="4B989870" w14:textId="77777777" w:rsidR="00AF4521" w:rsidRPr="00AF4521" w:rsidRDefault="00AF4521" w:rsidP="00AF4521"/>
    <w:p w14:paraId="2721C2EC" w14:textId="429E7C9C" w:rsidR="00AF4521" w:rsidRPr="00AF4521" w:rsidRDefault="00AF4521" w:rsidP="00AF4521">
      <w:pPr>
        <w:jc w:val="center"/>
        <w:rPr>
          <w:rFonts w:ascii="Bernard MT Condensed" w:hAnsi="Bernard MT Condensed"/>
          <w:b/>
          <w:bCs/>
          <w:i/>
          <w:iCs/>
          <w:color w:val="171717" w:themeColor="background2" w:themeShade="1A"/>
          <w:sz w:val="144"/>
          <w:szCs w:val="144"/>
        </w:rPr>
      </w:pPr>
      <w:proofErr w:type="spellStart"/>
      <w:r w:rsidRPr="00AF4521">
        <w:rPr>
          <w:rFonts w:ascii="Bernard MT Condensed" w:hAnsi="Bernard MT Condensed"/>
          <w:b/>
          <w:bCs/>
          <w:i/>
          <w:iCs/>
          <w:color w:val="171717" w:themeColor="background2" w:themeShade="1A"/>
          <w:sz w:val="144"/>
          <w:szCs w:val="144"/>
        </w:rPr>
        <w:t>LocalBites</w:t>
      </w:r>
      <w:proofErr w:type="spellEnd"/>
      <w:r w:rsidRPr="00AF4521">
        <w:rPr>
          <w:rFonts w:ascii="Bernard MT Condensed" w:hAnsi="Bernard MT Condensed"/>
          <w:b/>
          <w:bCs/>
          <w:i/>
          <w:iCs/>
          <w:color w:val="171717" w:themeColor="background2" w:themeShade="1A"/>
          <w:sz w:val="144"/>
          <w:szCs w:val="144"/>
        </w:rPr>
        <w:t xml:space="preserve"> </w:t>
      </w:r>
    </w:p>
    <w:p w14:paraId="3BFF58D1" w14:textId="20CBB9AA" w:rsidR="00AF4521" w:rsidRPr="00E00923" w:rsidRDefault="00AF4521" w:rsidP="00AF4521">
      <w:pPr>
        <w:jc w:val="center"/>
        <w:rPr>
          <w:rFonts w:ascii="Aptos Display" w:hAnsi="Aptos Display"/>
          <w:color w:val="171717" w:themeColor="background2" w:themeShade="1A"/>
          <w:sz w:val="36"/>
          <w:szCs w:val="36"/>
        </w:rPr>
      </w:pPr>
      <w:r w:rsidRPr="00E00923">
        <w:rPr>
          <w:rFonts w:ascii="Aptos Display" w:hAnsi="Aptos Display"/>
          <w:color w:val="171717" w:themeColor="background2" w:themeShade="1A"/>
          <w:sz w:val="36"/>
          <w:szCs w:val="36"/>
        </w:rPr>
        <w:t>GOOD FOOD, GOOD FOLKS</w:t>
      </w:r>
    </w:p>
    <w:p w14:paraId="1175C892" w14:textId="77777777" w:rsidR="00AF4521" w:rsidRPr="00AF4521" w:rsidRDefault="00AF4521" w:rsidP="00AF4521">
      <w:pPr>
        <w:jc w:val="center"/>
        <w:rPr>
          <w:rFonts w:ascii="Bernard MT Condensed" w:hAnsi="Bernard MT Condensed"/>
          <w:b/>
          <w:bCs/>
          <w:i/>
          <w:iCs/>
          <w:color w:val="171717" w:themeColor="background2" w:themeShade="1A"/>
          <w:sz w:val="40"/>
          <w:szCs w:val="40"/>
        </w:rPr>
      </w:pPr>
    </w:p>
    <w:p w14:paraId="1380B883" w14:textId="77777777" w:rsidR="00AF4521" w:rsidRPr="00AF4521" w:rsidRDefault="00AF4521" w:rsidP="00AF4521">
      <w:pPr>
        <w:jc w:val="center"/>
        <w:rPr>
          <w:rFonts w:ascii="Bernard MT Condensed" w:hAnsi="Bernard MT Condensed"/>
          <w:b/>
          <w:bCs/>
          <w:i/>
          <w:iCs/>
          <w:color w:val="171717" w:themeColor="background2" w:themeShade="1A"/>
          <w:sz w:val="40"/>
          <w:szCs w:val="40"/>
        </w:rPr>
      </w:pPr>
    </w:p>
    <w:p w14:paraId="484D5899" w14:textId="77777777" w:rsidR="00AF4521" w:rsidRPr="00AF4521" w:rsidRDefault="00AF4521" w:rsidP="00AF4521">
      <w:pPr>
        <w:jc w:val="center"/>
        <w:rPr>
          <w:rFonts w:ascii="Bernard MT Condensed" w:hAnsi="Bernard MT Condensed"/>
          <w:b/>
          <w:bCs/>
          <w:i/>
          <w:iCs/>
          <w:color w:val="171717" w:themeColor="background2" w:themeShade="1A"/>
          <w:sz w:val="40"/>
          <w:szCs w:val="40"/>
        </w:rPr>
      </w:pPr>
    </w:p>
    <w:p w14:paraId="4B1F3D83" w14:textId="77777777" w:rsidR="00AF4521" w:rsidRPr="00AF4521" w:rsidRDefault="00AF4521" w:rsidP="00AF4521">
      <w:pPr>
        <w:jc w:val="center"/>
        <w:rPr>
          <w:rFonts w:ascii="Bernard MT Condensed" w:hAnsi="Bernard MT Condensed"/>
          <w:b/>
          <w:bCs/>
          <w:i/>
          <w:iCs/>
          <w:color w:val="171717" w:themeColor="background2" w:themeShade="1A"/>
          <w:sz w:val="40"/>
          <w:szCs w:val="40"/>
        </w:rPr>
      </w:pPr>
    </w:p>
    <w:p w14:paraId="58375090" w14:textId="77777777" w:rsidR="00AF4521" w:rsidRPr="00AF4521" w:rsidRDefault="00AF4521" w:rsidP="00AF4521">
      <w:pPr>
        <w:jc w:val="center"/>
        <w:rPr>
          <w:rFonts w:ascii="Bernard MT Condensed" w:hAnsi="Bernard MT Condensed"/>
          <w:b/>
          <w:bCs/>
          <w:i/>
          <w:iCs/>
          <w:color w:val="171717" w:themeColor="background2" w:themeShade="1A"/>
          <w:sz w:val="40"/>
          <w:szCs w:val="40"/>
        </w:rPr>
      </w:pPr>
    </w:p>
    <w:p w14:paraId="652E767D" w14:textId="77777777" w:rsidR="00AF4521" w:rsidRPr="00AF4521" w:rsidRDefault="00AF4521" w:rsidP="00AF4521">
      <w:pPr>
        <w:jc w:val="center"/>
        <w:rPr>
          <w:rFonts w:ascii="Bernard MT Condensed" w:hAnsi="Bernard MT Condensed"/>
          <w:b/>
          <w:bCs/>
          <w:i/>
          <w:iCs/>
          <w:color w:val="171717" w:themeColor="background2" w:themeShade="1A"/>
          <w:sz w:val="40"/>
          <w:szCs w:val="40"/>
        </w:rPr>
      </w:pPr>
    </w:p>
    <w:p w14:paraId="64517FF4" w14:textId="77777777" w:rsidR="00AF4521" w:rsidRPr="00AF4521" w:rsidRDefault="00AF4521" w:rsidP="00AF4521">
      <w:pPr>
        <w:jc w:val="center"/>
        <w:rPr>
          <w:rFonts w:ascii="Bernard MT Condensed" w:hAnsi="Bernard MT Condensed"/>
          <w:color w:val="171717" w:themeColor="background2" w:themeShade="1A"/>
          <w:sz w:val="40"/>
          <w:szCs w:val="40"/>
        </w:rPr>
      </w:pPr>
    </w:p>
    <w:p w14:paraId="0728D8D3" w14:textId="6A601738" w:rsidR="00AF4521" w:rsidRPr="00E00923" w:rsidRDefault="00AF4521" w:rsidP="00AF4521">
      <w:pPr>
        <w:jc w:val="center"/>
        <w:rPr>
          <w:rFonts w:ascii="Aptos Display" w:hAnsi="Aptos Display"/>
          <w:color w:val="171717" w:themeColor="background2" w:themeShade="1A"/>
          <w:sz w:val="32"/>
          <w:szCs w:val="32"/>
        </w:rPr>
      </w:pPr>
      <w:r w:rsidRPr="00E00923">
        <w:rPr>
          <w:rFonts w:ascii="Aptos Display" w:hAnsi="Aptos Display"/>
          <w:color w:val="171717" w:themeColor="background2" w:themeShade="1A"/>
          <w:sz w:val="32"/>
          <w:szCs w:val="32"/>
        </w:rPr>
        <w:t>BY SHAMBHAVI CHOUBEY</w:t>
      </w:r>
    </w:p>
    <w:p w14:paraId="0C61AE58" w14:textId="66F7BB98" w:rsidR="00AF4521" w:rsidRPr="00E00923" w:rsidRDefault="00AF4521" w:rsidP="00AF4521">
      <w:pPr>
        <w:jc w:val="center"/>
        <w:rPr>
          <w:rFonts w:ascii="Aptos Display" w:hAnsi="Aptos Display"/>
          <w:color w:val="171717" w:themeColor="background2" w:themeShade="1A"/>
          <w:sz w:val="32"/>
          <w:szCs w:val="32"/>
        </w:rPr>
      </w:pPr>
      <w:r w:rsidRPr="00E00923">
        <w:rPr>
          <w:rFonts w:ascii="Aptos Display" w:hAnsi="Aptos Display"/>
          <w:color w:val="171717" w:themeColor="background2" w:themeShade="1A"/>
          <w:sz w:val="32"/>
          <w:szCs w:val="32"/>
        </w:rPr>
        <w:t>SHAMBHAVICHOUBEY18@GMAIL.CO</w:t>
      </w:r>
      <w:r w:rsidR="00E00923" w:rsidRPr="00E00923">
        <w:rPr>
          <w:rFonts w:ascii="Aptos Display" w:hAnsi="Aptos Display"/>
          <w:color w:val="171717" w:themeColor="background2" w:themeShade="1A"/>
          <w:sz w:val="32"/>
          <w:szCs w:val="32"/>
        </w:rPr>
        <w:t>M</w:t>
      </w:r>
    </w:p>
    <w:p w14:paraId="0325B38B" w14:textId="3C4DD66A" w:rsidR="00AF4521" w:rsidRPr="00AF4521" w:rsidRDefault="00AF4521" w:rsidP="009C01AB">
      <w:pPr>
        <w:spacing w:after="754" w:line="259" w:lineRule="auto"/>
        <w:ind w:right="4052"/>
        <w:rPr>
          <w:bCs/>
          <w:sz w:val="52"/>
          <w:szCs w:val="52"/>
        </w:rPr>
      </w:pPr>
      <w:r w:rsidRPr="00AF4521">
        <w:rPr>
          <w:rFonts w:ascii="Times New Roman" w:eastAsia="Times New Roman" w:hAnsi="Times New Roman" w:cs="Times New Roman"/>
          <w:bCs/>
          <w:sz w:val="52"/>
          <w:szCs w:val="52"/>
        </w:rPr>
        <w:lastRenderedPageBreak/>
        <w:t>INDEX</w:t>
      </w:r>
    </w:p>
    <w:p w14:paraId="58657C9D" w14:textId="77777777" w:rsidR="00AF4521" w:rsidRPr="00AF4521" w:rsidRDefault="00AF4521" w:rsidP="00AF4521">
      <w:pPr>
        <w:numPr>
          <w:ilvl w:val="0"/>
          <w:numId w:val="1"/>
        </w:numPr>
        <w:spacing w:after="76" w:line="259" w:lineRule="auto"/>
        <w:ind w:hanging="360"/>
        <w:jc w:val="both"/>
        <w:rPr>
          <w:sz w:val="40"/>
          <w:szCs w:val="40"/>
        </w:rPr>
      </w:pPr>
      <w:r w:rsidRPr="00AF4521">
        <w:rPr>
          <w:sz w:val="40"/>
          <w:szCs w:val="40"/>
        </w:rPr>
        <w:t>Introduction</w:t>
      </w:r>
    </w:p>
    <w:p w14:paraId="486A77D1" w14:textId="77777777" w:rsidR="00AF4521" w:rsidRPr="00AF4521" w:rsidRDefault="00AF4521" w:rsidP="00AF4521">
      <w:pPr>
        <w:numPr>
          <w:ilvl w:val="0"/>
          <w:numId w:val="1"/>
        </w:numPr>
        <w:spacing w:after="76" w:line="259" w:lineRule="auto"/>
        <w:ind w:hanging="360"/>
        <w:jc w:val="both"/>
        <w:rPr>
          <w:sz w:val="40"/>
          <w:szCs w:val="40"/>
        </w:rPr>
      </w:pPr>
      <w:r w:rsidRPr="00AF4521">
        <w:rPr>
          <w:sz w:val="40"/>
          <w:szCs w:val="40"/>
        </w:rPr>
        <w:t>Object</w:t>
      </w:r>
    </w:p>
    <w:p w14:paraId="3783632B" w14:textId="77777777" w:rsidR="00AF4521" w:rsidRPr="00AF4521" w:rsidRDefault="00AF4521" w:rsidP="00AF4521">
      <w:pPr>
        <w:numPr>
          <w:ilvl w:val="0"/>
          <w:numId w:val="1"/>
        </w:numPr>
        <w:spacing w:after="111" w:line="259" w:lineRule="auto"/>
        <w:ind w:hanging="360"/>
        <w:jc w:val="both"/>
        <w:rPr>
          <w:sz w:val="40"/>
          <w:szCs w:val="40"/>
        </w:rPr>
      </w:pPr>
      <w:r w:rsidRPr="00AF4521">
        <w:rPr>
          <w:sz w:val="40"/>
          <w:szCs w:val="40"/>
        </w:rPr>
        <w:t>Tabs</w:t>
      </w:r>
    </w:p>
    <w:p w14:paraId="46804515" w14:textId="77777777" w:rsidR="00AF4521" w:rsidRPr="00AF4521" w:rsidRDefault="00AF4521" w:rsidP="00AF4521">
      <w:pPr>
        <w:numPr>
          <w:ilvl w:val="0"/>
          <w:numId w:val="1"/>
        </w:numPr>
        <w:spacing w:after="76" w:line="259" w:lineRule="auto"/>
        <w:ind w:hanging="360"/>
        <w:jc w:val="both"/>
        <w:rPr>
          <w:sz w:val="40"/>
          <w:szCs w:val="40"/>
        </w:rPr>
      </w:pPr>
      <w:r w:rsidRPr="00AF4521">
        <w:rPr>
          <w:sz w:val="40"/>
          <w:szCs w:val="40"/>
        </w:rPr>
        <w:t>The lightening app</w:t>
      </w:r>
    </w:p>
    <w:p w14:paraId="41E71603" w14:textId="77777777" w:rsidR="00AF4521" w:rsidRPr="00AF4521" w:rsidRDefault="00AF4521" w:rsidP="00AF4521">
      <w:pPr>
        <w:numPr>
          <w:ilvl w:val="0"/>
          <w:numId w:val="1"/>
        </w:numPr>
        <w:spacing w:after="76" w:line="259" w:lineRule="auto"/>
        <w:ind w:hanging="360"/>
        <w:jc w:val="both"/>
        <w:rPr>
          <w:sz w:val="40"/>
          <w:szCs w:val="40"/>
        </w:rPr>
      </w:pPr>
      <w:r w:rsidRPr="00AF4521">
        <w:rPr>
          <w:sz w:val="40"/>
          <w:szCs w:val="40"/>
        </w:rPr>
        <w:t xml:space="preserve">Fields </w:t>
      </w:r>
    </w:p>
    <w:p w14:paraId="594453B2" w14:textId="77777777" w:rsidR="00AF4521" w:rsidRPr="00AF4521" w:rsidRDefault="00AF4521" w:rsidP="00AF4521">
      <w:pPr>
        <w:numPr>
          <w:ilvl w:val="0"/>
          <w:numId w:val="1"/>
        </w:numPr>
        <w:spacing w:after="76" w:line="259" w:lineRule="auto"/>
        <w:ind w:hanging="360"/>
        <w:jc w:val="both"/>
        <w:rPr>
          <w:sz w:val="40"/>
          <w:szCs w:val="40"/>
        </w:rPr>
      </w:pPr>
      <w:r w:rsidRPr="00AF4521">
        <w:rPr>
          <w:sz w:val="40"/>
          <w:szCs w:val="40"/>
        </w:rPr>
        <w:t>Flows</w:t>
      </w:r>
    </w:p>
    <w:p w14:paraId="2D4BAF01" w14:textId="77777777" w:rsidR="00AF4521" w:rsidRPr="00AF4521" w:rsidRDefault="00AF4521" w:rsidP="00AF4521">
      <w:pPr>
        <w:numPr>
          <w:ilvl w:val="0"/>
          <w:numId w:val="1"/>
        </w:numPr>
        <w:spacing w:after="76" w:line="259" w:lineRule="auto"/>
        <w:ind w:hanging="360"/>
        <w:jc w:val="both"/>
        <w:rPr>
          <w:sz w:val="40"/>
          <w:szCs w:val="40"/>
        </w:rPr>
      </w:pPr>
      <w:r w:rsidRPr="00AF4521">
        <w:rPr>
          <w:sz w:val="40"/>
          <w:szCs w:val="40"/>
        </w:rPr>
        <w:t>Trigger</w:t>
      </w:r>
    </w:p>
    <w:p w14:paraId="4B857CF3" w14:textId="77777777" w:rsidR="00AF4521" w:rsidRPr="00AF4521" w:rsidRDefault="00AF4521" w:rsidP="00AF4521">
      <w:pPr>
        <w:numPr>
          <w:ilvl w:val="0"/>
          <w:numId w:val="1"/>
        </w:numPr>
        <w:spacing w:after="110" w:line="259" w:lineRule="auto"/>
        <w:ind w:hanging="360"/>
        <w:jc w:val="both"/>
        <w:rPr>
          <w:sz w:val="40"/>
          <w:szCs w:val="40"/>
        </w:rPr>
      </w:pPr>
      <w:r w:rsidRPr="00AF4521">
        <w:rPr>
          <w:sz w:val="40"/>
          <w:szCs w:val="40"/>
        </w:rPr>
        <w:t>Profiles</w:t>
      </w:r>
    </w:p>
    <w:p w14:paraId="5B1749F9" w14:textId="77777777" w:rsidR="00AF4521" w:rsidRPr="00AF4521" w:rsidRDefault="00AF4521" w:rsidP="00AF4521">
      <w:pPr>
        <w:numPr>
          <w:ilvl w:val="0"/>
          <w:numId w:val="1"/>
        </w:numPr>
        <w:spacing w:after="119" w:line="259" w:lineRule="auto"/>
        <w:ind w:hanging="360"/>
        <w:jc w:val="both"/>
        <w:rPr>
          <w:sz w:val="40"/>
          <w:szCs w:val="40"/>
        </w:rPr>
      </w:pPr>
      <w:r w:rsidRPr="00AF4521">
        <w:rPr>
          <w:sz w:val="40"/>
          <w:szCs w:val="40"/>
        </w:rPr>
        <w:t>Creation of users</w:t>
      </w:r>
    </w:p>
    <w:p w14:paraId="277DAB2D" w14:textId="77777777" w:rsidR="00AF4521" w:rsidRPr="00AF4521" w:rsidRDefault="00AF4521" w:rsidP="00AF4521">
      <w:pPr>
        <w:numPr>
          <w:ilvl w:val="0"/>
          <w:numId w:val="1"/>
        </w:numPr>
        <w:spacing w:after="0" w:line="336" w:lineRule="auto"/>
        <w:ind w:hanging="360"/>
        <w:jc w:val="both"/>
        <w:rPr>
          <w:sz w:val="40"/>
          <w:szCs w:val="40"/>
        </w:rPr>
      </w:pPr>
      <w:r w:rsidRPr="00AF4521">
        <w:rPr>
          <w:sz w:val="40"/>
          <w:szCs w:val="40"/>
        </w:rPr>
        <w:t xml:space="preserve">Public group </w:t>
      </w:r>
    </w:p>
    <w:p w14:paraId="1B1CAF66" w14:textId="77777777" w:rsidR="00AF4521" w:rsidRPr="00AF4521" w:rsidRDefault="00AF4521" w:rsidP="00AF4521">
      <w:pPr>
        <w:numPr>
          <w:ilvl w:val="0"/>
          <w:numId w:val="1"/>
        </w:numPr>
        <w:spacing w:after="0" w:line="336" w:lineRule="auto"/>
        <w:ind w:hanging="360"/>
        <w:jc w:val="both"/>
        <w:rPr>
          <w:sz w:val="40"/>
          <w:szCs w:val="40"/>
        </w:rPr>
      </w:pPr>
      <w:r w:rsidRPr="00AF4521">
        <w:rPr>
          <w:rFonts w:ascii="Arial" w:eastAsia="Arial" w:hAnsi="Arial" w:cs="Arial"/>
          <w:sz w:val="40"/>
          <w:szCs w:val="40"/>
        </w:rPr>
        <w:t xml:space="preserve"> </w:t>
      </w:r>
      <w:r w:rsidRPr="00AF4521">
        <w:rPr>
          <w:sz w:val="40"/>
          <w:szCs w:val="40"/>
        </w:rPr>
        <w:t>Report types</w:t>
      </w:r>
    </w:p>
    <w:p w14:paraId="36818B8F" w14:textId="77777777" w:rsidR="00AF4521" w:rsidRPr="00AF4521" w:rsidRDefault="00AF4521" w:rsidP="00AF4521">
      <w:pPr>
        <w:numPr>
          <w:ilvl w:val="0"/>
          <w:numId w:val="1"/>
        </w:numPr>
        <w:spacing w:after="76" w:line="259" w:lineRule="auto"/>
        <w:ind w:hanging="360"/>
        <w:jc w:val="both"/>
        <w:rPr>
          <w:sz w:val="40"/>
          <w:szCs w:val="40"/>
        </w:rPr>
      </w:pPr>
      <w:r w:rsidRPr="00AF4521">
        <w:rPr>
          <w:sz w:val="40"/>
          <w:szCs w:val="40"/>
        </w:rPr>
        <w:t>Reports</w:t>
      </w:r>
    </w:p>
    <w:p w14:paraId="22D3CCEF" w14:textId="77777777" w:rsidR="00AF4521" w:rsidRPr="00AF4521" w:rsidRDefault="00AF4521" w:rsidP="00AF4521">
      <w:pPr>
        <w:numPr>
          <w:ilvl w:val="0"/>
          <w:numId w:val="1"/>
        </w:numPr>
        <w:spacing w:after="110" w:line="259" w:lineRule="auto"/>
        <w:ind w:hanging="360"/>
        <w:jc w:val="both"/>
        <w:rPr>
          <w:sz w:val="40"/>
          <w:szCs w:val="40"/>
        </w:rPr>
      </w:pPr>
      <w:r w:rsidRPr="00AF4521">
        <w:rPr>
          <w:sz w:val="40"/>
          <w:szCs w:val="40"/>
        </w:rPr>
        <w:t>Dashboards</w:t>
      </w:r>
    </w:p>
    <w:p w14:paraId="3269BA73" w14:textId="77777777" w:rsidR="00AF4521" w:rsidRPr="00AF4521" w:rsidRDefault="00AF4521" w:rsidP="00AF4521">
      <w:pPr>
        <w:numPr>
          <w:ilvl w:val="0"/>
          <w:numId w:val="1"/>
        </w:numPr>
        <w:spacing w:after="76" w:line="259" w:lineRule="auto"/>
        <w:ind w:hanging="360"/>
        <w:jc w:val="both"/>
        <w:rPr>
          <w:sz w:val="40"/>
          <w:szCs w:val="40"/>
        </w:rPr>
      </w:pPr>
      <w:r w:rsidRPr="00AF4521">
        <w:rPr>
          <w:sz w:val="40"/>
          <w:szCs w:val="40"/>
        </w:rPr>
        <w:t>Sharing rules</w:t>
      </w:r>
    </w:p>
    <w:p w14:paraId="1D22AE83" w14:textId="77777777" w:rsidR="00AF4521" w:rsidRPr="00AF4521" w:rsidRDefault="00AF4521" w:rsidP="00AF4521">
      <w:pPr>
        <w:numPr>
          <w:ilvl w:val="0"/>
          <w:numId w:val="1"/>
        </w:numPr>
        <w:spacing w:after="76" w:line="259" w:lineRule="auto"/>
        <w:ind w:hanging="360"/>
        <w:jc w:val="both"/>
        <w:rPr>
          <w:sz w:val="40"/>
          <w:szCs w:val="40"/>
        </w:rPr>
      </w:pPr>
      <w:r w:rsidRPr="00AF4521">
        <w:rPr>
          <w:sz w:val="40"/>
          <w:szCs w:val="40"/>
        </w:rPr>
        <w:t>Homepage</w:t>
      </w:r>
    </w:p>
    <w:p w14:paraId="568D9E2C" w14:textId="77777777" w:rsidR="00AF4521" w:rsidRPr="00AF4521" w:rsidRDefault="00AF4521" w:rsidP="00AF4521">
      <w:pPr>
        <w:numPr>
          <w:ilvl w:val="0"/>
          <w:numId w:val="1"/>
        </w:numPr>
        <w:spacing w:after="76" w:line="259" w:lineRule="auto"/>
        <w:ind w:hanging="360"/>
        <w:jc w:val="both"/>
        <w:rPr>
          <w:sz w:val="40"/>
          <w:szCs w:val="40"/>
        </w:rPr>
      </w:pPr>
      <w:r w:rsidRPr="00AF4521">
        <w:rPr>
          <w:sz w:val="40"/>
          <w:szCs w:val="40"/>
        </w:rPr>
        <w:t>Conclusion</w:t>
      </w:r>
    </w:p>
    <w:p w14:paraId="7AACB1B3" w14:textId="77777777" w:rsidR="00AF4521" w:rsidRDefault="00AF4521" w:rsidP="00AF4521">
      <w:pPr>
        <w:jc w:val="center"/>
        <w:rPr>
          <w:rFonts w:ascii="Bernard MT Condensed" w:hAnsi="Bernard MT Condensed"/>
          <w:b/>
          <w:bCs/>
          <w:i/>
          <w:iCs/>
          <w:sz w:val="40"/>
          <w:szCs w:val="40"/>
        </w:rPr>
      </w:pPr>
    </w:p>
    <w:p w14:paraId="3FC778E7" w14:textId="77777777" w:rsidR="00AF4521" w:rsidRDefault="00AF4521" w:rsidP="00AF4521">
      <w:pPr>
        <w:jc w:val="center"/>
        <w:rPr>
          <w:rFonts w:ascii="Bernard MT Condensed" w:hAnsi="Bernard MT Condensed"/>
          <w:b/>
          <w:bCs/>
          <w:i/>
          <w:iCs/>
          <w:sz w:val="40"/>
          <w:szCs w:val="40"/>
        </w:rPr>
      </w:pPr>
    </w:p>
    <w:p w14:paraId="008364B2" w14:textId="77777777" w:rsidR="00AF4521" w:rsidRDefault="00AF4521" w:rsidP="00AF4521">
      <w:pPr>
        <w:jc w:val="center"/>
        <w:rPr>
          <w:rFonts w:ascii="Bernard MT Condensed" w:hAnsi="Bernard MT Condensed"/>
          <w:sz w:val="40"/>
          <w:szCs w:val="40"/>
        </w:rPr>
      </w:pPr>
    </w:p>
    <w:p w14:paraId="51C37B99" w14:textId="09A82B44" w:rsidR="00AF4521" w:rsidRPr="00E00923" w:rsidRDefault="00832B6B" w:rsidP="009C01AB">
      <w:pPr>
        <w:rPr>
          <w:rFonts w:cstheme="minorHAnsi"/>
          <w:b/>
          <w:bCs/>
          <w:sz w:val="40"/>
          <w:szCs w:val="40"/>
          <w:u w:val="single"/>
        </w:rPr>
      </w:pPr>
      <w:r w:rsidRPr="00E00923">
        <w:rPr>
          <w:rFonts w:cstheme="minorHAnsi"/>
          <w:b/>
          <w:bCs/>
          <w:sz w:val="40"/>
          <w:szCs w:val="40"/>
          <w:u w:val="single"/>
        </w:rPr>
        <w:t xml:space="preserve">Home </w:t>
      </w:r>
      <w:r w:rsidR="009C01AB" w:rsidRPr="00E00923">
        <w:rPr>
          <w:rFonts w:cstheme="minorHAnsi"/>
          <w:b/>
          <w:bCs/>
          <w:sz w:val="40"/>
          <w:szCs w:val="40"/>
          <w:u w:val="single"/>
        </w:rPr>
        <w:t>Page of the App</w:t>
      </w:r>
    </w:p>
    <w:p w14:paraId="6E287156" w14:textId="77777777" w:rsidR="009C01AB" w:rsidRPr="00832B6B" w:rsidRDefault="009C01AB" w:rsidP="009C01AB">
      <w:pPr>
        <w:rPr>
          <w:rFonts w:cstheme="minorHAnsi"/>
          <w:sz w:val="40"/>
          <w:szCs w:val="40"/>
        </w:rPr>
      </w:pPr>
    </w:p>
    <w:p w14:paraId="6849DFFF" w14:textId="281322BC" w:rsidR="00AF4521" w:rsidRDefault="00AF4521" w:rsidP="00AF4521">
      <w:pPr>
        <w:jc w:val="center"/>
        <w:rPr>
          <w:rFonts w:ascii="Bernard MT Condensed" w:hAnsi="Bernard MT Condensed"/>
          <w:sz w:val="40"/>
          <w:szCs w:val="40"/>
        </w:rPr>
      </w:pPr>
      <w:r w:rsidRPr="00AF4521">
        <w:rPr>
          <w:rFonts w:ascii="Bernard MT Condensed" w:hAnsi="Bernard MT Condensed"/>
          <w:sz w:val="40"/>
          <w:szCs w:val="40"/>
        </w:rPr>
        <w:drawing>
          <wp:inline distT="0" distB="0" distL="0" distR="0" wp14:anchorId="01286130" wp14:editId="5F0D4FBB">
            <wp:extent cx="5731510" cy="2511425"/>
            <wp:effectExtent l="0" t="0" r="2540" b="3175"/>
            <wp:docPr id="341754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754698" name=""/>
                    <pic:cNvPicPr/>
                  </pic:nvPicPr>
                  <pic:blipFill>
                    <a:blip r:embed="rId6"/>
                    <a:stretch>
                      <a:fillRect/>
                    </a:stretch>
                  </pic:blipFill>
                  <pic:spPr>
                    <a:xfrm>
                      <a:off x="0" y="0"/>
                      <a:ext cx="5731510" cy="2511425"/>
                    </a:xfrm>
                    <a:prstGeom prst="rect">
                      <a:avLst/>
                    </a:prstGeom>
                  </pic:spPr>
                </pic:pic>
              </a:graphicData>
            </a:graphic>
          </wp:inline>
        </w:drawing>
      </w:r>
    </w:p>
    <w:p w14:paraId="256848B3" w14:textId="77777777" w:rsidR="009C01AB" w:rsidRDefault="009C01AB" w:rsidP="00AF4521">
      <w:pPr>
        <w:jc w:val="center"/>
        <w:rPr>
          <w:rFonts w:ascii="Bernard MT Condensed" w:hAnsi="Bernard MT Condensed"/>
          <w:sz w:val="40"/>
          <w:szCs w:val="40"/>
        </w:rPr>
      </w:pPr>
    </w:p>
    <w:p w14:paraId="6C8D068E" w14:textId="3E623E9B" w:rsidR="00832B6B" w:rsidRPr="00E00923" w:rsidRDefault="009C01AB" w:rsidP="009C01AB">
      <w:pPr>
        <w:rPr>
          <w:rFonts w:cstheme="minorHAnsi"/>
          <w:b/>
          <w:bCs/>
          <w:sz w:val="40"/>
          <w:szCs w:val="40"/>
          <w:u w:val="single"/>
        </w:rPr>
      </w:pPr>
      <w:r w:rsidRPr="00E00923">
        <w:rPr>
          <w:rFonts w:cstheme="minorHAnsi"/>
          <w:b/>
          <w:bCs/>
          <w:sz w:val="40"/>
          <w:szCs w:val="40"/>
          <w:u w:val="single"/>
        </w:rPr>
        <w:t>Filling Venue form on the Dashboard</w:t>
      </w:r>
    </w:p>
    <w:p w14:paraId="74060FEA" w14:textId="77777777" w:rsidR="009C01AB" w:rsidRPr="009C01AB" w:rsidRDefault="009C01AB" w:rsidP="009C01AB">
      <w:pPr>
        <w:rPr>
          <w:rFonts w:cstheme="minorHAnsi"/>
          <w:sz w:val="40"/>
          <w:szCs w:val="40"/>
        </w:rPr>
      </w:pPr>
    </w:p>
    <w:p w14:paraId="76D8A5C0" w14:textId="5A089640" w:rsidR="009C01AB" w:rsidRDefault="00832B6B" w:rsidP="009C01AB">
      <w:pPr>
        <w:jc w:val="center"/>
        <w:rPr>
          <w:rFonts w:ascii="Bernard MT Condensed" w:hAnsi="Bernard MT Condensed"/>
          <w:sz w:val="40"/>
          <w:szCs w:val="40"/>
        </w:rPr>
      </w:pPr>
      <w:r w:rsidRPr="00832B6B">
        <w:rPr>
          <w:rFonts w:ascii="Bernard MT Condensed" w:hAnsi="Bernard MT Condensed"/>
          <w:sz w:val="40"/>
          <w:szCs w:val="40"/>
        </w:rPr>
        <w:drawing>
          <wp:inline distT="0" distB="0" distL="0" distR="0" wp14:anchorId="74B476C6" wp14:editId="27AB2289">
            <wp:extent cx="3763108" cy="3586317"/>
            <wp:effectExtent l="0" t="0" r="8890" b="0"/>
            <wp:docPr id="207259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59264" name=""/>
                    <pic:cNvPicPr/>
                  </pic:nvPicPr>
                  <pic:blipFill>
                    <a:blip r:embed="rId7"/>
                    <a:stretch>
                      <a:fillRect/>
                    </a:stretch>
                  </pic:blipFill>
                  <pic:spPr>
                    <a:xfrm>
                      <a:off x="0" y="0"/>
                      <a:ext cx="3772811" cy="3595564"/>
                    </a:xfrm>
                    <a:prstGeom prst="rect">
                      <a:avLst/>
                    </a:prstGeom>
                  </pic:spPr>
                </pic:pic>
              </a:graphicData>
            </a:graphic>
          </wp:inline>
        </w:drawing>
      </w:r>
    </w:p>
    <w:p w14:paraId="1A6EB64A" w14:textId="77777777" w:rsidR="009C01AB" w:rsidRDefault="009C01AB" w:rsidP="00AF4521">
      <w:pPr>
        <w:jc w:val="center"/>
        <w:rPr>
          <w:rFonts w:ascii="Bernard MT Condensed" w:hAnsi="Bernard MT Condensed"/>
          <w:sz w:val="40"/>
          <w:szCs w:val="40"/>
        </w:rPr>
      </w:pPr>
    </w:p>
    <w:p w14:paraId="45951A19" w14:textId="326A5D17" w:rsidR="009C01AB" w:rsidRPr="00E00923" w:rsidRDefault="009C01AB" w:rsidP="009C01AB">
      <w:pPr>
        <w:rPr>
          <w:rFonts w:cstheme="minorHAnsi"/>
          <w:b/>
          <w:bCs/>
          <w:sz w:val="40"/>
          <w:szCs w:val="40"/>
          <w:u w:val="single"/>
        </w:rPr>
      </w:pPr>
      <w:r w:rsidRPr="00E00923">
        <w:rPr>
          <w:rFonts w:cstheme="minorHAnsi"/>
          <w:b/>
          <w:bCs/>
          <w:sz w:val="40"/>
          <w:szCs w:val="40"/>
          <w:u w:val="single"/>
        </w:rPr>
        <w:t>Venue form Created</w:t>
      </w:r>
    </w:p>
    <w:p w14:paraId="08362F99" w14:textId="2454001D" w:rsidR="009C01AB" w:rsidRDefault="009C01AB" w:rsidP="00AF4521">
      <w:pPr>
        <w:jc w:val="center"/>
        <w:rPr>
          <w:rFonts w:ascii="Bernard MT Condensed" w:hAnsi="Bernard MT Condensed"/>
          <w:sz w:val="40"/>
          <w:szCs w:val="40"/>
        </w:rPr>
      </w:pPr>
      <w:r w:rsidRPr="00832B6B">
        <w:rPr>
          <w:rFonts w:ascii="Bernard MT Condensed" w:hAnsi="Bernard MT Condensed"/>
          <w:sz w:val="40"/>
          <w:szCs w:val="40"/>
        </w:rPr>
        <w:drawing>
          <wp:inline distT="0" distB="0" distL="0" distR="0" wp14:anchorId="3F8C76C7" wp14:editId="4DF31417">
            <wp:extent cx="6066845" cy="2637525"/>
            <wp:effectExtent l="0" t="0" r="0" b="0"/>
            <wp:docPr id="767267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267425" name=""/>
                    <pic:cNvPicPr/>
                  </pic:nvPicPr>
                  <pic:blipFill>
                    <a:blip r:embed="rId8"/>
                    <a:stretch>
                      <a:fillRect/>
                    </a:stretch>
                  </pic:blipFill>
                  <pic:spPr>
                    <a:xfrm>
                      <a:off x="0" y="0"/>
                      <a:ext cx="6071754" cy="2639659"/>
                    </a:xfrm>
                    <a:prstGeom prst="rect">
                      <a:avLst/>
                    </a:prstGeom>
                  </pic:spPr>
                </pic:pic>
              </a:graphicData>
            </a:graphic>
          </wp:inline>
        </w:drawing>
      </w:r>
    </w:p>
    <w:p w14:paraId="2FF577E1" w14:textId="77777777" w:rsidR="009C01AB" w:rsidRDefault="009C01AB" w:rsidP="009C01AB">
      <w:pPr>
        <w:rPr>
          <w:rFonts w:cstheme="minorHAnsi"/>
          <w:b/>
          <w:bCs/>
          <w:sz w:val="40"/>
          <w:szCs w:val="40"/>
        </w:rPr>
      </w:pPr>
    </w:p>
    <w:p w14:paraId="0D06C881" w14:textId="77777777" w:rsidR="009C01AB" w:rsidRDefault="009C01AB" w:rsidP="009C01AB">
      <w:pPr>
        <w:rPr>
          <w:rFonts w:cstheme="minorHAnsi"/>
          <w:b/>
          <w:bCs/>
          <w:sz w:val="40"/>
          <w:szCs w:val="40"/>
        </w:rPr>
      </w:pPr>
    </w:p>
    <w:p w14:paraId="29FC15E2" w14:textId="77777777" w:rsidR="009C01AB" w:rsidRDefault="009C01AB" w:rsidP="009C01AB">
      <w:pPr>
        <w:rPr>
          <w:rFonts w:cstheme="minorHAnsi"/>
          <w:b/>
          <w:bCs/>
          <w:sz w:val="40"/>
          <w:szCs w:val="40"/>
        </w:rPr>
      </w:pPr>
    </w:p>
    <w:p w14:paraId="575A271B" w14:textId="5846AA32" w:rsidR="009C01AB" w:rsidRPr="00E00923" w:rsidRDefault="009C01AB" w:rsidP="009C01AB">
      <w:pPr>
        <w:rPr>
          <w:rFonts w:cstheme="minorHAnsi"/>
          <w:b/>
          <w:bCs/>
          <w:sz w:val="40"/>
          <w:szCs w:val="40"/>
          <w:u w:val="single"/>
        </w:rPr>
      </w:pPr>
      <w:r w:rsidRPr="00E00923">
        <w:rPr>
          <w:rFonts w:cstheme="minorHAnsi"/>
          <w:b/>
          <w:bCs/>
          <w:sz w:val="40"/>
          <w:szCs w:val="40"/>
          <w:u w:val="single"/>
        </w:rPr>
        <w:t>Creating Report</w:t>
      </w:r>
    </w:p>
    <w:p w14:paraId="6B9AF018" w14:textId="559DE121" w:rsidR="009C01AB" w:rsidRDefault="009C01AB" w:rsidP="009C01AB">
      <w:pPr>
        <w:rPr>
          <w:rFonts w:ascii="Bernard MT Condensed" w:hAnsi="Bernard MT Condensed"/>
          <w:sz w:val="40"/>
          <w:szCs w:val="40"/>
        </w:rPr>
      </w:pPr>
      <w:r w:rsidRPr="00832B6B">
        <w:rPr>
          <w:rFonts w:ascii="Bernard MT Condensed" w:hAnsi="Bernard MT Condensed"/>
          <w:sz w:val="40"/>
          <w:szCs w:val="40"/>
        </w:rPr>
        <w:drawing>
          <wp:inline distT="0" distB="0" distL="0" distR="0" wp14:anchorId="24D2914C" wp14:editId="59FBD9B2">
            <wp:extent cx="5731510" cy="2478405"/>
            <wp:effectExtent l="0" t="0" r="2540" b="0"/>
            <wp:docPr id="621205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205025" name=""/>
                    <pic:cNvPicPr/>
                  </pic:nvPicPr>
                  <pic:blipFill>
                    <a:blip r:embed="rId9"/>
                    <a:stretch>
                      <a:fillRect/>
                    </a:stretch>
                  </pic:blipFill>
                  <pic:spPr>
                    <a:xfrm>
                      <a:off x="0" y="0"/>
                      <a:ext cx="5731510" cy="2478405"/>
                    </a:xfrm>
                    <a:prstGeom prst="rect">
                      <a:avLst/>
                    </a:prstGeom>
                  </pic:spPr>
                </pic:pic>
              </a:graphicData>
            </a:graphic>
          </wp:inline>
        </w:drawing>
      </w:r>
    </w:p>
    <w:p w14:paraId="54EBF26D" w14:textId="77777777" w:rsidR="009C01AB" w:rsidRDefault="009C01AB" w:rsidP="009C01AB">
      <w:pPr>
        <w:rPr>
          <w:rFonts w:cstheme="minorHAnsi"/>
          <w:sz w:val="40"/>
          <w:szCs w:val="40"/>
        </w:rPr>
      </w:pPr>
    </w:p>
    <w:p w14:paraId="58284C04" w14:textId="6FF8AF4F" w:rsidR="009C01AB" w:rsidRPr="00E00923" w:rsidRDefault="009C01AB" w:rsidP="009C01AB">
      <w:pPr>
        <w:rPr>
          <w:rFonts w:cstheme="minorHAnsi"/>
          <w:b/>
          <w:bCs/>
          <w:sz w:val="40"/>
          <w:szCs w:val="40"/>
          <w:u w:val="single"/>
        </w:rPr>
      </w:pPr>
      <w:r w:rsidRPr="00E00923">
        <w:rPr>
          <w:rFonts w:cstheme="minorHAnsi"/>
          <w:b/>
          <w:bCs/>
          <w:sz w:val="40"/>
          <w:szCs w:val="40"/>
          <w:u w:val="single"/>
        </w:rPr>
        <w:t>Report Created</w:t>
      </w:r>
    </w:p>
    <w:p w14:paraId="3C6300A5" w14:textId="77777777" w:rsidR="009C01AB" w:rsidRDefault="00832B6B" w:rsidP="00AF4521">
      <w:pPr>
        <w:jc w:val="center"/>
        <w:rPr>
          <w:noProof/>
        </w:rPr>
      </w:pPr>
      <w:r w:rsidRPr="00832B6B">
        <w:rPr>
          <w:rFonts w:ascii="Bernard MT Condensed" w:hAnsi="Bernard MT Condensed"/>
          <w:sz w:val="40"/>
          <w:szCs w:val="40"/>
        </w:rPr>
        <w:drawing>
          <wp:inline distT="0" distB="0" distL="0" distR="0" wp14:anchorId="55AE40CE" wp14:editId="0F616182">
            <wp:extent cx="5731510" cy="2490470"/>
            <wp:effectExtent l="0" t="0" r="2540" b="5080"/>
            <wp:docPr id="1639432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432867" name=""/>
                    <pic:cNvPicPr/>
                  </pic:nvPicPr>
                  <pic:blipFill>
                    <a:blip r:embed="rId10"/>
                    <a:stretch>
                      <a:fillRect/>
                    </a:stretch>
                  </pic:blipFill>
                  <pic:spPr>
                    <a:xfrm>
                      <a:off x="0" y="0"/>
                      <a:ext cx="5731510" cy="2490470"/>
                    </a:xfrm>
                    <a:prstGeom prst="rect">
                      <a:avLst/>
                    </a:prstGeom>
                  </pic:spPr>
                </pic:pic>
              </a:graphicData>
            </a:graphic>
          </wp:inline>
        </w:drawing>
      </w:r>
      <w:r w:rsidRPr="00832B6B">
        <w:rPr>
          <w:noProof/>
        </w:rPr>
        <w:t xml:space="preserve"> </w:t>
      </w:r>
    </w:p>
    <w:p w14:paraId="2695F4AD" w14:textId="77777777" w:rsidR="009C01AB" w:rsidRDefault="009C01AB" w:rsidP="00AF4521">
      <w:pPr>
        <w:jc w:val="center"/>
        <w:rPr>
          <w:noProof/>
        </w:rPr>
      </w:pPr>
    </w:p>
    <w:p w14:paraId="41ADAB38" w14:textId="77777777" w:rsidR="009C01AB" w:rsidRDefault="009C01AB" w:rsidP="00AF4521">
      <w:pPr>
        <w:jc w:val="center"/>
        <w:rPr>
          <w:noProof/>
        </w:rPr>
      </w:pPr>
    </w:p>
    <w:p w14:paraId="77A219D8" w14:textId="77777777" w:rsidR="009C01AB" w:rsidRDefault="009C01AB" w:rsidP="00AF4521">
      <w:pPr>
        <w:jc w:val="center"/>
        <w:rPr>
          <w:noProof/>
        </w:rPr>
      </w:pPr>
    </w:p>
    <w:p w14:paraId="0B38FE86" w14:textId="33FAAF8C" w:rsidR="009C01AB" w:rsidRPr="00E00923" w:rsidRDefault="009C01AB" w:rsidP="009C01AB">
      <w:pPr>
        <w:rPr>
          <w:b/>
          <w:bCs/>
          <w:noProof/>
          <w:sz w:val="40"/>
          <w:szCs w:val="40"/>
          <w:u w:val="single"/>
        </w:rPr>
      </w:pPr>
      <w:r w:rsidRPr="00E00923">
        <w:rPr>
          <w:b/>
          <w:bCs/>
          <w:noProof/>
          <w:sz w:val="40"/>
          <w:szCs w:val="40"/>
          <w:u w:val="single"/>
        </w:rPr>
        <w:t>Creation Of Delivery Point</w:t>
      </w:r>
    </w:p>
    <w:p w14:paraId="7E5A930D" w14:textId="77777777" w:rsidR="009C01AB" w:rsidRDefault="00832B6B" w:rsidP="00AF4521">
      <w:pPr>
        <w:jc w:val="center"/>
        <w:rPr>
          <w:noProof/>
        </w:rPr>
      </w:pPr>
      <w:r w:rsidRPr="00832B6B">
        <w:rPr>
          <w:noProof/>
        </w:rPr>
        <w:drawing>
          <wp:inline distT="0" distB="0" distL="0" distR="0" wp14:anchorId="5AD04F16" wp14:editId="3704949A">
            <wp:extent cx="5731510" cy="1852930"/>
            <wp:effectExtent l="0" t="0" r="2540" b="0"/>
            <wp:docPr id="1156235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235097" name=""/>
                    <pic:cNvPicPr/>
                  </pic:nvPicPr>
                  <pic:blipFill>
                    <a:blip r:embed="rId11"/>
                    <a:stretch>
                      <a:fillRect/>
                    </a:stretch>
                  </pic:blipFill>
                  <pic:spPr>
                    <a:xfrm>
                      <a:off x="0" y="0"/>
                      <a:ext cx="5731510" cy="1852930"/>
                    </a:xfrm>
                    <a:prstGeom prst="rect">
                      <a:avLst/>
                    </a:prstGeom>
                  </pic:spPr>
                </pic:pic>
              </a:graphicData>
            </a:graphic>
          </wp:inline>
        </w:drawing>
      </w:r>
      <w:r w:rsidRPr="00832B6B">
        <w:rPr>
          <w:noProof/>
        </w:rPr>
        <w:t xml:space="preserve"> </w:t>
      </w:r>
    </w:p>
    <w:p w14:paraId="78EB983F" w14:textId="77777777" w:rsidR="009C01AB" w:rsidRDefault="009C01AB" w:rsidP="00AF4521">
      <w:pPr>
        <w:jc w:val="center"/>
        <w:rPr>
          <w:noProof/>
        </w:rPr>
      </w:pPr>
    </w:p>
    <w:p w14:paraId="0B8F32CE" w14:textId="77777777" w:rsidR="009C01AB" w:rsidRDefault="009C01AB" w:rsidP="00AF4521">
      <w:pPr>
        <w:jc w:val="center"/>
        <w:rPr>
          <w:noProof/>
        </w:rPr>
      </w:pPr>
    </w:p>
    <w:p w14:paraId="09225B10" w14:textId="77777777" w:rsidR="009C01AB" w:rsidRDefault="009C01AB" w:rsidP="00AF4521">
      <w:pPr>
        <w:jc w:val="center"/>
        <w:rPr>
          <w:noProof/>
        </w:rPr>
      </w:pPr>
    </w:p>
    <w:p w14:paraId="198576BD" w14:textId="77777777" w:rsidR="009C01AB" w:rsidRDefault="009C01AB" w:rsidP="00AF4521">
      <w:pPr>
        <w:jc w:val="center"/>
        <w:rPr>
          <w:noProof/>
        </w:rPr>
      </w:pPr>
    </w:p>
    <w:p w14:paraId="2B421A46" w14:textId="77777777" w:rsidR="009C01AB" w:rsidRDefault="009C01AB" w:rsidP="00AF4521">
      <w:pPr>
        <w:jc w:val="center"/>
        <w:rPr>
          <w:noProof/>
        </w:rPr>
      </w:pPr>
    </w:p>
    <w:p w14:paraId="0FFDC710" w14:textId="77777777" w:rsidR="009C01AB" w:rsidRDefault="009C01AB" w:rsidP="00AF4521">
      <w:pPr>
        <w:jc w:val="center"/>
        <w:rPr>
          <w:noProof/>
        </w:rPr>
      </w:pPr>
    </w:p>
    <w:p w14:paraId="0F5DF92B" w14:textId="77777777" w:rsidR="009C01AB" w:rsidRDefault="009C01AB" w:rsidP="00AF4521">
      <w:pPr>
        <w:jc w:val="center"/>
        <w:rPr>
          <w:noProof/>
        </w:rPr>
      </w:pPr>
    </w:p>
    <w:p w14:paraId="1420268E" w14:textId="77777777" w:rsidR="00E00923" w:rsidRPr="00E00923" w:rsidRDefault="00E00923" w:rsidP="00E00923">
      <w:pPr>
        <w:jc w:val="center"/>
        <w:rPr>
          <w:b/>
          <w:bCs/>
          <w:noProof/>
          <w:sz w:val="96"/>
          <w:szCs w:val="96"/>
        </w:rPr>
      </w:pPr>
      <w:r w:rsidRPr="00E00923">
        <w:rPr>
          <w:b/>
          <w:bCs/>
          <w:noProof/>
          <w:sz w:val="96"/>
          <w:szCs w:val="96"/>
        </w:rPr>
        <w:t>Conclusion</w:t>
      </w:r>
    </w:p>
    <w:p w14:paraId="3073E396" w14:textId="77777777" w:rsidR="00E00923" w:rsidRPr="00E00923" w:rsidRDefault="00E00923" w:rsidP="00E00923">
      <w:pPr>
        <w:rPr>
          <w:noProof/>
          <w:sz w:val="28"/>
          <w:szCs w:val="28"/>
        </w:rPr>
      </w:pPr>
      <w:r w:rsidRPr="00E00923">
        <w:rPr>
          <w:noProof/>
          <w:sz w:val="28"/>
          <w:szCs w:val="28"/>
        </w:rPr>
        <w:t>This Salesforce project exemplifies a comprehensive end-to-end implementation of a business application within the Salesforce ecosystem. By combining custom objects, fields, tabs, Lightning apps, flows, and Apex triggers, the project showcases both declarative and programmatic capabilities of Salesforce. The inclusion of profiles, user creation, public groups, sharing rules, and security controls ensures that the application adheres to best practices in data management and access control, reflecting real-world organizational requirements.</w:t>
      </w:r>
    </w:p>
    <w:p w14:paraId="68EECEB3" w14:textId="77777777" w:rsidR="00E00923" w:rsidRPr="00E00923" w:rsidRDefault="00E00923" w:rsidP="00E00923">
      <w:pPr>
        <w:rPr>
          <w:noProof/>
          <w:sz w:val="28"/>
          <w:szCs w:val="28"/>
        </w:rPr>
      </w:pPr>
      <w:r w:rsidRPr="00E00923">
        <w:rPr>
          <w:noProof/>
          <w:sz w:val="28"/>
          <w:szCs w:val="28"/>
        </w:rPr>
        <w:t>Furthermore, the development of custom report types, interactive reports, and dynamic dashboards highlights the platform’s power in providing actionable insights and supporting data-driven decision-making. The project also emphasizes user experience, with a well-organized homepage and Lightning app interface that allows users to efficiently navigate and access key functionalities.</w:t>
      </w:r>
    </w:p>
    <w:p w14:paraId="2C7CA7BC" w14:textId="77777777" w:rsidR="00E00923" w:rsidRPr="00E00923" w:rsidRDefault="00E00923" w:rsidP="00E00923">
      <w:pPr>
        <w:rPr>
          <w:noProof/>
          <w:sz w:val="28"/>
          <w:szCs w:val="28"/>
        </w:rPr>
      </w:pPr>
      <w:r w:rsidRPr="00E00923">
        <w:rPr>
          <w:noProof/>
          <w:sz w:val="28"/>
          <w:szCs w:val="28"/>
        </w:rPr>
        <w:t>Overall, this project not only demonstrates technical proficiency in Salesforce administration and development but also illustrates an understanding of business process automation, workflow optimization, and effective data visualization. It reflects the capability to design scalable, secure, and user-friendly solutions that deliver tangible business value, making it a strong testament to both problem-solving skills and practical application of Salesforce technologies.</w:t>
      </w:r>
    </w:p>
    <w:p w14:paraId="0CBAAA24" w14:textId="047BE8F4" w:rsidR="009C01AB" w:rsidRDefault="009C01AB" w:rsidP="00AF4521">
      <w:pPr>
        <w:jc w:val="center"/>
        <w:rPr>
          <w:noProof/>
        </w:rPr>
      </w:pPr>
    </w:p>
    <w:p w14:paraId="66F838CF" w14:textId="77777777" w:rsidR="009C01AB" w:rsidRDefault="009C01AB" w:rsidP="00AF4521">
      <w:pPr>
        <w:jc w:val="center"/>
        <w:rPr>
          <w:noProof/>
        </w:rPr>
      </w:pPr>
    </w:p>
    <w:p w14:paraId="6DF496CB" w14:textId="5BA854B5" w:rsidR="00832B6B" w:rsidRPr="00AF4521" w:rsidRDefault="00832B6B" w:rsidP="00AF4521">
      <w:pPr>
        <w:jc w:val="center"/>
        <w:rPr>
          <w:rFonts w:ascii="Bernard MT Condensed" w:hAnsi="Bernard MT Condensed"/>
          <w:sz w:val="40"/>
          <w:szCs w:val="40"/>
        </w:rPr>
      </w:pPr>
    </w:p>
    <w:sectPr w:rsidR="00832B6B" w:rsidRPr="00AF45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10D66"/>
    <w:multiLevelType w:val="hybridMultilevel"/>
    <w:tmpl w:val="AD260FFC"/>
    <w:lvl w:ilvl="0" w:tplc="8B501D7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AFA2138">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5427D72">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61443A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51AE1BC">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B8E73CC">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C5883B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8EE9820">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6969068">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675910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521"/>
    <w:rsid w:val="00832B6B"/>
    <w:rsid w:val="009C01AB"/>
    <w:rsid w:val="009F6221"/>
    <w:rsid w:val="00AF4521"/>
    <w:rsid w:val="00E009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ACEA0"/>
  <w15:chartTrackingRefBased/>
  <w15:docId w15:val="{1DDE04E2-8137-4EBF-B7FB-9FEC66F2A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45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45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452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45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45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45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45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45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45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52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45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452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45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45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45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45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45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4521"/>
    <w:rPr>
      <w:rFonts w:eastAsiaTheme="majorEastAsia" w:cstheme="majorBidi"/>
      <w:color w:val="272727" w:themeColor="text1" w:themeTint="D8"/>
    </w:rPr>
  </w:style>
  <w:style w:type="paragraph" w:styleId="Title">
    <w:name w:val="Title"/>
    <w:basedOn w:val="Normal"/>
    <w:next w:val="Normal"/>
    <w:link w:val="TitleChar"/>
    <w:uiPriority w:val="10"/>
    <w:qFormat/>
    <w:rsid w:val="00AF45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5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45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45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4521"/>
    <w:pPr>
      <w:spacing w:before="160"/>
      <w:jc w:val="center"/>
    </w:pPr>
    <w:rPr>
      <w:i/>
      <w:iCs/>
      <w:color w:val="404040" w:themeColor="text1" w:themeTint="BF"/>
    </w:rPr>
  </w:style>
  <w:style w:type="character" w:customStyle="1" w:styleId="QuoteChar">
    <w:name w:val="Quote Char"/>
    <w:basedOn w:val="DefaultParagraphFont"/>
    <w:link w:val="Quote"/>
    <w:uiPriority w:val="29"/>
    <w:rsid w:val="00AF4521"/>
    <w:rPr>
      <w:i/>
      <w:iCs/>
      <w:color w:val="404040" w:themeColor="text1" w:themeTint="BF"/>
    </w:rPr>
  </w:style>
  <w:style w:type="paragraph" w:styleId="ListParagraph">
    <w:name w:val="List Paragraph"/>
    <w:basedOn w:val="Normal"/>
    <w:uiPriority w:val="34"/>
    <w:qFormat/>
    <w:rsid w:val="00AF4521"/>
    <w:pPr>
      <w:ind w:left="720"/>
      <w:contextualSpacing/>
    </w:pPr>
  </w:style>
  <w:style w:type="character" w:styleId="IntenseEmphasis">
    <w:name w:val="Intense Emphasis"/>
    <w:basedOn w:val="DefaultParagraphFont"/>
    <w:uiPriority w:val="21"/>
    <w:qFormat/>
    <w:rsid w:val="00AF4521"/>
    <w:rPr>
      <w:i/>
      <w:iCs/>
      <w:color w:val="2F5496" w:themeColor="accent1" w:themeShade="BF"/>
    </w:rPr>
  </w:style>
  <w:style w:type="paragraph" w:styleId="IntenseQuote">
    <w:name w:val="Intense Quote"/>
    <w:basedOn w:val="Normal"/>
    <w:next w:val="Normal"/>
    <w:link w:val="IntenseQuoteChar"/>
    <w:uiPriority w:val="30"/>
    <w:qFormat/>
    <w:rsid w:val="00AF45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4521"/>
    <w:rPr>
      <w:i/>
      <w:iCs/>
      <w:color w:val="2F5496" w:themeColor="accent1" w:themeShade="BF"/>
    </w:rPr>
  </w:style>
  <w:style w:type="character" w:styleId="IntenseReference">
    <w:name w:val="Intense Reference"/>
    <w:basedOn w:val="DefaultParagraphFont"/>
    <w:uiPriority w:val="32"/>
    <w:qFormat/>
    <w:rsid w:val="00AF452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11A - 17449</dc:creator>
  <cp:keywords/>
  <dc:description/>
  <cp:lastModifiedBy>11A - 17449</cp:lastModifiedBy>
  <cp:revision>1</cp:revision>
  <cp:lastPrinted>2025-09-28T03:38:00Z</cp:lastPrinted>
  <dcterms:created xsi:type="dcterms:W3CDTF">2025-09-28T03:03:00Z</dcterms:created>
  <dcterms:modified xsi:type="dcterms:W3CDTF">2025-09-28T03:38:00Z</dcterms:modified>
</cp:coreProperties>
</file>